
<file path=[Content_Types].xml><?xml version="1.0" encoding="utf-8"?>
<Types xmlns="http://schemas.openxmlformats.org/package/2006/content-types">
  <Default Extension="xml" ContentType="application/xml"/>
  <Default Extension="sldx" ContentType="application/vnd.openxmlformats-officedocument.presentationml.slide"/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183935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color w:val="666699"/>
          <w:sz w:val="28"/>
          <w:szCs w:val="28"/>
        </w:rPr>
      </w:pPr>
      <w:r>
        <w:rPr>
          <w:rFonts w:ascii="Times New Roman" w:hAnsi="Times New Roman" w:eastAsia="Times New Roman" w:cs="Times New Roman"/>
          <w:color w:val="666699"/>
          <w:sz w:val="28"/>
          <w:szCs w:val="28"/>
        </w:rPr>
        <w:t>Муниципальное бюджетное общеобразовательное учреждение</w:t>
      </w:r>
    </w:p>
    <w:p w14:paraId="305A51E8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color w:val="666699"/>
          <w:sz w:val="28"/>
          <w:szCs w:val="28"/>
        </w:rPr>
      </w:pPr>
      <w:r>
        <w:rPr>
          <w:rFonts w:ascii="Times New Roman" w:hAnsi="Times New Roman" w:eastAsia="Times New Roman" w:cs="Times New Roman"/>
          <w:color w:val="666699"/>
          <w:sz w:val="28"/>
          <w:szCs w:val="28"/>
        </w:rPr>
        <w:t>«Алябьевская средняя общеобразовательная школа»</w:t>
      </w:r>
    </w:p>
    <w:p w14:paraId="40DFBC7B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color w:val="666699"/>
          <w:sz w:val="56"/>
          <w:szCs w:val="56"/>
        </w:rPr>
      </w:pPr>
    </w:p>
    <w:p w14:paraId="59F6F094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color w:val="666699"/>
          <w:sz w:val="56"/>
          <w:szCs w:val="56"/>
        </w:rPr>
      </w:pPr>
    </w:p>
    <w:p w14:paraId="6A94AA3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666699"/>
          <w:sz w:val="48"/>
          <w:szCs w:val="48"/>
        </w:rPr>
      </w:pPr>
      <w:r>
        <w:rPr>
          <w:rFonts w:ascii="Times New Roman" w:hAnsi="Times New Roman" w:eastAsia="Times New Roman" w:cs="Times New Roman"/>
          <w:b/>
          <w:color w:val="666699"/>
          <w:sz w:val="48"/>
          <w:szCs w:val="48"/>
        </w:rPr>
        <w:t>Конспект  урок</w:t>
      </w:r>
      <w:r>
        <w:rPr>
          <w:rFonts w:ascii="Times New Roman" w:hAnsi="Times New Roman" w:cs="Times New Roman"/>
          <w:b/>
          <w:color w:val="666699"/>
          <w:sz w:val="48"/>
          <w:szCs w:val="48"/>
        </w:rPr>
        <w:t>а</w:t>
      </w:r>
    </w:p>
    <w:p w14:paraId="54D2BE90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color w:val="666699"/>
          <w:sz w:val="48"/>
          <w:szCs w:val="48"/>
        </w:rPr>
      </w:pPr>
      <w:r>
        <w:rPr>
          <w:rFonts w:ascii="Times New Roman" w:hAnsi="Times New Roman" w:cs="Times New Roman"/>
          <w:b/>
          <w:color w:val="666699"/>
          <w:sz w:val="48"/>
          <w:szCs w:val="48"/>
        </w:rPr>
        <w:t>по русскому языку в 5</w:t>
      </w:r>
      <w:r>
        <w:rPr>
          <w:rFonts w:ascii="Times New Roman" w:hAnsi="Times New Roman" w:eastAsia="Times New Roman" w:cs="Times New Roman"/>
          <w:b/>
          <w:color w:val="666699"/>
          <w:sz w:val="48"/>
          <w:szCs w:val="48"/>
        </w:rPr>
        <w:t xml:space="preserve"> классе</w:t>
      </w:r>
    </w:p>
    <w:p w14:paraId="3D91659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color w:val="666699"/>
          <w:sz w:val="48"/>
          <w:szCs w:val="48"/>
        </w:rPr>
      </w:pPr>
      <w:r>
        <w:rPr>
          <w:rFonts w:ascii="Times New Roman" w:hAnsi="Times New Roman" w:eastAsia="Times New Roman" w:cs="Times New Roman"/>
          <w:b/>
          <w:color w:val="666699"/>
          <w:sz w:val="48"/>
          <w:szCs w:val="48"/>
        </w:rPr>
        <w:t>по теме</w:t>
      </w:r>
    </w:p>
    <w:p w14:paraId="10EAFEBB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i/>
          <w:color w:val="990033"/>
          <w:sz w:val="72"/>
          <w:szCs w:val="72"/>
        </w:rPr>
      </w:pPr>
      <w:r>
        <w:rPr>
          <w:rFonts w:ascii="Times New Roman" w:hAnsi="Times New Roman" w:eastAsia="Times New Roman" w:cs="Times New Roman"/>
          <w:b/>
          <w:i/>
          <w:color w:val="990033"/>
          <w:sz w:val="72"/>
          <w:szCs w:val="72"/>
        </w:rPr>
        <w:t>"</w:t>
      </w:r>
      <w:r>
        <w:rPr>
          <w:rFonts w:ascii="Times New Roman" w:hAnsi="Times New Roman" w:cs="Times New Roman"/>
          <w:b/>
          <w:i/>
          <w:color w:val="990033"/>
          <w:sz w:val="72"/>
          <w:szCs w:val="72"/>
        </w:rPr>
        <w:t>Словосочетание как синтаксическая единица».</w:t>
      </w:r>
    </w:p>
    <w:p w14:paraId="668E25A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666699"/>
          <w:sz w:val="48"/>
          <w:szCs w:val="48"/>
        </w:rPr>
      </w:pPr>
    </w:p>
    <w:p w14:paraId="25374F52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666699"/>
          <w:sz w:val="40"/>
          <w:szCs w:val="40"/>
        </w:rPr>
      </w:pPr>
    </w:p>
    <w:p w14:paraId="09996684">
      <w:pPr>
        <w:pStyle w:val="2"/>
        <w:jc w:val="right"/>
        <w:rPr>
          <w:color w:val="000066"/>
          <w:sz w:val="32"/>
          <w:szCs w:val="32"/>
        </w:rPr>
      </w:pPr>
      <w:r>
        <w:rPr>
          <w:color w:val="660066"/>
          <w:sz w:val="32"/>
          <w:szCs w:val="32"/>
        </w:rPr>
        <w:t xml:space="preserve">                                                         </w:t>
      </w:r>
      <w:r>
        <w:rPr>
          <w:color w:val="000066"/>
          <w:sz w:val="32"/>
          <w:szCs w:val="32"/>
        </w:rPr>
        <w:t xml:space="preserve">Учитель русского языка и </w:t>
      </w:r>
    </w:p>
    <w:p w14:paraId="7337DE9D">
      <w:pPr>
        <w:pStyle w:val="2"/>
        <w:jc w:val="right"/>
        <w:rPr>
          <w:color w:val="000066"/>
          <w:sz w:val="32"/>
          <w:szCs w:val="32"/>
        </w:rPr>
      </w:pPr>
      <w:r>
        <w:rPr>
          <w:color w:val="000066"/>
          <w:sz w:val="32"/>
          <w:szCs w:val="32"/>
        </w:rPr>
        <w:t xml:space="preserve">                                                                                       литературы</w:t>
      </w:r>
    </w:p>
    <w:p w14:paraId="5E5F6657">
      <w:pPr>
        <w:pStyle w:val="2"/>
        <w:jc w:val="right"/>
        <w:rPr>
          <w:color w:val="000066"/>
          <w:sz w:val="32"/>
          <w:szCs w:val="32"/>
        </w:rPr>
      </w:pPr>
      <w:r>
        <w:rPr>
          <w:color w:val="000066"/>
          <w:sz w:val="32"/>
          <w:szCs w:val="32"/>
        </w:rPr>
        <w:t xml:space="preserve">Иванова Н.Н.                                                                                     </w:t>
      </w:r>
    </w:p>
    <w:p w14:paraId="5EB4BC1D">
      <w:pPr>
        <w:rPr>
          <w:rFonts w:ascii="Calibri" w:hAnsi="Calibri" w:eastAsia="Times New Roman" w:cs="Times New Roman"/>
          <w:color w:val="000066"/>
        </w:rPr>
      </w:pPr>
      <w:r>
        <w:rPr>
          <w:rFonts w:ascii="Calibri" w:hAnsi="Calibri" w:eastAsia="Times New Roman" w:cs="Times New Roman"/>
          <w:color w:val="000066"/>
        </w:rPr>
        <w:t xml:space="preserve">                                                                           </w:t>
      </w:r>
    </w:p>
    <w:p w14:paraId="77C4492A">
      <w:pPr>
        <w:rPr>
          <w:rFonts w:ascii="Calibri" w:hAnsi="Calibri" w:eastAsia="Times New Roman" w:cs="Times New Roman"/>
          <w:color w:val="660066"/>
        </w:rPr>
      </w:pPr>
    </w:p>
    <w:p w14:paraId="6510350F">
      <w:pPr>
        <w:rPr>
          <w:rFonts w:ascii="Calibri" w:hAnsi="Calibri" w:eastAsia="Times New Roman" w:cs="Times New Roman"/>
          <w:color w:val="660066"/>
        </w:rPr>
      </w:pPr>
      <w:r>
        <w:rPr>
          <w:rFonts w:ascii="Calibri" w:hAnsi="Calibri" w:eastAsia="Times New Roman" w:cs="Times New Roman"/>
          <w:color w:val="660066"/>
        </w:rPr>
        <w:t xml:space="preserve">                                                                        </w:t>
      </w:r>
    </w:p>
    <w:p w14:paraId="6A9F723B">
      <w:pPr>
        <w:rPr>
          <w:rFonts w:ascii="Calibri" w:hAnsi="Calibri" w:eastAsia="Times New Roman" w:cs="Times New Roman"/>
          <w:color w:val="660066"/>
        </w:rPr>
      </w:pPr>
    </w:p>
    <w:p w14:paraId="3A15EF07">
      <w:pPr>
        <w:rPr>
          <w:rFonts w:ascii="Calibri" w:hAnsi="Calibri" w:eastAsia="Times New Roman" w:cs="Times New Roman"/>
          <w:color w:val="660066"/>
        </w:rPr>
      </w:pPr>
    </w:p>
    <w:p w14:paraId="7F1F608B">
      <w:pPr>
        <w:rPr>
          <w:rFonts w:ascii="Calibri" w:hAnsi="Calibri" w:eastAsia="Times New Roman" w:cs="Times New Roman"/>
          <w:color w:val="660066"/>
        </w:rPr>
      </w:pPr>
    </w:p>
    <w:p w14:paraId="1A1EE83F">
      <w:pPr>
        <w:jc w:val="center"/>
        <w:rPr>
          <w:rFonts w:ascii="Times New Roman" w:hAnsi="Times New Roman" w:eastAsia="Times New Roman" w:cs="Times New Roman"/>
          <w:b/>
          <w:color w:val="660066"/>
          <w:sz w:val="28"/>
          <w:szCs w:val="28"/>
        </w:rPr>
      </w:pPr>
    </w:p>
    <w:p w14:paraId="66B94C94">
      <w:pPr>
        <w:jc w:val="center"/>
        <w:rPr>
          <w:rFonts w:ascii="Times New Roman" w:hAnsi="Times New Roman" w:eastAsia="Times New Roman" w:cs="Times New Roman"/>
          <w:b/>
          <w:color w:val="660066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660066"/>
          <w:sz w:val="28"/>
          <w:szCs w:val="28"/>
        </w:rPr>
        <w:t xml:space="preserve">с/п Алябьевский  </w:t>
      </w:r>
    </w:p>
    <w:p w14:paraId="26BC0772">
      <w:pPr>
        <w:jc w:val="center"/>
        <w:rPr>
          <w:rFonts w:ascii="Times New Roman" w:hAnsi="Times New Roman" w:eastAsia="Times New Roman" w:cs="Times New Roman"/>
          <w:b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color w:val="660066"/>
          <w:sz w:val="28"/>
          <w:szCs w:val="28"/>
        </w:rPr>
        <w:t>20</w:t>
      </w:r>
      <w:r>
        <w:rPr>
          <w:rFonts w:hint="default" w:ascii="Times New Roman" w:hAnsi="Times New Roman" w:cs="Times New Roman"/>
          <w:b/>
          <w:color w:val="660066"/>
          <w:sz w:val="28"/>
          <w:szCs w:val="28"/>
          <w:lang w:val="ru-RU"/>
        </w:rPr>
        <w:t>22</w:t>
      </w: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660066"/>
          <w:sz w:val="28"/>
          <w:szCs w:val="28"/>
        </w:rPr>
        <w:t>г.</w:t>
      </w:r>
    </w:p>
    <w:p w14:paraId="3CF3F2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4F96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AF5F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урока:</w:t>
      </w:r>
    </w:p>
    <w:p w14:paraId="606E72C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дать понятие  словосочетания как единицы синтаксиса.</w:t>
      </w:r>
    </w:p>
    <w:p w14:paraId="45A89C2E">
      <w:pPr>
        <w:rPr>
          <w:sz w:val="24"/>
          <w:szCs w:val="24"/>
        </w:rPr>
      </w:pPr>
    </w:p>
    <w:p w14:paraId="30A2977F">
      <w:pPr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Задачи:</w:t>
      </w:r>
    </w:p>
    <w:p w14:paraId="2FE43557">
      <w:pPr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Образовательные:</w:t>
      </w:r>
    </w:p>
    <w:p w14:paraId="652CC211">
      <w:pPr>
        <w:pStyle w:val="8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познакомить со словосочетанием как наименьшей единицей синтаксиса  и его структурой;</w:t>
      </w:r>
    </w:p>
    <w:p w14:paraId="3DA7D9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</w:rPr>
        <w:t xml:space="preserve">формировать умение правильно устанавливать связи между словами; </w:t>
      </w:r>
    </w:p>
    <w:p w14:paraId="00FE26E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</w:rPr>
        <w:t>совершенствовать умения строить словосочетания, соблюдая нормы лексической и грамматической сочетаемости.</w:t>
      </w:r>
    </w:p>
    <w:p w14:paraId="017628BC">
      <w:pPr>
        <w:spacing w:before="100" w:beforeAutospacing="1" w:after="100" w:afterAutospacing="1" w:line="240" w:lineRule="auto"/>
        <w:ind w:left="1440"/>
        <w:rPr>
          <w:rFonts w:ascii="Times New Roman" w:hAnsi="Times New Roman" w:eastAsia="Times New Roman" w:cs="Times New Roman"/>
          <w:bCs/>
          <w:i/>
          <w:sz w:val="24"/>
          <w:szCs w:val="24"/>
        </w:rPr>
      </w:pPr>
    </w:p>
    <w:p w14:paraId="34484716">
      <w:pPr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Развивающие: </w:t>
      </w:r>
    </w:p>
    <w:p w14:paraId="5EDBC0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</w:rPr>
        <w:t xml:space="preserve">развивать умение анализировать, сопоставлять, выделять главное; </w:t>
      </w:r>
    </w:p>
    <w:p w14:paraId="604ED3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</w:rPr>
        <w:t>устанавливать причинно-следственные связи;</w:t>
      </w:r>
    </w:p>
    <w:p w14:paraId="5A018B4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</w:rPr>
        <w:t xml:space="preserve">развивать навыки выразительного чтения, познавательные и творческие способности учащихся. </w:t>
      </w:r>
    </w:p>
    <w:p w14:paraId="119ED585">
      <w:pPr>
        <w:spacing w:before="100" w:beforeAutospacing="1" w:after="100" w:afterAutospacing="1" w:line="240" w:lineRule="auto"/>
        <w:ind w:left="1440"/>
        <w:rPr>
          <w:rFonts w:ascii="Times New Roman" w:hAnsi="Times New Roman" w:eastAsia="Times New Roman" w:cs="Times New Roman"/>
          <w:bCs/>
          <w:i/>
          <w:sz w:val="24"/>
          <w:szCs w:val="24"/>
        </w:rPr>
      </w:pPr>
    </w:p>
    <w:p w14:paraId="554EF023">
      <w:pPr>
        <w:spacing w:before="100" w:beforeAutospacing="1" w:after="100" w:afterAutospacing="1" w:line="240" w:lineRule="auto"/>
        <w:ind w:left="108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Воспитательные: </w:t>
      </w:r>
    </w:p>
    <w:p w14:paraId="066A925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</w:rPr>
        <w:t>воспитывать любовь к родному языку, эстетическое отношение к слову;</w:t>
      </w:r>
    </w:p>
    <w:p w14:paraId="55CA20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</w:rPr>
        <w:t>формировать гуманные качества личности</w:t>
      </w:r>
      <w:r>
        <w:rPr>
          <w:rFonts w:ascii="Times New Roman" w:hAnsi="Times New Roman" w:cs="Times New Roman"/>
          <w:bCs/>
          <w:i/>
          <w:sz w:val="24"/>
          <w:szCs w:val="24"/>
        </w:rPr>
        <w:t>;</w:t>
      </w:r>
    </w:p>
    <w:p w14:paraId="2BB990B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</w:rPr>
        <w:t>развивать волю, интеллект, совершенствовать коммуникативные качества личности.</w:t>
      </w:r>
    </w:p>
    <w:p w14:paraId="7F90E49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Тип урока:</w:t>
      </w:r>
    </w:p>
    <w:p w14:paraId="7920C7F4">
      <w:pPr>
        <w:autoSpaceDE w:val="0"/>
        <w:autoSpaceDN w:val="0"/>
        <w:adjustRightInd w:val="0"/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урок формирования новых  знаний.</w:t>
      </w:r>
    </w:p>
    <w:p w14:paraId="7B19F4D3">
      <w:pPr>
        <w:autoSpaceDE w:val="0"/>
        <w:autoSpaceDN w:val="0"/>
        <w:adjustRightInd w:val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Методы:</w:t>
      </w:r>
    </w:p>
    <w:p w14:paraId="29B4C6D6">
      <w:pPr>
        <w:pStyle w:val="8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печатно-словесный;</w:t>
      </w:r>
    </w:p>
    <w:p w14:paraId="7AE1CBBF">
      <w:pPr>
        <w:pStyle w:val="8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наглядно- иллюстративный;</w:t>
      </w:r>
    </w:p>
    <w:p w14:paraId="64567145">
      <w:pPr>
        <w:pStyle w:val="8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деятельностный;</w:t>
      </w:r>
    </w:p>
    <w:p w14:paraId="1000D420">
      <w:pPr>
        <w:pStyle w:val="8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частично - поисковый.</w:t>
      </w:r>
    </w:p>
    <w:p w14:paraId="37E022A7">
      <w:pPr>
        <w:autoSpaceDE w:val="0"/>
        <w:autoSpaceDN w:val="0"/>
        <w:adjustRightInd w:val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Форма организации познавательной деятельности:</w:t>
      </w:r>
    </w:p>
    <w:p w14:paraId="37849584">
      <w:pPr>
        <w:pStyle w:val="8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индивидуальная</w:t>
      </w:r>
    </w:p>
    <w:p w14:paraId="70D459E2">
      <w:pPr>
        <w:pStyle w:val="8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коллективная</w:t>
      </w:r>
    </w:p>
    <w:p w14:paraId="5A97B283">
      <w:pPr>
        <w:pStyle w:val="8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/>
          <w:bCs/>
          <w:i/>
        </w:rPr>
      </w:pPr>
      <w:r>
        <w:rPr>
          <w:rFonts w:ascii="Times New Roman" w:hAnsi="Times New Roman"/>
        </w:rPr>
        <w:t>групповая</w:t>
      </w:r>
    </w:p>
    <w:p w14:paraId="23BC1EFD">
      <w:pPr>
        <w:spacing w:before="100" w:beforeAutospacing="1" w:after="100" w:afterAutospacing="1" w:line="240" w:lineRule="auto"/>
        <w:ind w:firstLine="18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Оборудование:</w:t>
      </w:r>
    </w:p>
    <w:p w14:paraId="30056E6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компьютер, </w:t>
      </w:r>
    </w:p>
    <w:p w14:paraId="70350F4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>мультимедийный проектор,</w:t>
      </w:r>
    </w:p>
    <w:p w14:paraId="5EDC957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переносная интерактивная доска «МИМИО», </w:t>
      </w:r>
    </w:p>
    <w:p w14:paraId="20A3448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раздаточный материал. </w:t>
      </w:r>
    </w:p>
    <w:p w14:paraId="67D90F92">
      <w:pPr>
        <w:spacing w:before="100" w:beforeAutospacing="1" w:after="100" w:afterAutospacing="1" w:line="240" w:lineRule="auto"/>
        <w:ind w:left="720" w:hanging="72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Современные педагогические технологии обучения, применяемые на учебном занятии:</w:t>
      </w:r>
    </w:p>
    <w:p w14:paraId="2F1C608F">
      <w:pPr>
        <w:numPr>
          <w:ilvl w:val="0"/>
          <w:numId w:val="6"/>
        </w:numPr>
        <w:spacing w:before="100" w:beforeAutospacing="1" w:after="100" w:afterAutospacing="1" w:line="240" w:lineRule="auto"/>
        <w:ind w:firstLine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предметно – ориентированная;</w:t>
      </w:r>
    </w:p>
    <w:p w14:paraId="0E45BD7B">
      <w:pPr>
        <w:numPr>
          <w:ilvl w:val="0"/>
          <w:numId w:val="6"/>
        </w:numPr>
        <w:spacing w:before="100" w:beforeAutospacing="1" w:after="100" w:afterAutospacing="1" w:line="240" w:lineRule="auto"/>
        <w:ind w:firstLine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диалоговая.</w:t>
      </w:r>
    </w:p>
    <w:p w14:paraId="650E3166">
      <w:pPr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w14:paraId="69B2E63E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sz w:val="36"/>
          <w:szCs w:val="36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</w:rPr>
        <w:t>Ход урока:</w:t>
      </w:r>
    </w:p>
    <w:p w14:paraId="2402DEA1">
      <w:pPr>
        <w:pStyle w:val="8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660066"/>
          <w:sz w:val="28"/>
          <w:szCs w:val="28"/>
        </w:rPr>
      </w:pPr>
      <w:r>
        <w:rPr>
          <w:rFonts w:ascii="Times New Roman" w:hAnsi="Times New Roman"/>
          <w:b/>
          <w:bCs/>
          <w:color w:val="660066"/>
          <w:sz w:val="28"/>
          <w:szCs w:val="28"/>
        </w:rPr>
        <w:t>Вводно – мотивационный компонент.</w:t>
      </w:r>
    </w:p>
    <w:p w14:paraId="2B742F58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szCs w:val="24"/>
        </w:rPr>
        <w:t>Здравствуйте, ребята.  На уроках русского языка вы  открываете для себя что-то новое, и этот урок не будет исключением.  Только слаженная, дружная работа приведет к успеху. Вы готовы?</w:t>
      </w:r>
    </w:p>
    <w:p w14:paraId="67F88A17">
      <w:pPr>
        <w:spacing w:before="100" w:beforeAutospacing="1" w:after="100" w:afterAutospacing="1" w:line="240" w:lineRule="auto"/>
        <w:ind w:left="360"/>
        <w:rPr>
          <w:rFonts w:ascii="Times New Roman" w:hAnsi="Times New Roman"/>
          <w:bCs/>
          <w:color w:val="333399"/>
          <w:sz w:val="24"/>
          <w:szCs w:val="24"/>
        </w:rPr>
      </w:pPr>
      <w:r>
        <w:rPr>
          <w:rFonts w:ascii="Times New Roman" w:hAnsi="Times New Roman"/>
          <w:bCs/>
          <w:color w:val="333399"/>
          <w:sz w:val="24"/>
          <w:szCs w:val="24"/>
        </w:rPr>
        <w:t>Зарядка для успешности.</w:t>
      </w:r>
    </w:p>
    <w:p w14:paraId="5CA92F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>
          <v:shape id="_x0000_i1025" o:spt="75" type="#_x0000_t75" style="height:198.75pt;width:354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owerPoint.Slide.8" ShapeID="_x0000_i1025" DrawAspect="Content" ObjectID="_1468075725" r:id="rId6">
            <o:LockedField>false</o:LockedField>
          </o:OLEObject>
        </w:object>
      </w:r>
    </w:p>
    <w:p w14:paraId="3524CAD2">
      <w:pPr>
        <w:rPr>
          <w:rFonts w:ascii="Times New Roman" w:hAnsi="Times New Roman" w:cs="Times New Roman"/>
          <w:sz w:val="24"/>
          <w:szCs w:val="24"/>
        </w:rPr>
      </w:pPr>
    </w:p>
    <w:p w14:paraId="24C5AA36">
      <w:pPr>
        <w:spacing w:after="0" w:line="240" w:lineRule="auto"/>
        <w:rPr>
          <w:rFonts w:ascii="Times New Roman" w:hAnsi="Times New Roman"/>
          <w:b/>
          <w:bCs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800080"/>
          <w:sz w:val="28"/>
          <w:szCs w:val="28"/>
        </w:rPr>
        <w:t xml:space="preserve">II. </w:t>
      </w:r>
      <w:r>
        <w:rPr>
          <w:rFonts w:ascii="Times New Roman" w:hAnsi="Times New Roman"/>
          <w:b/>
          <w:bCs/>
          <w:color w:val="800080"/>
          <w:sz w:val="28"/>
          <w:szCs w:val="28"/>
        </w:rPr>
        <w:t>Подготовка к восприятию учебного материала.</w:t>
      </w:r>
    </w:p>
    <w:p w14:paraId="79F12F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Учитель. Продолжите предложения.</w:t>
      </w:r>
    </w:p>
    <w:p w14:paraId="175ACB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приступили к изучению  раздела, который называется ______________.</w:t>
      </w:r>
    </w:p>
    <w:p w14:paraId="49EBAD6A">
      <w:p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 синтаксисе изучаются______________ и ________________.</w:t>
      </w:r>
    </w:p>
    <w:p w14:paraId="133D5FB4">
      <w:pPr>
        <w:spacing w:after="0"/>
        <w:rPr>
          <w:rFonts w:ascii="Times New Roman" w:hAnsi="Times New Roman"/>
          <w:sz w:val="24"/>
          <w:szCs w:val="24"/>
        </w:rPr>
      </w:pPr>
    </w:p>
    <w:p w14:paraId="3544A027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Правильно употреблять знаки препинания учит _____________.</w:t>
      </w:r>
    </w:p>
    <w:p w14:paraId="32B47CDC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Наименьшая синтаксическая единица____________</w:t>
      </w:r>
    </w:p>
    <w:p w14:paraId="509F220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660066"/>
          <w:sz w:val="28"/>
          <w:szCs w:val="28"/>
        </w:rPr>
        <w:t>III. Формулирование темы и цели урока.</w:t>
      </w:r>
    </w:p>
    <w:p w14:paraId="6DAB070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Ребята, посмотрите на доску. Прочитайте тему урока. На какие вопросы по теме урока вы хотели бы получить ответ?  </w:t>
      </w:r>
    </w:p>
    <w:p w14:paraId="296DB46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ребят (что такое словосочетание? из чего оно состоит?)</w:t>
      </w:r>
      <w:r>
        <w:rPr>
          <w:rFonts w:ascii="Times New Roman" w:hAnsi="Times New Roman" w:cs="Times New Roman"/>
          <w:sz w:val="24"/>
          <w:szCs w:val="24"/>
        </w:rPr>
        <w:t xml:space="preserve"> Учитель дополняет сказанное ребятами (сообщает цель и задачи урока.)</w:t>
      </w:r>
    </w:p>
    <w:p w14:paraId="764F17B9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color w:val="66006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660066"/>
          <w:sz w:val="28"/>
          <w:szCs w:val="28"/>
        </w:rPr>
        <w:t>IV. Изучение нового материала.</w:t>
      </w:r>
    </w:p>
    <w:p w14:paraId="735506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Задание. На слайде записаны слова:</w:t>
      </w:r>
    </w:p>
    <w:p w14:paraId="0C9FA303">
      <w:pPr>
        <w:jc w:val="center"/>
        <w:rPr>
          <w:rFonts w:ascii="Calibri" w:hAnsi="Calibri"/>
          <w:b/>
          <w:color w:val="9900CC"/>
          <w:sz w:val="28"/>
          <w:szCs w:val="28"/>
        </w:rPr>
      </w:pPr>
      <w:r>
        <w:rPr>
          <w:rFonts w:ascii="Times New Roman" w:hAnsi="Times New Roman" w:cs="Times New Roman"/>
          <w:color w:val="9900CC"/>
          <w:sz w:val="28"/>
          <w:szCs w:val="28"/>
        </w:rPr>
        <w:t xml:space="preserve">шел по дороге, снежные зимы, подо льдом, листья клена, </w:t>
      </w:r>
      <w:r>
        <w:rPr>
          <w:rFonts w:ascii="Calibri" w:hAnsi="Calibri"/>
          <w:color w:val="9900CC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color w:val="9900CC"/>
          <w:sz w:val="28"/>
          <w:szCs w:val="28"/>
        </w:rPr>
        <w:t>спелые ягоды, грибы растут</w:t>
      </w:r>
    </w:p>
    <w:p w14:paraId="185EE4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Выпишите в тетради только словосочетания. </w:t>
      </w:r>
    </w:p>
    <w:p w14:paraId="3F99A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Проверим! Прочитайте, что вы выписали. </w:t>
      </w:r>
    </w:p>
    <w:p w14:paraId="7B492B7B">
      <w:pPr>
        <w:rPr>
          <w:rFonts w:ascii="Times New Roman" w:hAnsi="Times New Roman" w:cs="Times New Roman"/>
          <w:color w:val="9900CC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9900CC"/>
          <w:sz w:val="24"/>
          <w:szCs w:val="24"/>
        </w:rPr>
        <w:t>Шел по дороге, снежные зимы, листья клена, спелые ягоды;</w:t>
      </w:r>
    </w:p>
    <w:p w14:paraId="147BC29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А почему эти примеры не выписали?</w:t>
      </w:r>
    </w:p>
    <w:p w14:paraId="363624FB">
      <w:pPr>
        <w:rPr>
          <w:rFonts w:ascii="Times New Roman" w:hAnsi="Times New Roman" w:cs="Times New Roman"/>
          <w:color w:val="9900CC"/>
          <w:sz w:val="24"/>
          <w:szCs w:val="24"/>
        </w:rPr>
      </w:pPr>
      <w:r>
        <w:rPr>
          <w:rFonts w:ascii="Times New Roman" w:hAnsi="Times New Roman" w:cs="Times New Roman"/>
          <w:color w:val="9900CC"/>
          <w:sz w:val="24"/>
          <w:szCs w:val="24"/>
        </w:rPr>
        <w:t>( подо льдом – это существительное с предлогом,</w:t>
      </w:r>
    </w:p>
    <w:p w14:paraId="0F2DD416">
      <w:pPr>
        <w:rPr>
          <w:rFonts w:ascii="Times New Roman" w:hAnsi="Times New Roman" w:cs="Times New Roman"/>
          <w:color w:val="9900CC"/>
          <w:sz w:val="24"/>
          <w:szCs w:val="24"/>
        </w:rPr>
      </w:pPr>
      <w:r>
        <w:rPr>
          <w:rFonts w:ascii="Times New Roman" w:hAnsi="Times New Roman" w:cs="Times New Roman"/>
          <w:color w:val="9900CC"/>
          <w:sz w:val="24"/>
          <w:szCs w:val="24"/>
        </w:rPr>
        <w:t xml:space="preserve"> грибы растут – это грамматическая основа предложения) </w:t>
      </w:r>
    </w:p>
    <w:p w14:paraId="459202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Докажите, что это словосочетания? Что известно вам о словосочетании?</w:t>
      </w:r>
    </w:p>
    <w:p w14:paraId="108415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Предлагаю провести исследование, чтобы ответить на один из ваших вопросов: что называется словосочетанием?</w:t>
      </w:r>
    </w:p>
    <w:p w14:paraId="42DB2A5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Возьмите карточку и проведите исследование. На карточке записаны слова:</w:t>
      </w:r>
    </w:p>
    <w:p w14:paraId="6F845AA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62B85A2">
      <w:pPr>
        <w:spacing w:after="0"/>
        <w:ind w:left="142"/>
        <w:rPr>
          <w:rFonts w:ascii="Times New Roman" w:hAnsi="Times New Roman"/>
          <w:color w:val="9900CC"/>
          <w:sz w:val="28"/>
          <w:szCs w:val="28"/>
        </w:rPr>
      </w:pPr>
      <w:r>
        <w:rPr>
          <w:rFonts w:ascii="Times New Roman" w:hAnsi="Times New Roman"/>
          <w:color w:val="9900CC"/>
          <w:sz w:val="28"/>
          <w:szCs w:val="28"/>
        </w:rPr>
        <w:t>Синий, камень, озеро, тяжелый, читать, книга.</w:t>
      </w:r>
    </w:p>
    <w:p w14:paraId="01E76BF6">
      <w:pPr>
        <w:spacing w:after="0"/>
        <w:ind w:left="142"/>
        <w:rPr>
          <w:rFonts w:ascii="Times New Roman" w:hAnsi="Times New Roman"/>
          <w:color w:val="990033"/>
          <w:sz w:val="28"/>
          <w:szCs w:val="28"/>
        </w:rPr>
      </w:pPr>
    </w:p>
    <w:p w14:paraId="62962D2E">
      <w:pPr>
        <w:spacing w:after="0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Согласуйте слова между собой (объедините в пары).</w:t>
      </w:r>
    </w:p>
    <w:p w14:paraId="1A3367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Выделите слово, от которого задаете вопрос. Как оно будет называться? </w:t>
      </w:r>
    </w:p>
    <w:p w14:paraId="2091BB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(Это будет главное слово)</w:t>
      </w:r>
    </w:p>
    <w:p w14:paraId="573FE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Поставьте вопрос к другому слову. (Это будет зависимое слово).</w:t>
      </w:r>
    </w:p>
    <w:p w14:paraId="2148804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по какому принципу вы объединили слова в пары? </w:t>
      </w:r>
    </w:p>
    <w:p w14:paraId="19AE648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DB62820">
      <w:pPr>
        <w:spacing w:after="0"/>
        <w:rPr>
          <w:rFonts w:ascii="Times New Roman" w:hAnsi="Times New Roman"/>
          <w:color w:val="9900CC"/>
          <w:sz w:val="24"/>
          <w:szCs w:val="24"/>
        </w:rPr>
      </w:pPr>
      <w:r>
        <w:rPr>
          <w:rFonts w:ascii="Times New Roman" w:hAnsi="Times New Roman"/>
          <w:b/>
          <w:color w:val="008000"/>
          <w:sz w:val="24"/>
          <w:szCs w:val="24"/>
        </w:rPr>
        <w:t>Проверим!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9900CC"/>
          <w:sz w:val="24"/>
          <w:szCs w:val="24"/>
        </w:rPr>
        <w:t>Читать книгу -  читать (что?) книгу</w:t>
      </w:r>
    </w:p>
    <w:p w14:paraId="68BAF86D">
      <w:pPr>
        <w:spacing w:after="0"/>
        <w:rPr>
          <w:rFonts w:ascii="Times New Roman" w:hAnsi="Times New Roman"/>
          <w:color w:val="9900CC"/>
          <w:sz w:val="24"/>
          <w:szCs w:val="24"/>
        </w:rPr>
      </w:pPr>
      <w:r>
        <w:rPr>
          <w:rFonts w:ascii="Times New Roman" w:hAnsi="Times New Roman"/>
          <w:color w:val="9900CC"/>
          <w:sz w:val="24"/>
          <w:szCs w:val="24"/>
        </w:rPr>
        <w:t xml:space="preserve">                     Синее озеро – озеро (какое?) синее </w:t>
      </w:r>
    </w:p>
    <w:p w14:paraId="3CB5561C">
      <w:pPr>
        <w:spacing w:after="0"/>
        <w:rPr>
          <w:rFonts w:ascii="Times New Roman" w:hAnsi="Times New Roman"/>
          <w:color w:val="9900CC"/>
          <w:sz w:val="24"/>
          <w:szCs w:val="24"/>
        </w:rPr>
      </w:pPr>
      <w:r>
        <w:rPr>
          <w:rFonts w:ascii="Times New Roman" w:hAnsi="Times New Roman"/>
          <w:color w:val="9900CC"/>
          <w:sz w:val="24"/>
          <w:szCs w:val="24"/>
        </w:rPr>
        <w:t xml:space="preserve">                     Тяжелый камень – камень (какой?) тяжелый</w:t>
      </w:r>
    </w:p>
    <w:p w14:paraId="24E14625">
      <w:pPr>
        <w:spacing w:after="0"/>
        <w:rPr>
          <w:rFonts w:ascii="Times New Roman" w:hAnsi="Times New Roman"/>
          <w:color w:val="9900CC"/>
          <w:sz w:val="24"/>
          <w:szCs w:val="24"/>
        </w:rPr>
      </w:pPr>
    </w:p>
    <w:p w14:paraId="7BA8A4A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-Таким образом, видно, что в любом словосочетании всегда есть слово, от которого нужно задавать вопрос и слово, к которому задается вопрос. </w:t>
      </w:r>
    </w:p>
    <w:p w14:paraId="3B8101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Сейчас я вам прочитаю стихотворение, а вы скажите, пожалуйста, какое правило в нем спрятано.</w:t>
      </w:r>
    </w:p>
    <w:p w14:paraId="1A6655D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Внимание! Внимание!</w:t>
      </w:r>
    </w:p>
    <w:p w14:paraId="597363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Вот словосочетание.</w:t>
      </w:r>
    </w:p>
    <w:p w14:paraId="63110FF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нем ходят парою слова, </w:t>
      </w:r>
    </w:p>
    <w:p w14:paraId="3E21E6F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 не равны у них права.</w:t>
      </w:r>
    </w:p>
    <w:p w14:paraId="58E43E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нем слово главное всегда</w:t>
      </w:r>
    </w:p>
    <w:p w14:paraId="3BC0864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 зависимым шагает.</w:t>
      </w:r>
    </w:p>
    <w:p w14:paraId="212A159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кто есть кто – нам без труда</w:t>
      </w:r>
    </w:p>
    <w:p w14:paraId="5C57EDE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определяет.</w:t>
      </w:r>
    </w:p>
    <w:p w14:paraId="15835E5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от главного идет</w:t>
      </w:r>
    </w:p>
    <w:p w14:paraId="61FC11C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зависимому слову,</w:t>
      </w:r>
    </w:p>
    <w:p w14:paraId="2DC803F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никогда наоборот.</w:t>
      </w:r>
    </w:p>
    <w:p w14:paraId="0719E1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Запомни как основу.</w:t>
      </w:r>
    </w:p>
    <w:p w14:paraId="250BF57E">
      <w:pPr>
        <w:spacing w:after="0"/>
        <w:rPr>
          <w:rFonts w:ascii="Times New Roman" w:hAnsi="Times New Roman"/>
          <w:sz w:val="24"/>
          <w:szCs w:val="24"/>
        </w:rPr>
      </w:pPr>
    </w:p>
    <w:p w14:paraId="4F1EFC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(Ребята говорят, что здесь речь идет о строении словосочетания.)</w:t>
      </w:r>
    </w:p>
    <w:p w14:paraId="0FBB8C0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Скажите, как можно изобразить схему словосочетания?</w:t>
      </w:r>
    </w:p>
    <w:p w14:paraId="49298C8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Возьмите фломастеры и в своих справочниках нарисуйте схему так, как вы ее представляете. При этом вы можете консультироваться друг с другом в своей группе.</w:t>
      </w:r>
    </w:p>
    <w:p w14:paraId="7D6724FD">
      <w:pPr>
        <w:rPr>
          <w:sz w:val="24"/>
          <w:szCs w:val="24"/>
        </w:rPr>
      </w:pPr>
      <w:r>
        <w:rPr>
          <w:sz w:val="24"/>
          <w:szCs w:val="24"/>
        </w:rPr>
        <w:t>- Давайте проверим, что у вас получилось. (Выступление каждой группы.)</w:t>
      </w:r>
    </w:p>
    <w:p w14:paraId="1AAF59AD">
      <w:pPr>
        <w:rPr>
          <w:b/>
          <w:color w:val="990033"/>
          <w:sz w:val="28"/>
          <w:szCs w:val="28"/>
        </w:rPr>
      </w:pPr>
      <w:r>
        <w:rPr>
          <w:b/>
          <w:color w:val="990033"/>
          <w:sz w:val="28"/>
          <w:szCs w:val="28"/>
        </w:rPr>
        <w:t>(СС = Главное слово× + зависимое слово)</w:t>
      </w:r>
      <w:r>
        <w:t xml:space="preserve"> </w:t>
      </w:r>
      <w:r>
        <w:rPr>
          <w:b/>
          <w:color w:val="990033"/>
          <w:sz w:val="28"/>
          <w:szCs w:val="28"/>
        </w:rPr>
        <w:object>
          <v:shape id="_x0000_i1026" o:spt="75" type="#_x0000_t75" style="height:173.25pt;width:360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PowerPoint.Slide.12" ShapeID="_x0000_i1026" DrawAspect="Content" ObjectID="_1468075726" r:id="rId8">
            <o:LockedField>false</o:LockedField>
          </o:OLEObject>
        </w:object>
      </w:r>
    </w:p>
    <w:p w14:paraId="38925C15">
      <w:pPr>
        <w:spacing w:after="0"/>
        <w:rPr>
          <w:rFonts w:ascii="Times New Roman" w:hAnsi="Times New Roman"/>
          <w:sz w:val="24"/>
          <w:szCs w:val="24"/>
        </w:rPr>
      </w:pPr>
    </w:p>
    <w:p w14:paraId="5FFC93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 сейчас понаблюдайте за главным словом. Какие отличия вы видите в выражении главного слова? Докажите.</w:t>
      </w:r>
    </w:p>
    <w:p w14:paraId="1631A8D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в русском языке называются такие части речи, как имя существительное, прилагательное? (Именными.)</w:t>
      </w:r>
    </w:p>
    <w:p w14:paraId="7C58EF8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ещё части речи называются именными? (Имя числительное, местоимение)</w:t>
      </w:r>
    </w:p>
    <w:p w14:paraId="09D03F2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какие же группы по способу выражения главного слова можно разделить словосочетания? (Именные и глагольные.)</w:t>
      </w:r>
    </w:p>
    <w:p w14:paraId="3BEB521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Назовите именные словосочетания </w:t>
      </w:r>
      <w:r>
        <w:rPr>
          <w:rFonts w:ascii="Times New Roman" w:hAnsi="Times New Roman"/>
          <w:color w:val="990033"/>
          <w:sz w:val="24"/>
          <w:szCs w:val="24"/>
        </w:rPr>
        <w:t>(Синее озеро, тяжелый камень</w:t>
      </w:r>
      <w:r>
        <w:rPr>
          <w:rFonts w:ascii="Times New Roman" w:hAnsi="Times New Roman"/>
          <w:sz w:val="24"/>
          <w:szCs w:val="24"/>
        </w:rPr>
        <w:t>), глагольные</w:t>
      </w:r>
      <w:r>
        <w:rPr>
          <w:rFonts w:ascii="Times New Roman" w:hAnsi="Times New Roman"/>
          <w:color w:val="990033"/>
          <w:sz w:val="24"/>
          <w:szCs w:val="24"/>
        </w:rPr>
        <w:t xml:space="preserve"> (читать книгу)</w:t>
      </w:r>
      <w:r>
        <w:rPr>
          <w:rFonts w:ascii="Times New Roman" w:hAnsi="Times New Roman"/>
          <w:sz w:val="24"/>
          <w:szCs w:val="24"/>
        </w:rPr>
        <w:t>.</w:t>
      </w:r>
    </w:p>
    <w:p w14:paraId="283AE16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По принадлежности главного слова к той или иной части речи определяются типы словосочетаний. Если хочешь описать человека или предмет так, чтобы его можно было «увидеть» как на картине, нужно использовать больше именных словосочетаний. В повествовании, где говорится о последовательных действиях, используются в основном глагольные словосочетания.</w:t>
      </w:r>
    </w:p>
    <w:p w14:paraId="1A5BB2D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Выделите окончания у зависимых слов и посмотрите на закономерность, которая наблюдается при изменении главного слова. Возьмите одно глагольное словосочетание и одно именное и измените в них главное слово. Изменилось ли при этом зависимое? </w:t>
      </w:r>
    </w:p>
    <w:p w14:paraId="23BF38E6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(Ребята говорят, что не во всех случаях при изменении главного слова  изменяется зависимое (глагольных не изменяется).  Мы можем предположить, что все зависит от слов, которые объединяются в пары.)</w:t>
      </w:r>
    </w:p>
    <w:p w14:paraId="3D92AB5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Да, ребята, вы молодцы, и ответ ваш был правильным. А вот как могут взаимодействовать слова между собой, мы узнаем на следующих уроках.</w:t>
      </w:r>
    </w:p>
    <w:p w14:paraId="739DD0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Посовещайтесь между собой минутку и попытайтесь сформулировать определение словосочетания. Слушайте внимательно, дополняйте, корректируйте ответ. Каждая группа дает свое определение.</w:t>
      </w:r>
    </w:p>
    <w:p w14:paraId="5C0CF8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3500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сейчас сверьте ваш ответ с формулировкой учебника. Откройте, пожалуйста, учебники на странице 32 и сравните ваши ответы с определением учебника. </w:t>
      </w:r>
    </w:p>
    <w:p w14:paraId="1116884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(Ребята говорят, что в учебнике дано более точное, научное определение словосочетания.) Молодцы!</w:t>
      </w:r>
    </w:p>
    <w:p w14:paraId="57E497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Запишем термин </w:t>
      </w:r>
      <w:r>
        <w:rPr>
          <w:rFonts w:ascii="Times New Roman" w:hAnsi="Times New Roman" w:cs="Times New Roman"/>
          <w:color w:val="A50021"/>
          <w:sz w:val="24"/>
          <w:szCs w:val="24"/>
        </w:rPr>
        <w:t>«</w:t>
      </w:r>
      <w:r>
        <w:rPr>
          <w:rFonts w:ascii="Times New Roman" w:hAnsi="Times New Roman" w:cs="Times New Roman"/>
          <w:color w:val="A50021"/>
          <w:sz w:val="28"/>
          <w:szCs w:val="28"/>
        </w:rPr>
        <w:t>слов</w:t>
      </w:r>
      <w:r>
        <w:rPr>
          <w:rFonts w:ascii="Times New Roman" w:hAnsi="Times New Roman" w:cs="Times New Roman"/>
          <w:color w:val="A50021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color w:val="A50021"/>
          <w:sz w:val="28"/>
          <w:szCs w:val="28"/>
        </w:rPr>
        <w:t>с</w:t>
      </w:r>
      <w:r>
        <w:rPr>
          <w:rFonts w:ascii="Times New Roman" w:hAnsi="Times New Roman" w:cs="Times New Roman"/>
          <w:color w:val="A50021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color w:val="A50021"/>
          <w:sz w:val="28"/>
          <w:szCs w:val="28"/>
        </w:rPr>
        <w:t>ч</w:t>
      </w:r>
      <w:r>
        <w:rPr>
          <w:rFonts w:ascii="Times New Roman" w:hAnsi="Times New Roman" w:cs="Times New Roman"/>
          <w:color w:val="A50021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color w:val="A50021"/>
          <w:sz w:val="28"/>
          <w:szCs w:val="28"/>
        </w:rPr>
        <w:t>тан</w:t>
      </w:r>
      <w:r>
        <w:rPr>
          <w:rFonts w:ascii="Times New Roman" w:hAnsi="Times New Roman" w:cs="Times New Roman"/>
          <w:color w:val="A50021"/>
          <w:sz w:val="28"/>
          <w:szCs w:val="28"/>
          <w:u w:val="single"/>
        </w:rPr>
        <w:t>ие</w:t>
      </w:r>
      <w:r>
        <w:rPr>
          <w:rFonts w:ascii="Times New Roman" w:hAnsi="Times New Roman" w:cs="Times New Roman"/>
          <w:color w:val="A50021"/>
          <w:sz w:val="28"/>
          <w:szCs w:val="28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словари, подчеркивая орфограммы, а я на интерактивной доске.</w:t>
      </w:r>
    </w:p>
    <w:p w14:paraId="378DE8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части вы бы выделили в этом слове?</w:t>
      </w:r>
    </w:p>
    <w:p w14:paraId="60F212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говорят: слово и сочетание. </w:t>
      </w:r>
    </w:p>
    <w:p w14:paraId="43BBFA6C">
      <w:pPr>
        <w:spacing w:after="0"/>
        <w:rPr>
          <w:rFonts w:ascii="Times New Roman" w:hAnsi="Times New Roman"/>
          <w:sz w:val="24"/>
          <w:szCs w:val="24"/>
        </w:rPr>
      </w:pPr>
    </w:p>
    <w:p w14:paraId="36E03E7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object>
          <v:shape id="_x0000_i1027" o:spt="75" type="#_x0000_t75" style="height:160.5pt;width:355.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PowerPoint.Slide.12" ShapeID="_x0000_i1027" DrawAspect="Content" ObjectID="_1468075727" r:id="rId10">
            <o:LockedField>false</o:LockedField>
          </o:OLEObject>
        </w:object>
      </w:r>
    </w:p>
    <w:p w14:paraId="1445572C">
      <w:pPr>
        <w:spacing w:after="0"/>
        <w:rPr>
          <w:rFonts w:ascii="Times New Roman" w:hAnsi="Times New Roman"/>
          <w:sz w:val="24"/>
          <w:szCs w:val="24"/>
        </w:rPr>
      </w:pPr>
    </w:p>
    <w:p w14:paraId="0B6004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 видим, это слово по своему происхождению связано со словом «чета» - «два». Это не случайно: мы с вами выяснили, что словосочетание всегда состоит из двух частей.</w:t>
      </w:r>
    </w:p>
    <w:p w14:paraId="31FABCE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9900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90033"/>
          <w:sz w:val="28"/>
          <w:szCs w:val="28"/>
        </w:rPr>
        <w:t>V. Физкультминутка.</w:t>
      </w:r>
    </w:p>
    <w:p w14:paraId="1402139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Ребята, давайте  уточним, как соединяются слова в словосочетания.</w:t>
      </w:r>
    </w:p>
    <w:p w14:paraId="0001E0CC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 каждого из вас есть визитная карточка. Вы, наверное, заметили, что, кроме вашего имени, на ней есть слово. Оно нам понадобится для игры. Встаньте в две команды в зависимости от цвета вашей визитки (зеленого и красного цвета). А теперь давайте посмотрим, кто быстрее сможет встать в пары, составляя словосочетания. Прочитайте полученные словосочетания.</w:t>
      </w:r>
    </w:p>
    <w:p w14:paraId="3B732648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(Ребята становятся  парами, образуя словосочетания. Каждая пара читает свое словосочетание.)</w:t>
      </w:r>
    </w:p>
    <w:p w14:paraId="05C4BB1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6BACC13E">
      <w:pPr>
        <w:spacing w:after="0"/>
        <w:ind w:left="284"/>
        <w:rPr>
          <w:rFonts w:ascii="Times New Roman" w:hAnsi="Times New Roman"/>
          <w:color w:val="006600"/>
          <w:sz w:val="24"/>
          <w:szCs w:val="24"/>
        </w:rPr>
      </w:pPr>
      <w:r>
        <w:rPr>
          <w:rFonts w:ascii="Times New Roman" w:hAnsi="Times New Roman"/>
          <w:color w:val="006600"/>
          <w:sz w:val="24"/>
          <w:szCs w:val="24"/>
        </w:rPr>
        <w:t>1). Солнечный лучик, пушистый зайчик, теплое море, красивая природа, ясное небо.</w:t>
      </w:r>
    </w:p>
    <w:p w14:paraId="4A0766F7">
      <w:pPr>
        <w:spacing w:after="0"/>
        <w:ind w:left="284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2). Читать книгу, любить конфеты, смотреть мультфильм, собирать ягоды, веселиться с другом.</w:t>
      </w:r>
    </w:p>
    <w:p w14:paraId="2C0B4D51">
      <w:pPr>
        <w:spacing w:after="0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Какая группа образовала именные словосочетания, а какая – глагольные?</w:t>
      </w:r>
    </w:p>
    <w:p w14:paraId="445FB12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Молодцы! Вы быстро справились с заданием, а заодно и немного отдохнули.</w:t>
      </w:r>
    </w:p>
    <w:p w14:paraId="46B1ACD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993366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993366"/>
          <w:sz w:val="28"/>
          <w:szCs w:val="28"/>
        </w:rPr>
        <w:t>VI. Закрепление изученного</w:t>
      </w:r>
      <w:r>
        <w:rPr>
          <w:rFonts w:ascii="Times New Roman" w:hAnsi="Times New Roman" w:eastAsia="Times New Roman" w:cs="Times New Roman"/>
          <w:color w:val="993366"/>
          <w:sz w:val="24"/>
          <w:szCs w:val="24"/>
        </w:rPr>
        <w:t>.</w:t>
      </w:r>
    </w:p>
    <w:p w14:paraId="5EDC31C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1.Соедините слова в  словосочетания, укажите главное и зависимое слова.</w:t>
      </w:r>
    </w:p>
    <w:p w14:paraId="63FEE46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9900CC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color w:val="9900CC"/>
          <w:sz w:val="24"/>
          <w:szCs w:val="24"/>
        </w:rPr>
        <w:t xml:space="preserve"> Вершины, горный; красота, п</w:t>
      </w:r>
      <w:r>
        <w:rPr>
          <w:rFonts w:ascii="Times New Roman" w:hAnsi="Times New Roman" w:cs="Times New Roman"/>
          <w:color w:val="9900CC"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color w:val="9900CC"/>
          <w:sz w:val="24"/>
          <w:szCs w:val="24"/>
        </w:rPr>
        <w:t>йзаж; спелый, розы, лучи, солнечный.</w:t>
      </w:r>
    </w:p>
    <w:p w14:paraId="6FCB4C4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Проверим!</w:t>
      </w:r>
      <w:r>
        <w:rPr>
          <w:rFonts w:ascii="Times New Roman" w:hAnsi="Times New Roman" w:cs="Times New Roman"/>
          <w:sz w:val="24"/>
          <w:szCs w:val="24"/>
        </w:rPr>
        <w:t xml:space="preserve"> Горные вершины, красота пейзажа, солнечные лучи, спелые розы.</w:t>
      </w:r>
    </w:p>
    <w:p w14:paraId="15B66C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(Кто-то из ребят замечает, что розы не могут быть спелыми, так нельзя сказать.)</w:t>
      </w:r>
    </w:p>
    <w:p w14:paraId="7C59D95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-Так это словосочетание или нет? (Одни говорят, что это словосочетание, так как есть главное и зависимое слова, другие – не словосочетание.) </w:t>
      </w:r>
    </w:p>
    <w:p w14:paraId="614AE4A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же прав? Давайте, ребята, откроем учебник и еще раз внимательно прочитаем определение. Читаем вслух!</w:t>
      </w:r>
    </w:p>
    <w:p w14:paraId="0747216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должны быть связаны слова в словосочетании? </w:t>
      </w:r>
    </w:p>
    <w:p w14:paraId="491D6C3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по смыслу и грамматически.</w:t>
      </w:r>
    </w:p>
    <w:p w14:paraId="27F9666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связаны ли эти слова по смыслу? (Нет.)</w:t>
      </w:r>
    </w:p>
    <w:p w14:paraId="2E847E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вывод можно сделать? (Слова должны быть связаны по смыслу. Из двух любых случайно взятых слов нельзя построить словосочетание.)</w:t>
      </w:r>
    </w:p>
    <w:p w14:paraId="47C4FED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 теперь посмотрите на словосочетания и скажите, есть ли среди них такие, которые можно заменить близкими по значению? Замените, если это возможно, и запишите получившиеся словосочетания.</w:t>
      </w:r>
    </w:p>
    <w:p w14:paraId="745F55A7">
      <w:p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Проверим!</w:t>
      </w:r>
    </w:p>
    <w:p w14:paraId="5913ABC4">
      <w:pPr>
        <w:spacing w:after="0"/>
        <w:rPr>
          <w:rFonts w:ascii="Times New Roman" w:hAnsi="Times New Roman"/>
          <w:color w:val="9900CC"/>
          <w:sz w:val="24"/>
          <w:szCs w:val="24"/>
        </w:rPr>
      </w:pPr>
      <w:r>
        <w:rPr>
          <w:rFonts w:ascii="Times New Roman" w:hAnsi="Times New Roman"/>
          <w:color w:val="9900CC"/>
          <w:sz w:val="24"/>
          <w:szCs w:val="24"/>
        </w:rPr>
        <w:t>горные вершины – вершины гор,</w:t>
      </w:r>
    </w:p>
    <w:p w14:paraId="2232CF66">
      <w:pPr>
        <w:spacing w:after="0"/>
        <w:rPr>
          <w:rFonts w:ascii="Times New Roman" w:hAnsi="Times New Roman"/>
          <w:color w:val="9900CC"/>
          <w:sz w:val="24"/>
          <w:szCs w:val="24"/>
        </w:rPr>
      </w:pPr>
      <w:r>
        <w:rPr>
          <w:rFonts w:ascii="Times New Roman" w:hAnsi="Times New Roman"/>
          <w:color w:val="9900CC"/>
          <w:sz w:val="24"/>
          <w:szCs w:val="24"/>
        </w:rPr>
        <w:t>луч солнца – солнечный луч.</w:t>
      </w:r>
    </w:p>
    <w:p w14:paraId="541853B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Скажите: в каждой паре словосочетания обозначают одно и то же или нет? </w:t>
      </w:r>
    </w:p>
    <w:p w14:paraId="0C08F6C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 говорят, что одно и то же.</w:t>
      </w:r>
    </w:p>
    <w:p w14:paraId="5472286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-А что мы сделали? </w:t>
      </w:r>
    </w:p>
    <w:p w14:paraId="4BF3888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изменили части речи.</w:t>
      </w:r>
    </w:p>
    <w:p w14:paraId="1F38F6E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-Давайте покажем, из каких частей речи состоят эти словосочетания.</w:t>
      </w:r>
    </w:p>
    <w:p w14:paraId="2A7F088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Горные вершины (прил.+ сущ.) – вершины гор (сущ.+сущ. в р. п).</w:t>
      </w:r>
    </w:p>
    <w:p w14:paraId="2C71260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Совершенно верно: в каждой паре сочетания обозначают одно и то же. </w:t>
      </w:r>
    </w:p>
    <w:p w14:paraId="568001B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зачем нужна такая замена?</w:t>
      </w:r>
    </w:p>
    <w:p w14:paraId="1C5C61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Ребята высказывают свои предположения. (Чтобы не было повторений одних и тех же слов.)</w:t>
      </w:r>
    </w:p>
    <w:p w14:paraId="26BAB73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Учитель. Запомните! Для выражения одинаковых смысловых отношений могут использоваться разные по строению словосочетания. Возможность использования в одинаковой роли то сочетания прилагательного с существительным, то сочетания двух существительных очень удобна: она обогащает речь, устраняет однообразие синтаксических единиц. С подобным заданием вы встретитесь на экзамене в 9 классе.</w:t>
      </w:r>
    </w:p>
    <w:p w14:paraId="385677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 сейчас проверим, всегда ли  правильно мы употребляем в речи некоторые словосочетания.</w:t>
      </w:r>
    </w:p>
    <w:p w14:paraId="2E7BB29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b/>
          <w:color w:val="7030A0"/>
          <w:sz w:val="24"/>
          <w:szCs w:val="24"/>
        </w:rPr>
        <w:t>Словарная работа.</w:t>
      </w:r>
      <w:r>
        <w:rPr>
          <w:rFonts w:ascii="Times New Roman" w:hAnsi="Times New Roman"/>
          <w:sz w:val="24"/>
          <w:szCs w:val="24"/>
        </w:rPr>
        <w:t xml:space="preserve"> Обратимся к тексту.</w:t>
      </w:r>
    </w:p>
    <w:p w14:paraId="5CDD95D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Спишите, вставляя пропущенные буквы.</w:t>
      </w:r>
    </w:p>
    <w:p w14:paraId="12EDD67F">
      <w:pPr>
        <w:spacing w:after="0"/>
        <w:rPr>
          <w:rFonts w:ascii="Times New Roman" w:hAnsi="Times New Roman"/>
          <w:sz w:val="24"/>
          <w:szCs w:val="24"/>
        </w:rPr>
      </w:pPr>
    </w:p>
    <w:p w14:paraId="1535EFD9">
      <w:pPr>
        <w:spacing w:after="0"/>
        <w:rPr>
          <w:rFonts w:ascii="Times New Roman" w:hAnsi="Times New Roman"/>
          <w:color w:val="660066"/>
          <w:sz w:val="24"/>
          <w:szCs w:val="24"/>
        </w:rPr>
      </w:pPr>
      <w:r>
        <w:rPr>
          <w:rFonts w:ascii="Times New Roman" w:hAnsi="Times New Roman"/>
          <w:color w:val="660066"/>
          <w:sz w:val="24"/>
          <w:szCs w:val="24"/>
        </w:rPr>
        <w:t>..девать он стал пальто. Говорят ему: не то!.. Вместо шапки на ходу он ..дел сковороду. Вот какой рассеянный с улицы Бассейной!</w:t>
      </w:r>
    </w:p>
    <w:p w14:paraId="2655FB84">
      <w:pPr>
        <w:spacing w:after="0"/>
        <w:rPr>
          <w:rFonts w:ascii="Times New Roman" w:hAnsi="Times New Roman"/>
          <w:color w:val="660066"/>
          <w:sz w:val="24"/>
          <w:szCs w:val="24"/>
        </w:rPr>
      </w:pPr>
    </w:p>
    <w:p w14:paraId="20F9C29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какого произведения эти строки? (С.Маршак «Вот какой рассеянный».)</w:t>
      </w:r>
    </w:p>
    <w:p w14:paraId="74147E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Правильно!</w:t>
      </w:r>
    </w:p>
    <w:p w14:paraId="01142B0A">
      <w:pPr>
        <w:spacing w:after="0"/>
        <w:rPr>
          <w:rFonts w:ascii="Times New Roman" w:hAnsi="Times New Roman"/>
          <w:color w:val="660066"/>
          <w:sz w:val="24"/>
          <w:szCs w:val="24"/>
        </w:rPr>
      </w:pPr>
      <w:r>
        <w:rPr>
          <w:rFonts w:ascii="Times New Roman" w:hAnsi="Times New Roman"/>
          <w:color w:val="660066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color w:val="660066"/>
          <w:sz w:val="24"/>
          <w:szCs w:val="24"/>
        </w:rPr>
        <w:drawing>
          <wp:inline distT="0" distB="0" distL="0" distR="0">
            <wp:extent cx="2619375" cy="2314575"/>
            <wp:effectExtent l="19050" t="0" r="9525" b="0"/>
            <wp:docPr id="9" name="Рисунок 9" descr="D:\Sel-on-utrom-na-krovat-stal-rubashku-odevat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Sel-on-utrom-na-krovat-stal-rubashku-odevat-225x3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4250F1">
      <w:pPr>
        <w:spacing w:after="0"/>
        <w:rPr>
          <w:rFonts w:ascii="Times New Roman" w:hAnsi="Times New Roman"/>
          <w:color w:val="660066"/>
          <w:sz w:val="24"/>
          <w:szCs w:val="24"/>
        </w:rPr>
      </w:pPr>
    </w:p>
    <w:p w14:paraId="7B53954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«Вот какой рассеянный» — самое популярное стихотворение  С.Я. Маршака для детей.   Рассказ о «человеке рассеянном с улицы Бассейной» многие десятилетия трогает сердца и взрослых, и детей.</w:t>
      </w:r>
    </w:p>
    <w:p w14:paraId="55E77A3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буквы вы вставили?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Как правильно: одевать или надевать, одел или надел?</w:t>
      </w:r>
    </w:p>
    <w:p w14:paraId="5974627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Ответы ребят. </w:t>
      </w:r>
    </w:p>
    <w:p w14:paraId="5A59AE4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морфемы влияют на нормы связи этих глаголов с зависимыми словами? (Приставки.)</w:t>
      </w:r>
    </w:p>
    <w:p w14:paraId="6DE2AF7F">
      <w:pPr>
        <w:spacing w:after="0"/>
        <w:rPr>
          <w:rFonts w:ascii="Times New Roman" w:hAnsi="Times New Roman"/>
          <w:b/>
          <w:color w:val="660066"/>
          <w:sz w:val="28"/>
          <w:szCs w:val="28"/>
        </w:rPr>
      </w:pPr>
      <w:r>
        <w:rPr>
          <w:rFonts w:ascii="Times New Roman" w:hAnsi="Times New Roman"/>
          <w:b/>
          <w:color w:val="990033"/>
          <w:sz w:val="24"/>
          <w:szCs w:val="24"/>
        </w:rPr>
        <w:t>Запомним: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660066"/>
          <w:sz w:val="28"/>
          <w:szCs w:val="28"/>
        </w:rPr>
        <w:t>надеть  что на кого? или на что?</w:t>
      </w:r>
    </w:p>
    <w:p w14:paraId="5A210C69">
      <w:pPr>
        <w:spacing w:after="0"/>
        <w:rPr>
          <w:rFonts w:ascii="Times New Roman" w:hAnsi="Times New Roman"/>
          <w:b/>
          <w:color w:val="660066"/>
          <w:sz w:val="28"/>
          <w:szCs w:val="28"/>
        </w:rPr>
      </w:pPr>
      <w:r>
        <w:rPr>
          <w:rFonts w:ascii="Times New Roman" w:hAnsi="Times New Roman"/>
          <w:b/>
          <w:color w:val="660066"/>
          <w:sz w:val="28"/>
          <w:szCs w:val="28"/>
        </w:rPr>
        <w:t xml:space="preserve">                   одеть кого во что?</w:t>
      </w:r>
    </w:p>
    <w:p w14:paraId="13FD2F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вы считаете, важно ли говорить правильно?</w:t>
      </w:r>
    </w:p>
    <w:p w14:paraId="17EDD98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ребят. (Да, важно. Правильная речь украшает человека.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человек говорит правильно, красиво, то с ним будет интересно, приятно общаться, он не будет выглядеть глупо.</w:t>
      </w:r>
      <w:r>
        <w:rPr>
          <w:rFonts w:ascii="Times New Roman" w:hAnsi="Times New Roman"/>
          <w:sz w:val="24"/>
          <w:szCs w:val="24"/>
        </w:rPr>
        <w:t>)</w:t>
      </w:r>
    </w:p>
    <w:p w14:paraId="542D4784">
      <w:pPr>
        <w:spacing w:after="0"/>
        <w:rPr>
          <w:rFonts w:ascii="Times New Roman" w:hAnsi="Times New Roman"/>
          <w:sz w:val="24"/>
          <w:szCs w:val="24"/>
        </w:rPr>
      </w:pPr>
    </w:p>
    <w:p w14:paraId="5A156FF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660066"/>
          <w:sz w:val="28"/>
          <w:szCs w:val="28"/>
        </w:rPr>
        <w:t xml:space="preserve">VII. Контроль за усвоением знаний. </w:t>
      </w:r>
    </w:p>
    <w:p w14:paraId="0F27D113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 сейчас проверим, как вы усвоили сегодняшнюю тему. У каждого  на столе контрольный лист. Ребята выполняют тесты, затем проводится взаимопроверка. Ответы на слайде.</w:t>
      </w:r>
    </w:p>
    <w:p w14:paraId="335B1199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1).2, 2).4, 3). 2, 4).3.</w:t>
      </w:r>
    </w:p>
    <w:p w14:paraId="4FB0429E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eastAsia="Times New Roman" w:cs="Times New Roman"/>
        </w:rPr>
        <w:t>В каком словосочетании неверно указано главное слово?</w:t>
      </w:r>
    </w:p>
    <w:p w14:paraId="79C1250A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понеслась</w:t>
      </w:r>
      <w:r>
        <w:rPr>
          <w:rFonts w:ascii="Times New Roman" w:hAnsi="Times New Roman" w:eastAsia="Times New Roman" w:cs="Times New Roman"/>
        </w:rPr>
        <w:t xml:space="preserve"> по полю;</w:t>
      </w:r>
    </w:p>
    <w:p w14:paraId="228EEBE1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 xml:space="preserve">зелёных </w:t>
      </w:r>
      <w:r>
        <w:rPr>
          <w:rFonts w:ascii="Times New Roman" w:hAnsi="Times New Roman" w:eastAsia="Times New Roman" w:cs="Times New Roman"/>
        </w:rPr>
        <w:t>вершин;</w:t>
      </w:r>
    </w:p>
    <w:p w14:paraId="03540C6A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в дупле</w:t>
      </w:r>
      <w:r>
        <w:rPr>
          <w:rFonts w:ascii="Times New Roman" w:hAnsi="Times New Roman" w:eastAsia="Times New Roman" w:cs="Times New Roman"/>
        </w:rPr>
        <w:t xml:space="preserve"> берёзы;</w:t>
      </w:r>
    </w:p>
    <w:p w14:paraId="5E4B259E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исследовать</w:t>
      </w:r>
      <w:r>
        <w:rPr>
          <w:rFonts w:ascii="Times New Roman" w:hAnsi="Times New Roman" w:eastAsia="Times New Roman" w:cs="Times New Roman"/>
        </w:rPr>
        <w:t xml:space="preserve"> остров.</w:t>
      </w:r>
    </w:p>
    <w:p w14:paraId="02F2244E">
      <w:pPr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eastAsia="Times New Roman" w:cs="Times New Roman"/>
        </w:rPr>
        <w:t>Какое сочетание слов данного предложения не является словосочетанием?</w:t>
      </w:r>
    </w:p>
    <w:p w14:paraId="3507BF83">
      <w:pPr>
        <w:pStyle w:val="6"/>
      </w:pPr>
      <w:r>
        <w:t xml:space="preserve">Я нашел и собрал на поляне корзину крепких грибов. </w:t>
      </w:r>
    </w:p>
    <w:p w14:paraId="68AAA78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нашел на поляне;</w:t>
      </w:r>
    </w:p>
    <w:p w14:paraId="0760A0A5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корзину грибов;</w:t>
      </w:r>
    </w:p>
    <w:p w14:paraId="136E35FB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крепких грибов;</w:t>
      </w:r>
    </w:p>
    <w:p w14:paraId="2AC869C1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нашел и собрал.</w:t>
      </w:r>
    </w:p>
    <w:p w14:paraId="143E023A">
      <w:pPr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eastAsia="Times New Roman" w:cs="Times New Roman"/>
        </w:rPr>
        <w:t>Укажите глагольное словосочетание.</w:t>
      </w:r>
    </w:p>
    <w:p w14:paraId="141C441B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продавец книг;</w:t>
      </w:r>
    </w:p>
    <w:p w14:paraId="36C9332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бегать на стадионе;</w:t>
      </w:r>
    </w:p>
    <w:p w14:paraId="7E2FCAF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пение птиц;</w:t>
      </w:r>
    </w:p>
    <w:p w14:paraId="454DB76E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шёпот детей.</w:t>
      </w:r>
    </w:p>
    <w:p w14:paraId="416D8D8C">
      <w:pPr>
        <w:spacing w:before="100" w:beforeAutospacing="1" w:after="100" w:afterAutospacing="1" w:line="240" w:lineRule="auto"/>
        <w:ind w:left="36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eastAsia="Times New Roman" w:cs="Times New Roman"/>
        </w:rPr>
        <w:t>Укажите именное словосочетание.</w:t>
      </w:r>
    </w:p>
    <w:p w14:paraId="5A350390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шумело громко;</w:t>
      </w:r>
    </w:p>
    <w:p w14:paraId="0ED7AE4E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прыгнул в воду;</w:t>
      </w:r>
    </w:p>
    <w:p w14:paraId="35BB072A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ветки берез;</w:t>
      </w:r>
    </w:p>
    <w:p w14:paraId="2B95903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пошел к реке. </w:t>
      </w:r>
    </w:p>
    <w:p w14:paraId="609B4416">
      <w:pPr>
        <w:spacing w:before="100" w:beforeAutospacing="1" w:after="100" w:afterAutospacing="1" w:line="240" w:lineRule="auto"/>
        <w:ind w:left="1080"/>
        <w:rPr>
          <w:rFonts w:ascii="Times New Roman" w:hAnsi="Times New Roman" w:eastAsia="Times New Roman" w:cs="Times New Roman"/>
        </w:rPr>
      </w:pPr>
    </w:p>
    <w:p w14:paraId="355E315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660066"/>
          <w:sz w:val="28"/>
          <w:szCs w:val="28"/>
        </w:rPr>
        <w:t>VIII. Подведение итогов урока.</w:t>
      </w:r>
    </w:p>
    <w:p w14:paraId="5AD310D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Сегодня мы познакомились с н</w:t>
      </w:r>
      <w:r>
        <w:rPr>
          <w:rFonts w:ascii="Times New Roman" w:hAnsi="Times New Roman" w:cs="Times New Roman"/>
          <w:sz w:val="24"/>
          <w:szCs w:val="24"/>
        </w:rPr>
        <w:t>овой темой. С какой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? Закончите </w:t>
      </w:r>
      <w:r>
        <w:rPr>
          <w:rFonts w:ascii="Times New Roman" w:hAnsi="Times New Roman" w:cs="Times New Roman"/>
          <w:sz w:val="24"/>
          <w:szCs w:val="24"/>
        </w:rPr>
        <w:t>предложения.</w:t>
      </w:r>
    </w:p>
    <w:p w14:paraId="14851442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(Выполняется устно.)</w:t>
      </w:r>
    </w:p>
    <w:p w14:paraId="7DCDD80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Словосочетание – это ________________ .</w:t>
      </w:r>
    </w:p>
    <w:p w14:paraId="5A9B425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Словосочетание состоит из ________ и ______ .</w:t>
      </w:r>
    </w:p>
    <w:p w14:paraId="418CD5C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Словосочетания бывают ________ и _______ .</w:t>
      </w:r>
    </w:p>
    <w:p w14:paraId="7155D3C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339966"/>
          <w:sz w:val="24"/>
          <w:szCs w:val="24"/>
        </w:rPr>
      </w:pPr>
      <w:r>
        <w:rPr>
          <w:rFonts w:ascii="Times New Roman" w:hAnsi="Times New Roman" w:eastAsia="Times New Roman" w:cs="Times New Roman"/>
          <w:color w:val="339966"/>
          <w:sz w:val="24"/>
          <w:szCs w:val="24"/>
        </w:rPr>
        <w:t>Учитель оценивает работу учащихся на уроке.</w:t>
      </w:r>
    </w:p>
    <w:p w14:paraId="581A778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14:paraId="1CB3533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660066"/>
          <w:sz w:val="28"/>
          <w:szCs w:val="28"/>
        </w:rPr>
        <w:t xml:space="preserve">IX. Домашнее задание: </w:t>
      </w:r>
    </w:p>
    <w:p w14:paraId="47DC440B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1.Пункт 19 повторить и  закрепить  правила. </w:t>
      </w:r>
    </w:p>
    <w:p w14:paraId="44FDED1D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2.Упр. 269, стр. 83. (письменно)</w:t>
      </w:r>
    </w:p>
    <w:p w14:paraId="0E63464E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Запомнить нормы употребления глаголов надеть и одеть в речи.  </w:t>
      </w:r>
    </w:p>
    <w:p w14:paraId="675E05A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</w:p>
    <w:p w14:paraId="4B7F99C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</w:p>
    <w:p w14:paraId="5C59A67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</w:p>
    <w:p w14:paraId="7042318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</w:p>
    <w:p w14:paraId="5E8B858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</w:p>
    <w:p w14:paraId="7E6B451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</w:p>
    <w:p w14:paraId="56A584F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66006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660066"/>
          <w:sz w:val="28"/>
          <w:szCs w:val="28"/>
        </w:rPr>
        <w:t>X. Рефлексия:</w:t>
      </w:r>
    </w:p>
    <w:p w14:paraId="65D4D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Выберите  смайлик </w:t>
      </w:r>
      <w:r>
        <w:rPr>
          <w:rFonts w:ascii="Times New Roman" w:hAnsi="Times New Roman" w:cs="Times New Roman"/>
          <w:b/>
          <w:color w:val="33CC33"/>
          <w:sz w:val="24"/>
          <w:szCs w:val="24"/>
        </w:rPr>
        <w:t>зеленого</w:t>
      </w:r>
      <w:r>
        <w:rPr>
          <w:rFonts w:ascii="Times New Roman" w:hAnsi="Times New Roman" w:cs="Times New Roman"/>
          <w:sz w:val="24"/>
          <w:szCs w:val="24"/>
        </w:rPr>
        <w:t xml:space="preserve">  цвета,  если  вы  удовлетворены  уроком,  если  он был  для  вас  полезен и интересен. </w:t>
      </w:r>
    </w:p>
    <w:p w14:paraId="0FF14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767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Выберите  смайлик  </w:t>
      </w:r>
      <w:r>
        <w:rPr>
          <w:rFonts w:ascii="Times New Roman" w:hAnsi="Times New Roman" w:cs="Times New Roman"/>
          <w:b/>
          <w:color w:val="FFCC00"/>
          <w:sz w:val="24"/>
          <w:szCs w:val="24"/>
        </w:rPr>
        <w:t>желтого</w:t>
      </w:r>
      <w:r>
        <w:rPr>
          <w:rFonts w:ascii="Times New Roman" w:hAnsi="Times New Roman" w:cs="Times New Roman"/>
          <w:sz w:val="24"/>
          <w:szCs w:val="24"/>
        </w:rPr>
        <w:t xml:space="preserve">  цвета,  если после урока остались вопросы и не совсем все было понятно и интересно.</w:t>
      </w:r>
    </w:p>
    <w:p w14:paraId="3E2311EC">
      <w:pPr>
        <w:spacing w:after="0" w:line="240" w:lineRule="auto"/>
        <w:rPr>
          <w:rFonts w:ascii="Times New Roman" w:hAnsi="Times New Roman"/>
          <w:b/>
          <w:sz w:val="27"/>
          <w:szCs w:val="27"/>
        </w:rPr>
      </w:pPr>
    </w:p>
    <w:p w14:paraId="56ABAF19">
      <w:pPr>
        <w:spacing w:after="0" w:line="240" w:lineRule="auto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 w:cs="Times New Roman"/>
          <w:sz w:val="24"/>
          <w:szCs w:val="24"/>
        </w:rPr>
        <w:t xml:space="preserve"> Выберите  смайлик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красного</w:t>
      </w:r>
      <w:r>
        <w:rPr>
          <w:rFonts w:ascii="Times New Roman" w:hAnsi="Times New Roman" w:cs="Times New Roman"/>
          <w:sz w:val="24"/>
          <w:szCs w:val="24"/>
        </w:rPr>
        <w:t xml:space="preserve">  цвета,  если  пользы  от  занятия вы  получили  мало  и не  очень  понимали, о чем  идет речь.</w:t>
      </w:r>
    </w:p>
    <w:p w14:paraId="56BA53E6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D6D1C09"/>
    <w:p w14:paraId="4E45C7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5255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F5E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2DDE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65E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C36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7548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B1B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94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E2B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EF06BF">
      <w:pPr>
        <w:spacing w:after="0" w:line="240" w:lineRule="auto"/>
        <w:rPr>
          <w:rFonts w:ascii="Times New Roman" w:hAnsi="Times New Roman"/>
          <w:b/>
          <w:sz w:val="27"/>
          <w:szCs w:val="27"/>
        </w:rPr>
      </w:pPr>
    </w:p>
    <w:p w14:paraId="203D27E8">
      <w:pPr>
        <w:pStyle w:val="6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ЛИТЕРАТУРА:</w:t>
      </w:r>
    </w:p>
    <w:p w14:paraId="2A028B2E">
      <w:pPr>
        <w:pStyle w:val="6"/>
        <w:spacing w:before="0" w:beforeAutospacing="0" w:after="0" w:afterAutospacing="0"/>
        <w:rPr>
          <w:rFonts w:asciiTheme="majorHAnsi" w:hAnsiTheme="majorHAnsi"/>
          <w:i/>
          <w:color w:val="000000"/>
          <w:sz w:val="28"/>
          <w:szCs w:val="28"/>
        </w:rPr>
      </w:pPr>
      <w:r>
        <w:rPr>
          <w:color w:val="000000"/>
        </w:rPr>
        <w:br w:type="textWrapping"/>
      </w:r>
      <w:r>
        <w:rPr>
          <w:rFonts w:asciiTheme="majorHAnsi" w:hAnsiTheme="majorHAnsi"/>
          <w:i/>
          <w:color w:val="000000"/>
          <w:sz w:val="28"/>
          <w:szCs w:val="28"/>
        </w:rPr>
        <w:t>1.Арсирий А.Т. Занимательные материалы по русскому языку: Кн. Для учащихся/Под ред. Л.П.Крысина. – М.: Просвещение,1995.</w:t>
      </w:r>
    </w:p>
    <w:p w14:paraId="5063E909">
      <w:pPr>
        <w:spacing w:after="240" w:line="240" w:lineRule="auto"/>
        <w:rPr>
          <w:rFonts w:cs="Times New Roman" w:asciiTheme="majorHAnsi" w:hAnsiTheme="majorHAnsi"/>
          <w:i/>
          <w:sz w:val="28"/>
          <w:szCs w:val="28"/>
        </w:rPr>
      </w:pPr>
      <w:r>
        <w:rPr>
          <w:rFonts w:cs="Times New Roman" w:asciiTheme="majorHAnsi" w:hAnsiTheme="majorHAnsi"/>
          <w:i/>
          <w:sz w:val="28"/>
          <w:szCs w:val="28"/>
        </w:rPr>
        <w:t>2.Т.Ю.Угроватова. Подсказки на каждый день. Русский язык на уроке в 5 классе. – Москва «Владос» 1995.</w:t>
      </w:r>
    </w:p>
    <w:p w14:paraId="2EC8E28C">
      <w:pPr>
        <w:jc w:val="both"/>
        <w:rPr>
          <w:rFonts w:cs="Times New Roman" w:asciiTheme="majorHAnsi" w:hAnsiTheme="majorHAnsi"/>
          <w:i/>
          <w:color w:val="000000"/>
          <w:sz w:val="28"/>
          <w:szCs w:val="28"/>
        </w:rPr>
      </w:pPr>
      <w:r>
        <w:rPr>
          <w:rFonts w:cs="Times New Roman" w:asciiTheme="majorHAnsi" w:hAnsiTheme="majorHAnsi"/>
          <w:i/>
          <w:color w:val="000000"/>
          <w:sz w:val="28"/>
          <w:szCs w:val="28"/>
        </w:rPr>
        <w:t>3.Г.А.Богданова. Уроки русского языка в 5 классе. -Москва:«Просвещение», 2003</w:t>
      </w:r>
    </w:p>
    <w:p w14:paraId="7AFBA422">
      <w:pPr>
        <w:jc w:val="both"/>
        <w:rPr>
          <w:rFonts w:cs="Times New Roman" w:asciiTheme="majorHAnsi" w:hAnsiTheme="majorHAnsi"/>
          <w:i/>
          <w:color w:val="000000"/>
          <w:sz w:val="28"/>
          <w:szCs w:val="28"/>
        </w:rPr>
      </w:pPr>
      <w:r>
        <w:rPr>
          <w:rFonts w:cs="Times New Roman" w:asciiTheme="majorHAnsi" w:hAnsiTheme="majorHAnsi"/>
          <w:i/>
          <w:color w:val="000000"/>
          <w:sz w:val="28"/>
          <w:szCs w:val="28"/>
        </w:rPr>
        <w:t>4.Р.И.Альбеткова. Русская словесность. Москва: Дрофа, 2001</w:t>
      </w:r>
    </w:p>
    <w:p w14:paraId="2AD7B87B">
      <w:pPr>
        <w:jc w:val="both"/>
        <w:rPr>
          <w:rFonts w:cs="Times New Roman" w:asciiTheme="majorHAnsi" w:hAnsiTheme="majorHAnsi"/>
          <w:i/>
          <w:color w:val="000000"/>
          <w:sz w:val="28"/>
          <w:szCs w:val="28"/>
        </w:rPr>
      </w:pPr>
      <w:r>
        <w:rPr>
          <w:rFonts w:cs="Times New Roman" w:asciiTheme="majorHAnsi" w:hAnsiTheme="majorHAnsi"/>
          <w:i/>
          <w:color w:val="000000"/>
          <w:sz w:val="28"/>
          <w:szCs w:val="28"/>
        </w:rPr>
        <w:t>5.Т.П.Лозинская. Лингвистический анализ на уроках русского языка. 5-6 класс. - Москва: «Московский Лицей», Брянск: «Курсив», 1997.</w:t>
      </w:r>
    </w:p>
    <w:p w14:paraId="3BC8D9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01AB1D2">
      <w:pPr>
        <w:rPr>
          <w:sz w:val="28"/>
          <w:szCs w:val="28"/>
        </w:rPr>
      </w:pPr>
    </w:p>
    <w:sectPr>
      <w:pgSz w:w="11906" w:h="16838"/>
      <w:pgMar w:top="28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entury Schoolbook">
    <w:panose1 w:val="02040604050505020304"/>
    <w:charset w:val="CC"/>
    <w:family w:val="roman"/>
    <w:pitch w:val="default"/>
    <w:sig w:usb0="00000287" w:usb1="00000000" w:usb2="00000000" w:usb3="00000000" w:csb0="2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835245"/>
    <w:multiLevelType w:val="multilevel"/>
    <w:tmpl w:val="07835245"/>
    <w:lvl w:ilvl="0" w:tentative="0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">
    <w:nsid w:val="0BA26C0B"/>
    <w:multiLevelType w:val="multilevel"/>
    <w:tmpl w:val="0BA26C0B"/>
    <w:lvl w:ilvl="0" w:tentative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hint="default" w:ascii="Wingdings" w:hAnsi="Wingdings"/>
      </w:rPr>
    </w:lvl>
  </w:abstractNum>
  <w:abstractNum w:abstractNumId="2">
    <w:nsid w:val="0F6D792B"/>
    <w:multiLevelType w:val="multilevel"/>
    <w:tmpl w:val="0F6D792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287269E3"/>
    <w:multiLevelType w:val="multilevel"/>
    <w:tmpl w:val="287269E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2BC558B5"/>
    <w:multiLevelType w:val="multilevel"/>
    <w:tmpl w:val="2BC558B5"/>
    <w:lvl w:ilvl="0" w:tentative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C238F"/>
    <w:multiLevelType w:val="multilevel"/>
    <w:tmpl w:val="388C238F"/>
    <w:lvl w:ilvl="0" w:tentative="0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entative="0">
      <w:start w:val="1"/>
      <w:numFmt w:val="bullet"/>
      <w:lvlText w:val=""/>
      <w:lvlJc w:val="left"/>
      <w:pPr>
        <w:tabs>
          <w:tab w:val="left" w:pos="2145"/>
        </w:tabs>
        <w:ind w:left="2145" w:hanging="360"/>
      </w:pPr>
      <w:rPr>
        <w:rFonts w:hint="default" w:ascii="Wingdings" w:hAnsi="Wingdings"/>
        <w:color w:val="auto"/>
      </w:rPr>
    </w:lvl>
    <w:lvl w:ilvl="2" w:tentative="0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6">
    <w:nsid w:val="4AB371F3"/>
    <w:multiLevelType w:val="multilevel"/>
    <w:tmpl w:val="4AB371F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4ED161CC"/>
    <w:multiLevelType w:val="multilevel"/>
    <w:tmpl w:val="4ED161CC"/>
    <w:lvl w:ilvl="0" w:tentative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</w:rPr>
    </w:lvl>
  </w:abstractNum>
  <w:abstractNum w:abstractNumId="8">
    <w:nsid w:val="5A301CFB"/>
    <w:multiLevelType w:val="multilevel"/>
    <w:tmpl w:val="5A301CFB"/>
    <w:lvl w:ilvl="0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hint="default" w:ascii="Wingdings" w:hAnsi="Wingdings"/>
      </w:rPr>
    </w:lvl>
  </w:abstractNum>
  <w:abstractNum w:abstractNumId="9">
    <w:nsid w:val="5AFB295C"/>
    <w:multiLevelType w:val="multilevel"/>
    <w:tmpl w:val="5AFB295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645C69CE"/>
    <w:multiLevelType w:val="multilevel"/>
    <w:tmpl w:val="645C69CE"/>
    <w:lvl w:ilvl="0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77FA8"/>
    <w:rsid w:val="000005BC"/>
    <w:rsid w:val="00005EB8"/>
    <w:rsid w:val="00045089"/>
    <w:rsid w:val="000520CA"/>
    <w:rsid w:val="00063BB4"/>
    <w:rsid w:val="000666B7"/>
    <w:rsid w:val="00075A2D"/>
    <w:rsid w:val="000F04B4"/>
    <w:rsid w:val="001034E6"/>
    <w:rsid w:val="00114439"/>
    <w:rsid w:val="00133D23"/>
    <w:rsid w:val="00147ACC"/>
    <w:rsid w:val="00157AB6"/>
    <w:rsid w:val="001668D2"/>
    <w:rsid w:val="001740E1"/>
    <w:rsid w:val="001C24DA"/>
    <w:rsid w:val="001C5767"/>
    <w:rsid w:val="001D2587"/>
    <w:rsid w:val="001D6E18"/>
    <w:rsid w:val="001F64B8"/>
    <w:rsid w:val="002007A3"/>
    <w:rsid w:val="002014C6"/>
    <w:rsid w:val="002051AA"/>
    <w:rsid w:val="0024238B"/>
    <w:rsid w:val="002564DC"/>
    <w:rsid w:val="00290F6F"/>
    <w:rsid w:val="0029287C"/>
    <w:rsid w:val="00295090"/>
    <w:rsid w:val="002C66A4"/>
    <w:rsid w:val="00355143"/>
    <w:rsid w:val="00373619"/>
    <w:rsid w:val="00374732"/>
    <w:rsid w:val="00377FA8"/>
    <w:rsid w:val="00383F4A"/>
    <w:rsid w:val="0039575F"/>
    <w:rsid w:val="003E261A"/>
    <w:rsid w:val="00432982"/>
    <w:rsid w:val="00461D90"/>
    <w:rsid w:val="004802AE"/>
    <w:rsid w:val="004C6916"/>
    <w:rsid w:val="004D7761"/>
    <w:rsid w:val="004E0BD7"/>
    <w:rsid w:val="004F1293"/>
    <w:rsid w:val="00533FAB"/>
    <w:rsid w:val="005366A5"/>
    <w:rsid w:val="00562436"/>
    <w:rsid w:val="005B2864"/>
    <w:rsid w:val="005C017B"/>
    <w:rsid w:val="005F4C9E"/>
    <w:rsid w:val="006103E4"/>
    <w:rsid w:val="00621F9A"/>
    <w:rsid w:val="006303F2"/>
    <w:rsid w:val="00642E9E"/>
    <w:rsid w:val="006601C3"/>
    <w:rsid w:val="00690E48"/>
    <w:rsid w:val="006A6196"/>
    <w:rsid w:val="006F5C75"/>
    <w:rsid w:val="0070392C"/>
    <w:rsid w:val="00704D2A"/>
    <w:rsid w:val="00716A1B"/>
    <w:rsid w:val="0072036C"/>
    <w:rsid w:val="0073169C"/>
    <w:rsid w:val="007349A9"/>
    <w:rsid w:val="00737A63"/>
    <w:rsid w:val="007524B1"/>
    <w:rsid w:val="00757710"/>
    <w:rsid w:val="00760711"/>
    <w:rsid w:val="00775D3C"/>
    <w:rsid w:val="00780839"/>
    <w:rsid w:val="00793438"/>
    <w:rsid w:val="007A27A2"/>
    <w:rsid w:val="007A3850"/>
    <w:rsid w:val="007B173A"/>
    <w:rsid w:val="007B321E"/>
    <w:rsid w:val="007C020D"/>
    <w:rsid w:val="007C0445"/>
    <w:rsid w:val="007E2410"/>
    <w:rsid w:val="0088635B"/>
    <w:rsid w:val="008B24D8"/>
    <w:rsid w:val="008B674A"/>
    <w:rsid w:val="008C7152"/>
    <w:rsid w:val="008E577E"/>
    <w:rsid w:val="00911A79"/>
    <w:rsid w:val="009325FA"/>
    <w:rsid w:val="009373AF"/>
    <w:rsid w:val="0094695D"/>
    <w:rsid w:val="0097284D"/>
    <w:rsid w:val="009945D5"/>
    <w:rsid w:val="00995C14"/>
    <w:rsid w:val="009E2573"/>
    <w:rsid w:val="009E2905"/>
    <w:rsid w:val="009E5C37"/>
    <w:rsid w:val="00A00A3D"/>
    <w:rsid w:val="00A069A2"/>
    <w:rsid w:val="00A1191D"/>
    <w:rsid w:val="00A424F4"/>
    <w:rsid w:val="00A42605"/>
    <w:rsid w:val="00A4471B"/>
    <w:rsid w:val="00A55DFA"/>
    <w:rsid w:val="00A72CEB"/>
    <w:rsid w:val="00A778B5"/>
    <w:rsid w:val="00A87C7B"/>
    <w:rsid w:val="00A95350"/>
    <w:rsid w:val="00AA1A61"/>
    <w:rsid w:val="00AA37B7"/>
    <w:rsid w:val="00AA66A7"/>
    <w:rsid w:val="00AD1D41"/>
    <w:rsid w:val="00AE5FED"/>
    <w:rsid w:val="00B027D4"/>
    <w:rsid w:val="00B3099C"/>
    <w:rsid w:val="00B36FDD"/>
    <w:rsid w:val="00B5181C"/>
    <w:rsid w:val="00B55F2A"/>
    <w:rsid w:val="00B569C3"/>
    <w:rsid w:val="00B87670"/>
    <w:rsid w:val="00BA5FCA"/>
    <w:rsid w:val="00BA6C3A"/>
    <w:rsid w:val="00BC49F8"/>
    <w:rsid w:val="00BC585D"/>
    <w:rsid w:val="00BC675B"/>
    <w:rsid w:val="00BD5BB4"/>
    <w:rsid w:val="00BD6043"/>
    <w:rsid w:val="00BF617A"/>
    <w:rsid w:val="00C55B3E"/>
    <w:rsid w:val="00C84102"/>
    <w:rsid w:val="00C90769"/>
    <w:rsid w:val="00CE7957"/>
    <w:rsid w:val="00CF6D51"/>
    <w:rsid w:val="00D0086C"/>
    <w:rsid w:val="00D0380A"/>
    <w:rsid w:val="00D06701"/>
    <w:rsid w:val="00D22149"/>
    <w:rsid w:val="00D24562"/>
    <w:rsid w:val="00D36F1D"/>
    <w:rsid w:val="00D60B6C"/>
    <w:rsid w:val="00D61DD1"/>
    <w:rsid w:val="00D85113"/>
    <w:rsid w:val="00D866F5"/>
    <w:rsid w:val="00DD3606"/>
    <w:rsid w:val="00DD66FD"/>
    <w:rsid w:val="00E031B2"/>
    <w:rsid w:val="00E15433"/>
    <w:rsid w:val="00E33050"/>
    <w:rsid w:val="00E53894"/>
    <w:rsid w:val="00E82655"/>
    <w:rsid w:val="00E84BBC"/>
    <w:rsid w:val="00E957D6"/>
    <w:rsid w:val="00EB6187"/>
    <w:rsid w:val="00EC0CA0"/>
    <w:rsid w:val="00ED5B94"/>
    <w:rsid w:val="00F20A8B"/>
    <w:rsid w:val="00F40409"/>
    <w:rsid w:val="00F577E4"/>
    <w:rsid w:val="00FC2E26"/>
    <w:rsid w:val="00FC4CC6"/>
    <w:rsid w:val="00FD398E"/>
    <w:rsid w:val="00FD5D29"/>
    <w:rsid w:val="00FD68A0"/>
    <w:rsid w:val="21FD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4"/>
    <w:basedOn w:val="1"/>
    <w:next w:val="1"/>
    <w:link w:val="7"/>
    <w:qFormat/>
    <w:uiPriority w:val="0"/>
    <w:pPr>
      <w:keepNext/>
      <w:keepLines/>
      <w:spacing w:before="200" w:after="0"/>
      <w:outlineLvl w:val="3"/>
    </w:pPr>
    <w:rPr>
      <w:rFonts w:ascii="Cambria" w:hAnsi="Cambria" w:eastAsia="Calibri" w:cs="Cambria"/>
      <w:b/>
      <w:bCs/>
      <w:i/>
      <w:iCs/>
      <w:color w:val="4F81BD"/>
      <w:lang w:eastAsia="en-US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Calibri" w:cs="Times New Roman"/>
      <w:sz w:val="24"/>
      <w:szCs w:val="24"/>
    </w:rPr>
  </w:style>
  <w:style w:type="character" w:customStyle="1" w:styleId="7">
    <w:name w:val="Заголовок 4 Знак"/>
    <w:basedOn w:val="3"/>
    <w:link w:val="2"/>
    <w:uiPriority w:val="0"/>
    <w:rPr>
      <w:rFonts w:ascii="Cambria" w:hAnsi="Cambria" w:eastAsia="Calibri" w:cs="Cambria"/>
      <w:b/>
      <w:bCs/>
      <w:i/>
      <w:iCs/>
      <w:color w:val="4F81BD"/>
      <w:lang w:eastAsia="en-US"/>
    </w:rPr>
  </w:style>
  <w:style w:type="paragraph" w:styleId="8">
    <w:name w:val="List Paragraph"/>
    <w:basedOn w:val="1"/>
    <w:qFormat/>
    <w:uiPriority w:val="34"/>
    <w:pPr>
      <w:ind w:left="720"/>
      <w:contextualSpacing/>
    </w:pPr>
    <w:rPr>
      <w:rFonts w:ascii="Calibri" w:hAnsi="Calibri" w:eastAsia="Times New Roman" w:cs="Times New Roman"/>
    </w:rPr>
  </w:style>
  <w:style w:type="character" w:customStyle="1" w:styleId="9">
    <w:name w:val="Текст выноски Знак"/>
    <w:basedOn w:val="3"/>
    <w:link w:val="5"/>
    <w:semiHidden/>
    <w:uiPriority w:val="99"/>
    <w:rPr>
      <w:rFonts w:ascii="Tahoma" w:hAnsi="Tahoma" w:cs="Tahoma"/>
      <w:sz w:val="16"/>
      <w:szCs w:val="16"/>
    </w:rPr>
  </w:style>
  <w:style w:type="paragraph" w:customStyle="1" w:styleId="10">
    <w:name w:val="Style3"/>
    <w:basedOn w:val="1"/>
    <w:uiPriority w:val="0"/>
    <w:pPr>
      <w:widowControl w:val="0"/>
      <w:autoSpaceDE w:val="0"/>
      <w:autoSpaceDN w:val="0"/>
      <w:adjustRightInd w:val="0"/>
      <w:spacing w:after="0" w:line="230" w:lineRule="exact"/>
      <w:ind w:firstLine="274"/>
      <w:jc w:val="both"/>
    </w:pPr>
    <w:rPr>
      <w:rFonts w:ascii="Century Schoolbook" w:hAnsi="Century Schoolbook" w:eastAsia="Times New Roman" w:cs="Times New Roman"/>
      <w:sz w:val="24"/>
      <w:szCs w:val="24"/>
    </w:rPr>
  </w:style>
  <w:style w:type="character" w:customStyle="1" w:styleId="11">
    <w:name w:val="Font Style12"/>
    <w:basedOn w:val="3"/>
    <w:uiPriority w:val="0"/>
    <w:rPr>
      <w:rFonts w:ascii="Century Schoolbook" w:hAnsi="Century Schoolbook" w:cs="Century Schoolbook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package" Target="embeddings/Slide1.sldx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4.jpeg"/><Relationship Id="rId11" Type="http://schemas.openxmlformats.org/officeDocument/2006/relationships/image" Target="media/image3.emf"/><Relationship Id="rId10" Type="http://schemas.openxmlformats.org/officeDocument/2006/relationships/package" Target="embeddings/Slide2.sldx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AD393-ADF5-4F56-AFBC-2BCC8090F73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МБОУ "Алябьевская СОШ"</Company>
  <Pages>10</Pages>
  <Words>1963</Words>
  <Characters>11190</Characters>
  <Lines>93</Lines>
  <Paragraphs>26</Paragraphs>
  <TotalTime>269</TotalTime>
  <ScaleCrop>false</ScaleCrop>
  <LinksUpToDate>false</LinksUpToDate>
  <CharactersWithSpaces>13127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2013-10-14T08:53:00Z</dcterms:created>
  <dc:creator>Нина</dc:creator>
  <cp:lastModifiedBy>Ивановы</cp:lastModifiedBy>
  <dcterms:modified xsi:type="dcterms:W3CDTF">2025-05-27T12:20:50Z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67AE975659494A959B5E9809462C8115_12</vt:lpwstr>
  </property>
</Properties>
</file>