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EC100" w14:textId="77777777" w:rsidR="00804321" w:rsidRPr="00726BB3" w:rsidRDefault="00804321" w:rsidP="00804321">
      <w:pPr>
        <w:spacing w:after="0" w:line="276" w:lineRule="auto"/>
        <w:ind w:firstLine="709"/>
        <w:jc w:val="center"/>
        <w:rPr>
          <w:rFonts w:ascii="Times New Roman" w:eastAsia="Times New Roman" w:hAnsi="Times New Roman" w:cs="Times New Roman"/>
          <w:b/>
          <w:iCs/>
          <w:sz w:val="28"/>
          <w:szCs w:val="28"/>
          <w:lang w:eastAsia="ru-RU"/>
        </w:rPr>
      </w:pPr>
      <w:r w:rsidRPr="00726BB3">
        <w:rPr>
          <w:rFonts w:ascii="Times New Roman" w:eastAsia="Times New Roman" w:hAnsi="Times New Roman" w:cs="Times New Roman"/>
          <w:b/>
          <w:iCs/>
          <w:sz w:val="28"/>
          <w:szCs w:val="28"/>
          <w:lang w:eastAsia="ru-RU"/>
        </w:rPr>
        <w:t xml:space="preserve">Разработка внеурочного занятия по теме </w:t>
      </w:r>
    </w:p>
    <w:p w14:paraId="0C2EE8AE" w14:textId="77777777" w:rsidR="00804321" w:rsidRPr="00726BB3" w:rsidRDefault="00804321" w:rsidP="00804321">
      <w:pPr>
        <w:spacing w:after="0" w:line="276" w:lineRule="auto"/>
        <w:ind w:firstLine="709"/>
        <w:jc w:val="center"/>
        <w:rPr>
          <w:rFonts w:ascii="Times New Roman" w:eastAsia="Times New Roman" w:hAnsi="Times New Roman" w:cs="Times New Roman"/>
          <w:b/>
          <w:iCs/>
          <w:sz w:val="28"/>
          <w:szCs w:val="28"/>
          <w:lang w:eastAsia="ru-RU"/>
        </w:rPr>
      </w:pPr>
      <w:r w:rsidRPr="00726BB3">
        <w:rPr>
          <w:rFonts w:ascii="Times New Roman" w:eastAsia="Times New Roman" w:hAnsi="Times New Roman" w:cs="Times New Roman"/>
          <w:b/>
          <w:iCs/>
          <w:sz w:val="28"/>
          <w:szCs w:val="28"/>
          <w:lang w:eastAsia="ru-RU"/>
        </w:rPr>
        <w:t>«Вклад современных российских ученых в развитие физики»</w:t>
      </w:r>
    </w:p>
    <w:p w14:paraId="56263CEB" w14:textId="77777777" w:rsidR="00804321" w:rsidRDefault="00804321" w:rsidP="00804321">
      <w:pPr>
        <w:spacing w:line="240" w:lineRule="auto"/>
        <w:rPr>
          <w:rFonts w:ascii="Times New Roman" w:hAnsi="Times New Roman" w:cs="Times New Roman"/>
          <w:iCs/>
          <w:sz w:val="28"/>
          <w:szCs w:val="28"/>
        </w:rPr>
      </w:pPr>
    </w:p>
    <w:p w14:paraId="071FD4FE" w14:textId="2ED5ABA2" w:rsidR="00804321" w:rsidRPr="00804321" w:rsidRDefault="00804321" w:rsidP="00804321">
      <w:pPr>
        <w:spacing w:line="240" w:lineRule="auto"/>
        <w:rPr>
          <w:rFonts w:ascii="Times New Roman" w:hAnsi="Times New Roman" w:cs="Times New Roman"/>
          <w:iCs/>
          <w:sz w:val="28"/>
          <w:szCs w:val="28"/>
        </w:rPr>
      </w:pPr>
      <w:r w:rsidRPr="00804321">
        <w:rPr>
          <w:rFonts w:ascii="Times New Roman" w:hAnsi="Times New Roman" w:cs="Times New Roman"/>
          <w:iCs/>
          <w:sz w:val="28"/>
          <w:szCs w:val="28"/>
        </w:rPr>
        <w:t>Тема: Вклад современных российских ученых в развитие физики</w:t>
      </w:r>
    </w:p>
    <w:p w14:paraId="6B3AD708" w14:textId="77777777" w:rsidR="00804321" w:rsidRPr="00804321" w:rsidRDefault="00804321" w:rsidP="00804321">
      <w:pPr>
        <w:spacing w:line="240" w:lineRule="auto"/>
        <w:jc w:val="both"/>
        <w:rPr>
          <w:rFonts w:ascii="Times New Roman" w:hAnsi="Times New Roman" w:cs="Times New Roman"/>
          <w:sz w:val="28"/>
          <w:szCs w:val="28"/>
        </w:rPr>
      </w:pPr>
      <w:r w:rsidRPr="00804321">
        <w:rPr>
          <w:rFonts w:ascii="Times New Roman" w:hAnsi="Times New Roman" w:cs="Times New Roman"/>
          <w:iCs/>
          <w:sz w:val="28"/>
          <w:szCs w:val="28"/>
        </w:rPr>
        <w:t xml:space="preserve">Цель занятия: </w:t>
      </w:r>
      <w:r w:rsidRPr="00804321">
        <w:rPr>
          <w:rFonts w:ascii="Times New Roman" w:hAnsi="Times New Roman" w:cs="Times New Roman"/>
          <w:sz w:val="28"/>
          <w:szCs w:val="28"/>
        </w:rPr>
        <w:t>демонстрация значимости научных достижений российских учёных в области ядерной физики, включая фундаментальные исследования и прикладные работы, а также международное сотрудничество.</w:t>
      </w:r>
    </w:p>
    <w:p w14:paraId="4B58480A" w14:textId="77777777" w:rsidR="00804321" w:rsidRPr="00804321" w:rsidRDefault="00804321" w:rsidP="00804321">
      <w:pPr>
        <w:spacing w:line="240" w:lineRule="auto"/>
        <w:rPr>
          <w:rFonts w:ascii="Times New Roman" w:hAnsi="Times New Roman" w:cs="Times New Roman"/>
          <w:iCs/>
          <w:sz w:val="28"/>
          <w:szCs w:val="28"/>
        </w:rPr>
      </w:pPr>
      <w:r w:rsidRPr="00804321">
        <w:rPr>
          <w:rFonts w:ascii="Times New Roman" w:hAnsi="Times New Roman" w:cs="Times New Roman"/>
          <w:iCs/>
          <w:sz w:val="28"/>
          <w:szCs w:val="28"/>
        </w:rPr>
        <w:t>Задачи занятия:</w:t>
      </w:r>
    </w:p>
    <w:p w14:paraId="14D08479" w14:textId="77777777" w:rsidR="00804321" w:rsidRPr="00804321" w:rsidRDefault="00804321" w:rsidP="00804321">
      <w:pPr>
        <w:pStyle w:val="a7"/>
        <w:numPr>
          <w:ilvl w:val="0"/>
          <w:numId w:val="1"/>
        </w:numPr>
        <w:spacing w:after="200" w:line="240" w:lineRule="auto"/>
        <w:jc w:val="both"/>
        <w:rPr>
          <w:rFonts w:ascii="Times New Roman" w:hAnsi="Times New Roman" w:cs="Times New Roman"/>
          <w:iCs/>
          <w:sz w:val="28"/>
          <w:szCs w:val="28"/>
        </w:rPr>
      </w:pPr>
      <w:r w:rsidRPr="00804321">
        <w:rPr>
          <w:rFonts w:ascii="Times New Roman" w:hAnsi="Times New Roman" w:cs="Times New Roman"/>
          <w:iCs/>
          <w:sz w:val="28"/>
          <w:szCs w:val="28"/>
        </w:rPr>
        <w:t>углубить знания и представления обучающихся о развитии, истории исследования ядерной физики в России, о значительном вкладе в развитие молодого раздела физики;</w:t>
      </w:r>
    </w:p>
    <w:p w14:paraId="1E76CB75" w14:textId="77777777" w:rsidR="00804321" w:rsidRPr="00804321" w:rsidRDefault="00804321" w:rsidP="00804321">
      <w:pPr>
        <w:pStyle w:val="a7"/>
        <w:numPr>
          <w:ilvl w:val="0"/>
          <w:numId w:val="1"/>
        </w:numPr>
        <w:spacing w:after="200" w:line="240" w:lineRule="auto"/>
        <w:jc w:val="both"/>
        <w:rPr>
          <w:rFonts w:ascii="Times New Roman" w:hAnsi="Times New Roman" w:cs="Times New Roman"/>
          <w:iCs/>
          <w:sz w:val="28"/>
          <w:szCs w:val="28"/>
        </w:rPr>
      </w:pPr>
      <w:r w:rsidRPr="00804321">
        <w:rPr>
          <w:rFonts w:ascii="Times New Roman" w:hAnsi="Times New Roman" w:cs="Times New Roman"/>
          <w:iCs/>
          <w:sz w:val="28"/>
          <w:szCs w:val="28"/>
        </w:rPr>
        <w:t>формировать понимания стратегического значения применения основ ядерной физики для развития страны и укрепления позиций России на международной арене;</w:t>
      </w:r>
    </w:p>
    <w:p w14:paraId="4E681581" w14:textId="77777777" w:rsidR="00804321" w:rsidRPr="00804321" w:rsidRDefault="00804321" w:rsidP="00804321">
      <w:pPr>
        <w:pStyle w:val="a7"/>
        <w:numPr>
          <w:ilvl w:val="0"/>
          <w:numId w:val="1"/>
        </w:numPr>
        <w:spacing w:after="200" w:line="240" w:lineRule="auto"/>
        <w:jc w:val="both"/>
        <w:rPr>
          <w:rFonts w:ascii="Times New Roman" w:hAnsi="Times New Roman" w:cs="Times New Roman"/>
          <w:iCs/>
          <w:sz w:val="28"/>
          <w:szCs w:val="28"/>
        </w:rPr>
      </w:pPr>
      <w:r w:rsidRPr="00804321">
        <w:rPr>
          <w:rFonts w:ascii="Times New Roman" w:hAnsi="Times New Roman" w:cs="Times New Roman"/>
          <w:iCs/>
          <w:sz w:val="28"/>
          <w:szCs w:val="28"/>
        </w:rPr>
        <w:t>воспитывать чувство ответственности за сохранение природной среды, гордости за соотечественников, стоявших у истоков появления нового раздела физики и проводящих в современных условиях фундаментальные исследования и прикладные работы.</w:t>
      </w:r>
    </w:p>
    <w:p w14:paraId="0A0DD314" w14:textId="77777777" w:rsidR="00804321" w:rsidRPr="00804321" w:rsidRDefault="00804321" w:rsidP="00804321">
      <w:pPr>
        <w:spacing w:line="240" w:lineRule="auto"/>
        <w:jc w:val="both"/>
        <w:rPr>
          <w:rFonts w:ascii="Times New Roman" w:hAnsi="Times New Roman" w:cs="Times New Roman"/>
          <w:iCs/>
          <w:sz w:val="28"/>
          <w:szCs w:val="28"/>
        </w:rPr>
      </w:pPr>
      <w:r w:rsidRPr="00804321">
        <w:rPr>
          <w:rFonts w:ascii="Times New Roman" w:hAnsi="Times New Roman" w:cs="Times New Roman"/>
          <w:iCs/>
          <w:sz w:val="28"/>
          <w:szCs w:val="28"/>
        </w:rPr>
        <w:t>Основные понятия:</w:t>
      </w:r>
      <w:r w:rsidRPr="00804321">
        <w:rPr>
          <w:rFonts w:ascii="Times New Roman" w:hAnsi="Times New Roman" w:cs="Times New Roman"/>
          <w:color w:val="333333"/>
          <w:sz w:val="28"/>
          <w:szCs w:val="28"/>
          <w:shd w:val="clear" w:color="auto" w:fill="FFFFFF"/>
        </w:rPr>
        <w:t xml:space="preserve"> </w:t>
      </w:r>
      <w:r w:rsidRPr="00804321">
        <w:rPr>
          <w:rFonts w:ascii="Times New Roman" w:hAnsi="Times New Roman" w:cs="Times New Roman"/>
          <w:iCs/>
          <w:sz w:val="28"/>
          <w:szCs w:val="28"/>
        </w:rPr>
        <w:t>фундаментальные исследования, прикладные работы, международное сотрудничество, ускоритель, реактор.</w:t>
      </w:r>
    </w:p>
    <w:p w14:paraId="4F67583E" w14:textId="77777777" w:rsidR="00804321" w:rsidRPr="00804321" w:rsidRDefault="00804321" w:rsidP="00804321">
      <w:pPr>
        <w:spacing w:line="240" w:lineRule="auto"/>
        <w:rPr>
          <w:rFonts w:ascii="Times New Roman" w:hAnsi="Times New Roman" w:cs="Times New Roman"/>
          <w:iCs/>
          <w:sz w:val="28"/>
          <w:szCs w:val="28"/>
        </w:rPr>
      </w:pPr>
      <w:r w:rsidRPr="00804321">
        <w:rPr>
          <w:rFonts w:ascii="Times New Roman" w:hAnsi="Times New Roman" w:cs="Times New Roman"/>
          <w:iCs/>
          <w:sz w:val="28"/>
          <w:szCs w:val="28"/>
        </w:rPr>
        <w:t>Планируемые результаты:</w:t>
      </w:r>
    </w:p>
    <w:p w14:paraId="4AB12248" w14:textId="77777777" w:rsidR="00804321" w:rsidRPr="00804321" w:rsidRDefault="00804321" w:rsidP="00804321">
      <w:pPr>
        <w:spacing w:line="240" w:lineRule="auto"/>
        <w:rPr>
          <w:rFonts w:ascii="Times New Roman" w:hAnsi="Times New Roman" w:cs="Times New Roman"/>
          <w:iCs/>
          <w:sz w:val="28"/>
          <w:szCs w:val="28"/>
        </w:rPr>
      </w:pPr>
      <w:r w:rsidRPr="00804321">
        <w:rPr>
          <w:rFonts w:ascii="Times New Roman" w:hAnsi="Times New Roman" w:cs="Times New Roman"/>
          <w:b/>
          <w:bCs/>
          <w:iCs/>
          <w:sz w:val="28"/>
          <w:szCs w:val="28"/>
        </w:rPr>
        <w:t>Личностные</w:t>
      </w:r>
      <w:proofErr w:type="gramStart"/>
      <w:r w:rsidRPr="00804321">
        <w:rPr>
          <w:rFonts w:ascii="Times New Roman" w:hAnsi="Times New Roman" w:cs="Times New Roman"/>
          <w:b/>
          <w:bCs/>
          <w:iCs/>
          <w:sz w:val="28"/>
          <w:szCs w:val="28"/>
        </w:rPr>
        <w:t>:</w:t>
      </w:r>
      <w:r w:rsidRPr="00804321">
        <w:rPr>
          <w:rFonts w:ascii="Times New Roman" w:hAnsi="Times New Roman" w:cs="Times New Roman"/>
          <w:iCs/>
          <w:sz w:val="28"/>
          <w:szCs w:val="28"/>
        </w:rPr>
        <w:t xml:space="preserve"> Познакомить</w:t>
      </w:r>
      <w:proofErr w:type="gramEnd"/>
      <w:r w:rsidRPr="00804321">
        <w:rPr>
          <w:rFonts w:ascii="Times New Roman" w:hAnsi="Times New Roman" w:cs="Times New Roman"/>
          <w:iCs/>
          <w:sz w:val="28"/>
          <w:szCs w:val="28"/>
        </w:rPr>
        <w:t xml:space="preserve"> учащихся с деятельностью ядерщиков-физиков.</w:t>
      </w:r>
    </w:p>
    <w:p w14:paraId="087D033E" w14:textId="77777777" w:rsidR="00804321" w:rsidRPr="00804321" w:rsidRDefault="00804321" w:rsidP="00804321">
      <w:pPr>
        <w:spacing w:line="240" w:lineRule="auto"/>
        <w:jc w:val="both"/>
        <w:rPr>
          <w:rFonts w:ascii="Times New Roman" w:hAnsi="Times New Roman" w:cs="Times New Roman"/>
          <w:iCs/>
          <w:sz w:val="28"/>
          <w:szCs w:val="28"/>
        </w:rPr>
      </w:pPr>
      <w:r w:rsidRPr="00804321">
        <w:rPr>
          <w:rFonts w:ascii="Times New Roman" w:hAnsi="Times New Roman" w:cs="Times New Roman"/>
          <w:b/>
          <w:bCs/>
          <w:iCs/>
          <w:sz w:val="28"/>
          <w:szCs w:val="28"/>
        </w:rPr>
        <w:t>Метапредметные</w:t>
      </w:r>
      <w:proofErr w:type="gramStart"/>
      <w:r w:rsidRPr="00804321">
        <w:rPr>
          <w:rFonts w:ascii="Times New Roman" w:hAnsi="Times New Roman" w:cs="Times New Roman"/>
          <w:b/>
          <w:bCs/>
          <w:iCs/>
          <w:sz w:val="28"/>
          <w:szCs w:val="28"/>
        </w:rPr>
        <w:t>:</w:t>
      </w:r>
      <w:r w:rsidRPr="00804321">
        <w:rPr>
          <w:rFonts w:ascii="Times New Roman" w:hAnsi="Times New Roman" w:cs="Times New Roman"/>
          <w:iCs/>
          <w:sz w:val="28"/>
          <w:szCs w:val="28"/>
        </w:rPr>
        <w:t xml:space="preserve"> Развивать</w:t>
      </w:r>
      <w:proofErr w:type="gramEnd"/>
      <w:r w:rsidRPr="00804321">
        <w:rPr>
          <w:rFonts w:ascii="Times New Roman" w:hAnsi="Times New Roman" w:cs="Times New Roman"/>
          <w:iCs/>
          <w:sz w:val="28"/>
          <w:szCs w:val="28"/>
        </w:rPr>
        <w:t xml:space="preserve"> память, внимание, мышление. Продолжить работу по формированию умственной деятельности: анализа, способности наблюдать, делать выводы, выдвигать гипотезы. Развивать умение выделять главное, существенное в рассматриваемом материале, грамотно излагать свои мысли; воспитывать стремление к познанию. Создать содержательные и организационные условия для развития критического мышления, продолжить формирование навыков самостоятельного поиска необходимого материала.</w:t>
      </w:r>
    </w:p>
    <w:p w14:paraId="3EF22842" w14:textId="77777777" w:rsidR="00804321" w:rsidRPr="00804321" w:rsidRDefault="00804321" w:rsidP="00804321">
      <w:pPr>
        <w:spacing w:line="240" w:lineRule="auto"/>
        <w:jc w:val="both"/>
        <w:rPr>
          <w:rFonts w:ascii="Times New Roman" w:hAnsi="Times New Roman" w:cs="Times New Roman"/>
          <w:iCs/>
          <w:sz w:val="28"/>
          <w:szCs w:val="28"/>
        </w:rPr>
      </w:pPr>
      <w:r w:rsidRPr="00804321">
        <w:rPr>
          <w:rFonts w:ascii="Times New Roman" w:hAnsi="Times New Roman" w:cs="Times New Roman"/>
          <w:b/>
          <w:bCs/>
          <w:iCs/>
          <w:sz w:val="28"/>
          <w:szCs w:val="28"/>
        </w:rPr>
        <w:t>Предметные:</w:t>
      </w:r>
      <w:r w:rsidRPr="00804321">
        <w:rPr>
          <w:rFonts w:ascii="Times New Roman" w:hAnsi="Times New Roman" w:cs="Times New Roman"/>
          <w:iCs/>
          <w:sz w:val="28"/>
          <w:szCs w:val="28"/>
        </w:rPr>
        <w:t xml:space="preserve"> уметь применять полученные знания на практике, анализируя материал современного информационного поля, делать правильные выводы.</w:t>
      </w:r>
    </w:p>
    <w:p w14:paraId="6AFF316F" w14:textId="77777777" w:rsidR="00804321" w:rsidRPr="00804321" w:rsidRDefault="00804321" w:rsidP="00804321">
      <w:pPr>
        <w:spacing w:line="240" w:lineRule="auto"/>
        <w:jc w:val="both"/>
        <w:rPr>
          <w:rFonts w:ascii="Times New Roman" w:hAnsi="Times New Roman" w:cs="Times New Roman"/>
          <w:iCs/>
          <w:sz w:val="28"/>
          <w:szCs w:val="28"/>
        </w:rPr>
      </w:pPr>
      <w:r w:rsidRPr="00804321">
        <w:rPr>
          <w:rFonts w:ascii="Times New Roman" w:hAnsi="Times New Roman" w:cs="Times New Roman"/>
          <w:iCs/>
          <w:sz w:val="28"/>
          <w:szCs w:val="28"/>
        </w:rPr>
        <w:lastRenderedPageBreak/>
        <w:t>Межпредметные связи: показать связь физики с общественными науками (историей, обществознанием), предметами естественно-научного цикла (химией, биологией).</w:t>
      </w:r>
    </w:p>
    <w:p w14:paraId="5B1857C6" w14:textId="77777777" w:rsidR="00804321" w:rsidRPr="00804321" w:rsidRDefault="00804321" w:rsidP="00804321">
      <w:pPr>
        <w:spacing w:line="240" w:lineRule="auto"/>
        <w:jc w:val="both"/>
        <w:rPr>
          <w:rFonts w:ascii="Times New Roman" w:hAnsi="Times New Roman" w:cs="Times New Roman"/>
          <w:iCs/>
          <w:sz w:val="28"/>
          <w:szCs w:val="28"/>
        </w:rPr>
      </w:pPr>
      <w:r w:rsidRPr="00804321">
        <w:rPr>
          <w:rFonts w:ascii="Times New Roman" w:hAnsi="Times New Roman" w:cs="Times New Roman"/>
          <w:iCs/>
          <w:sz w:val="28"/>
          <w:szCs w:val="28"/>
        </w:rPr>
        <w:t>Формы работы: фронтальная, индивидуальная, работа в группах, коллективная работа.</w:t>
      </w:r>
    </w:p>
    <w:p w14:paraId="4FEC28DC" w14:textId="77777777" w:rsidR="00804321" w:rsidRPr="00804321" w:rsidRDefault="00804321" w:rsidP="00804321">
      <w:pPr>
        <w:spacing w:line="240" w:lineRule="auto"/>
        <w:jc w:val="both"/>
        <w:rPr>
          <w:rFonts w:ascii="Times New Roman" w:hAnsi="Times New Roman" w:cs="Times New Roman"/>
          <w:iCs/>
          <w:sz w:val="28"/>
          <w:szCs w:val="28"/>
        </w:rPr>
      </w:pPr>
      <w:r w:rsidRPr="00804321">
        <w:rPr>
          <w:rFonts w:ascii="Times New Roman" w:hAnsi="Times New Roman" w:cs="Times New Roman"/>
          <w:iCs/>
          <w:sz w:val="28"/>
          <w:szCs w:val="28"/>
        </w:rPr>
        <w:t>Ресурсы, оборудование:</w:t>
      </w:r>
    </w:p>
    <w:p w14:paraId="31E86946" w14:textId="77777777" w:rsidR="00804321" w:rsidRPr="00804321" w:rsidRDefault="00804321" w:rsidP="00804321">
      <w:pPr>
        <w:spacing w:line="240" w:lineRule="auto"/>
        <w:rPr>
          <w:rFonts w:ascii="Times New Roman" w:hAnsi="Times New Roman" w:cs="Times New Roman"/>
          <w:iCs/>
          <w:sz w:val="28"/>
          <w:szCs w:val="28"/>
        </w:rPr>
      </w:pPr>
    </w:p>
    <w:tbl>
      <w:tblPr>
        <w:tblStyle w:val="af"/>
        <w:tblW w:w="0" w:type="auto"/>
        <w:tblInd w:w="0" w:type="dxa"/>
        <w:tblLook w:val="04A0" w:firstRow="1" w:lastRow="0" w:firstColumn="1" w:lastColumn="0" w:noHBand="0" w:noVBand="1"/>
      </w:tblPr>
      <w:tblGrid>
        <w:gridCol w:w="4532"/>
        <w:gridCol w:w="4484"/>
      </w:tblGrid>
      <w:tr w:rsidR="00804321" w:rsidRPr="00804321" w14:paraId="20452E62" w14:textId="77777777" w:rsidTr="00804321">
        <w:trPr>
          <w:trHeight w:val="390"/>
        </w:trPr>
        <w:tc>
          <w:tcPr>
            <w:tcW w:w="9016" w:type="dxa"/>
            <w:gridSpan w:val="2"/>
            <w:tcBorders>
              <w:top w:val="single" w:sz="4" w:space="0" w:color="000000"/>
              <w:left w:val="single" w:sz="4" w:space="0" w:color="000000"/>
              <w:bottom w:val="single" w:sz="4" w:space="0" w:color="auto"/>
              <w:right w:val="single" w:sz="4" w:space="0" w:color="000000"/>
            </w:tcBorders>
            <w:hideMark/>
          </w:tcPr>
          <w:p w14:paraId="3C1B64BE" w14:textId="77777777" w:rsidR="00804321" w:rsidRPr="00804321" w:rsidRDefault="00804321" w:rsidP="000F7330">
            <w:pPr>
              <w:spacing w:line="240" w:lineRule="auto"/>
              <w:jc w:val="center"/>
              <w:rPr>
                <w:rFonts w:cs="Times New Roman"/>
                <w:iCs/>
                <w:sz w:val="28"/>
                <w:szCs w:val="28"/>
              </w:rPr>
            </w:pPr>
            <w:r w:rsidRPr="00804321">
              <w:rPr>
                <w:rFonts w:cs="Times New Roman"/>
                <w:iCs/>
                <w:sz w:val="28"/>
                <w:szCs w:val="28"/>
              </w:rPr>
              <w:t>Содержание занятия</w:t>
            </w:r>
          </w:p>
          <w:p w14:paraId="01F49D5A" w14:textId="77777777" w:rsidR="00804321" w:rsidRPr="00804321" w:rsidRDefault="00804321" w:rsidP="000F7330">
            <w:pPr>
              <w:spacing w:line="240" w:lineRule="auto"/>
              <w:jc w:val="center"/>
              <w:rPr>
                <w:rFonts w:cs="Times New Roman"/>
                <w:iCs/>
                <w:sz w:val="28"/>
                <w:szCs w:val="28"/>
              </w:rPr>
            </w:pPr>
          </w:p>
        </w:tc>
      </w:tr>
      <w:tr w:rsidR="00804321" w:rsidRPr="00804321" w14:paraId="63FB148E" w14:textId="77777777" w:rsidTr="00804321">
        <w:trPr>
          <w:trHeight w:val="570"/>
        </w:trPr>
        <w:tc>
          <w:tcPr>
            <w:tcW w:w="4532" w:type="dxa"/>
            <w:tcBorders>
              <w:top w:val="single" w:sz="4" w:space="0" w:color="auto"/>
              <w:left w:val="single" w:sz="4" w:space="0" w:color="000000"/>
              <w:bottom w:val="single" w:sz="4" w:space="0" w:color="000000"/>
              <w:right w:val="single" w:sz="4" w:space="0" w:color="000000"/>
            </w:tcBorders>
          </w:tcPr>
          <w:p w14:paraId="19113149" w14:textId="77777777" w:rsidR="00804321" w:rsidRPr="00804321" w:rsidRDefault="00804321" w:rsidP="000F7330">
            <w:pPr>
              <w:spacing w:line="240" w:lineRule="auto"/>
              <w:jc w:val="center"/>
              <w:rPr>
                <w:rFonts w:cs="Times New Roman"/>
                <w:iCs/>
                <w:sz w:val="28"/>
                <w:szCs w:val="28"/>
              </w:rPr>
            </w:pPr>
            <w:r w:rsidRPr="00804321">
              <w:rPr>
                <w:rFonts w:cs="Times New Roman"/>
                <w:iCs/>
                <w:sz w:val="28"/>
                <w:szCs w:val="28"/>
              </w:rPr>
              <w:t>Деятельность учителя</w:t>
            </w:r>
          </w:p>
        </w:tc>
        <w:tc>
          <w:tcPr>
            <w:tcW w:w="4484" w:type="dxa"/>
            <w:tcBorders>
              <w:top w:val="single" w:sz="4" w:space="0" w:color="auto"/>
              <w:left w:val="single" w:sz="4" w:space="0" w:color="000000"/>
              <w:bottom w:val="single" w:sz="4" w:space="0" w:color="000000"/>
              <w:right w:val="single" w:sz="4" w:space="0" w:color="000000"/>
            </w:tcBorders>
          </w:tcPr>
          <w:p w14:paraId="439C732B" w14:textId="77777777" w:rsidR="00804321" w:rsidRPr="00804321" w:rsidRDefault="00804321" w:rsidP="000F7330">
            <w:pPr>
              <w:spacing w:line="240" w:lineRule="auto"/>
              <w:jc w:val="center"/>
              <w:rPr>
                <w:rFonts w:cs="Times New Roman"/>
                <w:iCs/>
                <w:sz w:val="28"/>
                <w:szCs w:val="28"/>
              </w:rPr>
            </w:pPr>
            <w:r w:rsidRPr="00804321">
              <w:rPr>
                <w:rFonts w:cs="Times New Roman"/>
                <w:iCs/>
                <w:sz w:val="28"/>
                <w:szCs w:val="28"/>
              </w:rPr>
              <w:t>Деятельность обучающегося</w:t>
            </w:r>
          </w:p>
        </w:tc>
      </w:tr>
      <w:tr w:rsidR="00804321" w:rsidRPr="00804321" w14:paraId="0C1B8D96" w14:textId="77777777" w:rsidTr="00804321">
        <w:trPr>
          <w:trHeight w:val="570"/>
        </w:trPr>
        <w:tc>
          <w:tcPr>
            <w:tcW w:w="9016" w:type="dxa"/>
            <w:gridSpan w:val="2"/>
            <w:tcBorders>
              <w:top w:val="single" w:sz="4" w:space="0" w:color="auto"/>
              <w:left w:val="single" w:sz="4" w:space="0" w:color="000000"/>
              <w:bottom w:val="single" w:sz="4" w:space="0" w:color="000000"/>
              <w:right w:val="single" w:sz="4" w:space="0" w:color="000000"/>
            </w:tcBorders>
          </w:tcPr>
          <w:p w14:paraId="325086EB" w14:textId="77777777" w:rsidR="00804321" w:rsidRPr="00804321" w:rsidRDefault="00804321" w:rsidP="000F7330">
            <w:pPr>
              <w:spacing w:line="240" w:lineRule="auto"/>
              <w:rPr>
                <w:rFonts w:cs="Times New Roman"/>
                <w:i/>
                <w:sz w:val="28"/>
                <w:szCs w:val="28"/>
              </w:rPr>
            </w:pPr>
            <w:r w:rsidRPr="00804321">
              <w:rPr>
                <w:rFonts w:cs="Times New Roman"/>
                <w:i/>
                <w:sz w:val="28"/>
                <w:szCs w:val="28"/>
              </w:rPr>
              <w:t>Этап занятия (блок): Вхождение в тему занятия и создание условий для осознанного восприятия нового материала</w:t>
            </w:r>
          </w:p>
          <w:p w14:paraId="5654BE76" w14:textId="77777777" w:rsidR="00804321" w:rsidRPr="00804321" w:rsidRDefault="00804321" w:rsidP="000F7330">
            <w:pPr>
              <w:spacing w:line="240" w:lineRule="auto"/>
              <w:jc w:val="center"/>
              <w:rPr>
                <w:rFonts w:cs="Times New Roman"/>
                <w:iCs/>
                <w:sz w:val="28"/>
                <w:szCs w:val="28"/>
              </w:rPr>
            </w:pPr>
          </w:p>
        </w:tc>
      </w:tr>
      <w:tr w:rsidR="00804321" w:rsidRPr="00804321" w14:paraId="03EABA19" w14:textId="77777777" w:rsidTr="00804321">
        <w:trPr>
          <w:trHeight w:val="570"/>
        </w:trPr>
        <w:tc>
          <w:tcPr>
            <w:tcW w:w="4532" w:type="dxa"/>
            <w:tcBorders>
              <w:top w:val="single" w:sz="4" w:space="0" w:color="auto"/>
              <w:left w:val="single" w:sz="4" w:space="0" w:color="000000"/>
              <w:bottom w:val="single" w:sz="4" w:space="0" w:color="000000"/>
              <w:right w:val="single" w:sz="4" w:space="0" w:color="000000"/>
            </w:tcBorders>
          </w:tcPr>
          <w:p w14:paraId="1813695E" w14:textId="77777777" w:rsidR="00804321" w:rsidRPr="00804321" w:rsidRDefault="00804321" w:rsidP="000F7330">
            <w:pPr>
              <w:spacing w:line="240" w:lineRule="auto"/>
              <w:rPr>
                <w:rFonts w:cs="Times New Roman"/>
                <w:iCs/>
                <w:sz w:val="28"/>
                <w:szCs w:val="28"/>
              </w:rPr>
            </w:pPr>
            <w:r w:rsidRPr="00804321">
              <w:rPr>
                <w:rFonts w:cs="Times New Roman"/>
                <w:iCs/>
                <w:sz w:val="28"/>
                <w:szCs w:val="28"/>
              </w:rPr>
              <w:t>С 2006 года 4 сентября в России ежегодно отмечается День специалиста по ядерному обеспечению или День ядерщика. Знаете ли вы, какой смысл имеет этот день? Кто празднует? Какова история появления этой памятной даты? Каковы основные цели этого праздника?</w:t>
            </w:r>
          </w:p>
        </w:tc>
        <w:tc>
          <w:tcPr>
            <w:tcW w:w="4484" w:type="dxa"/>
            <w:tcBorders>
              <w:top w:val="single" w:sz="4" w:space="0" w:color="auto"/>
              <w:left w:val="single" w:sz="4" w:space="0" w:color="000000"/>
              <w:bottom w:val="single" w:sz="4" w:space="0" w:color="000000"/>
              <w:right w:val="single" w:sz="4" w:space="0" w:color="000000"/>
            </w:tcBorders>
          </w:tcPr>
          <w:p w14:paraId="3BBE05A1" w14:textId="77777777" w:rsidR="00804321" w:rsidRPr="00804321" w:rsidRDefault="00804321" w:rsidP="000F7330">
            <w:pPr>
              <w:spacing w:line="240" w:lineRule="auto"/>
              <w:jc w:val="center"/>
              <w:rPr>
                <w:rFonts w:cs="Times New Roman"/>
                <w:iCs/>
                <w:sz w:val="28"/>
                <w:szCs w:val="28"/>
              </w:rPr>
            </w:pPr>
            <w:r w:rsidRPr="00804321">
              <w:rPr>
                <w:rFonts w:cs="Times New Roman"/>
                <w:iCs/>
                <w:sz w:val="28"/>
                <w:szCs w:val="28"/>
              </w:rPr>
              <w:t>Ответы учащихся</w:t>
            </w:r>
          </w:p>
        </w:tc>
      </w:tr>
      <w:tr w:rsidR="00804321" w:rsidRPr="00804321" w14:paraId="05B412FA" w14:textId="77777777" w:rsidTr="00804321">
        <w:tc>
          <w:tcPr>
            <w:tcW w:w="9016" w:type="dxa"/>
            <w:gridSpan w:val="2"/>
            <w:tcBorders>
              <w:top w:val="single" w:sz="4" w:space="0" w:color="000000"/>
              <w:left w:val="single" w:sz="4" w:space="0" w:color="000000"/>
              <w:bottom w:val="single" w:sz="4" w:space="0" w:color="000000"/>
              <w:right w:val="single" w:sz="4" w:space="0" w:color="000000"/>
            </w:tcBorders>
            <w:hideMark/>
          </w:tcPr>
          <w:p w14:paraId="5EF204EE" w14:textId="77777777" w:rsidR="00804321" w:rsidRPr="00804321" w:rsidRDefault="00804321" w:rsidP="000F7330">
            <w:pPr>
              <w:spacing w:line="240" w:lineRule="auto"/>
              <w:rPr>
                <w:rFonts w:cs="Times New Roman"/>
                <w:i/>
                <w:sz w:val="28"/>
                <w:szCs w:val="28"/>
              </w:rPr>
            </w:pPr>
          </w:p>
        </w:tc>
      </w:tr>
      <w:tr w:rsidR="00804321" w:rsidRPr="00804321" w14:paraId="6643C549" w14:textId="77777777" w:rsidTr="00804321">
        <w:tc>
          <w:tcPr>
            <w:tcW w:w="9016" w:type="dxa"/>
            <w:gridSpan w:val="2"/>
            <w:tcBorders>
              <w:top w:val="single" w:sz="4" w:space="0" w:color="000000"/>
              <w:left w:val="single" w:sz="4" w:space="0" w:color="000000"/>
              <w:bottom w:val="single" w:sz="4" w:space="0" w:color="000000"/>
              <w:right w:val="single" w:sz="4" w:space="0" w:color="000000"/>
            </w:tcBorders>
            <w:hideMark/>
          </w:tcPr>
          <w:p w14:paraId="6848C59A" w14:textId="77777777" w:rsidR="00804321" w:rsidRPr="00804321" w:rsidRDefault="00804321" w:rsidP="000F7330">
            <w:pPr>
              <w:spacing w:line="240" w:lineRule="auto"/>
              <w:jc w:val="both"/>
              <w:rPr>
                <w:rFonts w:cs="Times New Roman"/>
                <w:iCs/>
                <w:sz w:val="28"/>
                <w:szCs w:val="28"/>
              </w:rPr>
            </w:pPr>
            <w:r w:rsidRPr="00804321">
              <w:rPr>
                <w:rFonts w:cs="Times New Roman"/>
                <w:iCs/>
                <w:sz w:val="28"/>
                <w:szCs w:val="28"/>
              </w:rPr>
              <w:t>Планируемые результаты: учащиеся демонстрируют знания исторических событий, которые стали основополагающими для принятия Указа Президента РФ № 549 от 31 мая 2006 г. «Об установлении профессиональных праздников и памятных дней в Вооруженных Силах Российской Федерации» о статусе памятного дня. (Испытания ядерного оружия, секретная отрасль обороны страны, Чернобыльская атомная станция).</w:t>
            </w:r>
          </w:p>
          <w:p w14:paraId="4AD19B68" w14:textId="77777777" w:rsidR="00804321" w:rsidRPr="00804321" w:rsidRDefault="00804321" w:rsidP="000F7330">
            <w:pPr>
              <w:spacing w:line="240" w:lineRule="auto"/>
              <w:jc w:val="both"/>
              <w:rPr>
                <w:rFonts w:cs="Times New Roman"/>
                <w:iCs/>
                <w:sz w:val="28"/>
                <w:szCs w:val="28"/>
              </w:rPr>
            </w:pPr>
            <w:r w:rsidRPr="00804321">
              <w:rPr>
                <w:rFonts w:cs="Times New Roman"/>
                <w:iCs/>
                <w:sz w:val="28"/>
                <w:szCs w:val="28"/>
              </w:rPr>
              <w:t>Метапредметные (УУД): коммуникативные: вступать в диалог, участвовать в коллективном обсуждении, аргументировать свое мнение, умение с позиции социальных норм оценивать поступки других людей.</w:t>
            </w:r>
          </w:p>
        </w:tc>
      </w:tr>
      <w:tr w:rsidR="00804321" w:rsidRPr="00804321" w14:paraId="4EDC6AFB" w14:textId="77777777" w:rsidTr="00804321">
        <w:tc>
          <w:tcPr>
            <w:tcW w:w="9016" w:type="dxa"/>
            <w:gridSpan w:val="2"/>
            <w:tcBorders>
              <w:top w:val="single" w:sz="4" w:space="0" w:color="000000"/>
              <w:left w:val="single" w:sz="4" w:space="0" w:color="000000"/>
              <w:bottom w:val="single" w:sz="4" w:space="0" w:color="000000"/>
              <w:right w:val="single" w:sz="4" w:space="0" w:color="000000"/>
            </w:tcBorders>
            <w:hideMark/>
          </w:tcPr>
          <w:p w14:paraId="50F47FEC" w14:textId="77777777" w:rsidR="00804321" w:rsidRPr="00804321" w:rsidRDefault="00804321" w:rsidP="000F7330">
            <w:pPr>
              <w:spacing w:line="240" w:lineRule="auto"/>
              <w:rPr>
                <w:rFonts w:cs="Times New Roman"/>
                <w:iCs/>
                <w:sz w:val="28"/>
                <w:szCs w:val="28"/>
              </w:rPr>
            </w:pPr>
            <w:r w:rsidRPr="00804321">
              <w:rPr>
                <w:rFonts w:cs="Times New Roman"/>
                <w:iCs/>
                <w:sz w:val="28"/>
                <w:szCs w:val="28"/>
              </w:rPr>
              <w:t>Методы, средства обучения:</w:t>
            </w:r>
          </w:p>
        </w:tc>
      </w:tr>
      <w:tr w:rsidR="00804321" w:rsidRPr="00804321" w14:paraId="64AF74E0" w14:textId="77777777" w:rsidTr="00804321">
        <w:tc>
          <w:tcPr>
            <w:tcW w:w="4532" w:type="dxa"/>
            <w:tcBorders>
              <w:top w:val="single" w:sz="4" w:space="0" w:color="000000"/>
              <w:left w:val="single" w:sz="4" w:space="0" w:color="000000"/>
              <w:bottom w:val="single" w:sz="4" w:space="0" w:color="000000"/>
              <w:right w:val="single" w:sz="4" w:space="0" w:color="000000"/>
            </w:tcBorders>
          </w:tcPr>
          <w:p w14:paraId="79010EC0" w14:textId="77777777" w:rsidR="00804321" w:rsidRPr="00804321" w:rsidRDefault="00804321" w:rsidP="000F7330">
            <w:pPr>
              <w:spacing w:line="240" w:lineRule="auto"/>
              <w:rPr>
                <w:rFonts w:cs="Times New Roman"/>
                <w:iCs/>
                <w:sz w:val="28"/>
                <w:szCs w:val="28"/>
              </w:rPr>
            </w:pPr>
            <w:r w:rsidRPr="00804321">
              <w:rPr>
                <w:rFonts w:cs="Times New Roman"/>
                <w:iCs/>
                <w:sz w:val="28"/>
                <w:szCs w:val="28"/>
              </w:rPr>
              <w:t>Демонстрация фильма «День ядерщика»</w:t>
            </w:r>
          </w:p>
        </w:tc>
        <w:tc>
          <w:tcPr>
            <w:tcW w:w="4484" w:type="dxa"/>
            <w:tcBorders>
              <w:top w:val="single" w:sz="4" w:space="0" w:color="000000"/>
              <w:left w:val="single" w:sz="4" w:space="0" w:color="000000"/>
              <w:bottom w:val="single" w:sz="4" w:space="0" w:color="000000"/>
              <w:right w:val="single" w:sz="4" w:space="0" w:color="000000"/>
            </w:tcBorders>
          </w:tcPr>
          <w:p w14:paraId="389FC759" w14:textId="77777777" w:rsidR="00804321" w:rsidRPr="00804321" w:rsidRDefault="00804321" w:rsidP="000F7330">
            <w:pPr>
              <w:spacing w:line="240" w:lineRule="auto"/>
              <w:rPr>
                <w:rFonts w:cs="Times New Roman"/>
                <w:iCs/>
                <w:sz w:val="28"/>
                <w:szCs w:val="28"/>
              </w:rPr>
            </w:pPr>
            <w:hyperlink r:id="rId5" w:history="1">
              <w:r w:rsidRPr="00804321">
                <w:rPr>
                  <w:rStyle w:val="ad"/>
                  <w:rFonts w:cs="Times New Roman"/>
                  <w:iCs/>
                  <w:sz w:val="28"/>
                  <w:szCs w:val="28"/>
                </w:rPr>
                <w:t>День ядерщика - смотреть онлайн в поиске Яндекса по Видео</w:t>
              </w:r>
            </w:hyperlink>
          </w:p>
        </w:tc>
      </w:tr>
      <w:tr w:rsidR="00804321" w:rsidRPr="00804321" w14:paraId="4013248D" w14:textId="77777777" w:rsidTr="00804321">
        <w:tc>
          <w:tcPr>
            <w:tcW w:w="9016" w:type="dxa"/>
            <w:gridSpan w:val="2"/>
            <w:tcBorders>
              <w:top w:val="single" w:sz="4" w:space="0" w:color="000000"/>
              <w:left w:val="single" w:sz="4" w:space="0" w:color="000000"/>
              <w:bottom w:val="single" w:sz="4" w:space="0" w:color="000000"/>
              <w:right w:val="single" w:sz="4" w:space="0" w:color="000000"/>
            </w:tcBorders>
            <w:hideMark/>
          </w:tcPr>
          <w:p w14:paraId="3A23A385" w14:textId="77777777" w:rsidR="00804321" w:rsidRPr="00804321" w:rsidRDefault="00804321" w:rsidP="000F7330">
            <w:pPr>
              <w:spacing w:line="240" w:lineRule="auto"/>
              <w:rPr>
                <w:rFonts w:cs="Times New Roman"/>
                <w:i/>
                <w:sz w:val="28"/>
                <w:szCs w:val="28"/>
              </w:rPr>
            </w:pPr>
            <w:r w:rsidRPr="00804321">
              <w:rPr>
                <w:rFonts w:cs="Times New Roman"/>
                <w:i/>
                <w:sz w:val="28"/>
                <w:szCs w:val="28"/>
              </w:rPr>
              <w:t>Этап занятия (блок): Освоение нового материала</w:t>
            </w:r>
          </w:p>
          <w:p w14:paraId="0444FF9C" w14:textId="77777777" w:rsidR="00804321" w:rsidRPr="00804321" w:rsidRDefault="00804321" w:rsidP="000F7330">
            <w:pPr>
              <w:spacing w:line="240" w:lineRule="auto"/>
              <w:rPr>
                <w:rFonts w:cs="Times New Roman"/>
                <w:iCs/>
                <w:sz w:val="28"/>
                <w:szCs w:val="28"/>
              </w:rPr>
            </w:pPr>
            <w:r w:rsidRPr="00804321">
              <w:rPr>
                <w:rFonts w:cs="Times New Roman"/>
                <w:iCs/>
                <w:sz w:val="28"/>
                <w:szCs w:val="28"/>
              </w:rPr>
              <w:t>Выступление групп учащихся, которые заранее подготовили материал по теме урока.</w:t>
            </w:r>
          </w:p>
          <w:p w14:paraId="660EB26D" w14:textId="77777777" w:rsidR="00804321" w:rsidRPr="00804321" w:rsidRDefault="00804321" w:rsidP="000F7330">
            <w:pPr>
              <w:spacing w:line="240" w:lineRule="auto"/>
              <w:rPr>
                <w:rFonts w:cs="Times New Roman"/>
                <w:iCs/>
                <w:sz w:val="28"/>
                <w:szCs w:val="28"/>
              </w:rPr>
            </w:pPr>
            <w:r w:rsidRPr="00804321">
              <w:rPr>
                <w:rFonts w:cs="Times New Roman"/>
                <w:b/>
                <w:bCs/>
                <w:iCs/>
                <w:sz w:val="28"/>
                <w:szCs w:val="28"/>
              </w:rPr>
              <w:t>1 группа</w:t>
            </w:r>
            <w:r w:rsidRPr="00804321">
              <w:rPr>
                <w:rFonts w:cs="Times New Roman"/>
                <w:iCs/>
                <w:sz w:val="28"/>
                <w:szCs w:val="28"/>
              </w:rPr>
              <w:t xml:space="preserve">. Тема. История развития ядерной физики в России. </w:t>
            </w:r>
          </w:p>
          <w:p w14:paraId="5CDFE69F" w14:textId="77777777" w:rsidR="00804321" w:rsidRPr="00804321" w:rsidRDefault="00804321" w:rsidP="00804321">
            <w:pPr>
              <w:pStyle w:val="a7"/>
              <w:numPr>
                <w:ilvl w:val="0"/>
                <w:numId w:val="3"/>
              </w:numPr>
              <w:spacing w:before="240" w:after="240" w:line="240" w:lineRule="auto"/>
              <w:ind w:left="714" w:hanging="357"/>
              <w:rPr>
                <w:rFonts w:cs="Times New Roman"/>
                <w:iCs/>
                <w:sz w:val="28"/>
                <w:szCs w:val="28"/>
              </w:rPr>
            </w:pPr>
            <w:r w:rsidRPr="00804321">
              <w:rPr>
                <w:rFonts w:cs="Times New Roman"/>
                <w:iCs/>
                <w:sz w:val="28"/>
                <w:szCs w:val="28"/>
              </w:rPr>
              <w:lastRenderedPageBreak/>
              <w:t>О работах Игоря Курчатова, которому принадлежит серия глобальных открытий в этой области: создание первого в Европе атомного реактора, первой в СССР атомной бомбы, первой в мире термоядерной бомбы.</w:t>
            </w:r>
          </w:p>
          <w:p w14:paraId="149F589A" w14:textId="77777777" w:rsidR="00804321" w:rsidRPr="00804321" w:rsidRDefault="00804321" w:rsidP="00804321">
            <w:pPr>
              <w:pStyle w:val="a7"/>
              <w:numPr>
                <w:ilvl w:val="0"/>
                <w:numId w:val="3"/>
              </w:numPr>
              <w:spacing w:before="240" w:after="240" w:line="240" w:lineRule="auto"/>
              <w:ind w:left="714" w:hanging="357"/>
              <w:jc w:val="both"/>
              <w:rPr>
                <w:rFonts w:cs="Times New Roman"/>
                <w:iCs/>
                <w:sz w:val="28"/>
                <w:szCs w:val="28"/>
              </w:rPr>
            </w:pPr>
            <w:r w:rsidRPr="00804321">
              <w:rPr>
                <w:rFonts w:cs="Times New Roman"/>
                <w:iCs/>
                <w:sz w:val="28"/>
                <w:szCs w:val="28"/>
              </w:rPr>
              <w:t>О работах А.Д. Сахарова в области создания водородной бомбы. Его политической деятельности, как Лауреата Нобелевской премии Мира.</w:t>
            </w:r>
          </w:p>
          <w:p w14:paraId="4016C292" w14:textId="77777777" w:rsidR="00804321" w:rsidRPr="00804321" w:rsidRDefault="00804321" w:rsidP="000F7330">
            <w:pPr>
              <w:spacing w:line="240" w:lineRule="auto"/>
              <w:ind w:left="720" w:hanging="698"/>
              <w:jc w:val="both"/>
              <w:rPr>
                <w:rFonts w:cs="Times New Roman"/>
                <w:iCs/>
                <w:sz w:val="28"/>
                <w:szCs w:val="28"/>
              </w:rPr>
            </w:pPr>
            <w:r w:rsidRPr="00804321">
              <w:rPr>
                <w:rFonts w:cs="Times New Roman"/>
                <w:b/>
                <w:bCs/>
                <w:iCs/>
                <w:sz w:val="28"/>
                <w:szCs w:val="28"/>
              </w:rPr>
              <w:t>2 группа</w:t>
            </w:r>
            <w:r w:rsidRPr="00804321">
              <w:rPr>
                <w:rFonts w:cs="Times New Roman"/>
                <w:iCs/>
                <w:sz w:val="28"/>
                <w:szCs w:val="28"/>
              </w:rPr>
              <w:t xml:space="preserve">. Тема: Фундаментальные исследования. </w:t>
            </w:r>
          </w:p>
          <w:p w14:paraId="44331E79" w14:textId="77777777" w:rsidR="00804321" w:rsidRPr="00804321" w:rsidRDefault="00804321" w:rsidP="00804321">
            <w:pPr>
              <w:pStyle w:val="a7"/>
              <w:numPr>
                <w:ilvl w:val="0"/>
                <w:numId w:val="2"/>
              </w:numPr>
              <w:spacing w:after="200" w:line="240" w:lineRule="auto"/>
              <w:jc w:val="both"/>
              <w:rPr>
                <w:rFonts w:cs="Times New Roman"/>
                <w:iCs/>
                <w:sz w:val="28"/>
                <w:szCs w:val="28"/>
              </w:rPr>
            </w:pPr>
            <w:r w:rsidRPr="00804321">
              <w:rPr>
                <w:rFonts w:cs="Times New Roman"/>
                <w:iCs/>
                <w:sz w:val="28"/>
                <w:szCs w:val="28"/>
              </w:rPr>
              <w:t xml:space="preserve">Изучение свойств экзотических ядер и синтез новых элементов таблицы Менделеева. </w:t>
            </w:r>
          </w:p>
          <w:p w14:paraId="7824F413" w14:textId="77777777" w:rsidR="00804321" w:rsidRPr="00804321" w:rsidRDefault="00804321" w:rsidP="00804321">
            <w:pPr>
              <w:pStyle w:val="a7"/>
              <w:numPr>
                <w:ilvl w:val="0"/>
                <w:numId w:val="2"/>
              </w:numPr>
              <w:spacing w:line="240" w:lineRule="auto"/>
              <w:ind w:left="737" w:hanging="357"/>
              <w:jc w:val="both"/>
              <w:rPr>
                <w:rFonts w:cs="Times New Roman"/>
                <w:iCs/>
                <w:sz w:val="28"/>
                <w:szCs w:val="28"/>
              </w:rPr>
            </w:pPr>
            <w:r w:rsidRPr="00804321">
              <w:rPr>
                <w:rFonts w:cs="Times New Roman"/>
                <w:iCs/>
                <w:sz w:val="28"/>
                <w:szCs w:val="28"/>
              </w:rPr>
              <w:t>Теоретические исследования в области ядерных моделей, спектроскопических свойств ядерных состояний, физики высоких энергий, астрофизики.</w:t>
            </w:r>
          </w:p>
          <w:p w14:paraId="3CB4813A" w14:textId="77777777" w:rsidR="00804321" w:rsidRPr="00804321" w:rsidRDefault="00804321" w:rsidP="00804321">
            <w:pPr>
              <w:pStyle w:val="futurismarkdown-listitem"/>
              <w:numPr>
                <w:ilvl w:val="0"/>
                <w:numId w:val="2"/>
              </w:numPr>
              <w:shd w:val="clear" w:color="auto" w:fill="FFFFFF"/>
              <w:spacing w:before="0" w:beforeAutospacing="0" w:after="0" w:afterAutospacing="0" w:line="330" w:lineRule="atLeast"/>
              <w:ind w:left="737" w:hanging="357"/>
              <w:jc w:val="both"/>
              <w:rPr>
                <w:sz w:val="28"/>
                <w:szCs w:val="28"/>
              </w:rPr>
            </w:pPr>
            <w:r w:rsidRPr="00804321">
              <w:rPr>
                <w:rStyle w:val="ae"/>
                <w:rFonts w:eastAsiaTheme="majorEastAsia"/>
                <w:sz w:val="28"/>
                <w:szCs w:val="28"/>
                <w:lang w:val="ru-RU"/>
              </w:rPr>
              <w:t>Измерение структуры нейтрона и антинейтрона</w:t>
            </w:r>
            <w:r w:rsidRPr="00804321">
              <w:rPr>
                <w:sz w:val="28"/>
                <w:szCs w:val="28"/>
              </w:rPr>
              <w:t> </w:t>
            </w:r>
            <w:r w:rsidRPr="00804321">
              <w:rPr>
                <w:sz w:val="28"/>
                <w:szCs w:val="28"/>
                <w:lang w:val="ru-RU"/>
              </w:rPr>
              <w:t xml:space="preserve">на пороге их рождения (эксперимент в Институте ядерной физики им. </w:t>
            </w:r>
            <w:r w:rsidRPr="00804321">
              <w:rPr>
                <w:sz w:val="28"/>
                <w:szCs w:val="28"/>
              </w:rPr>
              <w:t xml:space="preserve">Г. И. </w:t>
            </w:r>
            <w:proofErr w:type="spellStart"/>
            <w:r w:rsidRPr="00804321">
              <w:rPr>
                <w:sz w:val="28"/>
                <w:szCs w:val="28"/>
              </w:rPr>
              <w:t>Будкера</w:t>
            </w:r>
            <w:proofErr w:type="spellEnd"/>
            <w:r w:rsidRPr="00804321">
              <w:rPr>
                <w:sz w:val="28"/>
                <w:szCs w:val="28"/>
              </w:rPr>
              <w:t xml:space="preserve"> СО РАН, 2022).</w:t>
            </w:r>
          </w:p>
          <w:p w14:paraId="73CE5F84" w14:textId="77777777" w:rsidR="00804321" w:rsidRPr="00804321" w:rsidRDefault="00804321" w:rsidP="00804321">
            <w:pPr>
              <w:pStyle w:val="futurismarkdown-listitem"/>
              <w:numPr>
                <w:ilvl w:val="0"/>
                <w:numId w:val="2"/>
              </w:numPr>
              <w:shd w:val="clear" w:color="auto" w:fill="FFFFFF"/>
              <w:spacing w:after="120" w:afterAutospacing="0" w:line="330" w:lineRule="atLeast"/>
              <w:jc w:val="both"/>
              <w:rPr>
                <w:sz w:val="28"/>
                <w:szCs w:val="28"/>
                <w:lang w:val="ru-RU"/>
              </w:rPr>
            </w:pPr>
            <w:r w:rsidRPr="00804321">
              <w:rPr>
                <w:rStyle w:val="ae"/>
                <w:rFonts w:eastAsiaTheme="majorEastAsia"/>
                <w:sz w:val="28"/>
                <w:szCs w:val="28"/>
                <w:lang w:val="ru-RU"/>
              </w:rPr>
              <w:t>Проведение первого в мире исследования</w:t>
            </w:r>
            <w:r w:rsidRPr="00804321">
              <w:rPr>
                <w:rStyle w:val="ae"/>
                <w:sz w:val="28"/>
                <w:szCs w:val="28"/>
                <w:lang w:val="ru-RU"/>
              </w:rPr>
              <w:t xml:space="preserve"> </w:t>
            </w:r>
            <w:r w:rsidRPr="00804321">
              <w:rPr>
                <w:sz w:val="28"/>
                <w:szCs w:val="28"/>
                <w:lang w:val="ru-RU"/>
              </w:rPr>
              <w:t>на крупных млекопитающих с тяжёлыми формами рака с помощью метода бор-</w:t>
            </w:r>
            <w:proofErr w:type="spellStart"/>
            <w:r w:rsidRPr="00804321">
              <w:rPr>
                <w:sz w:val="28"/>
                <w:szCs w:val="28"/>
                <w:lang w:val="ru-RU"/>
              </w:rPr>
              <w:t>нейтроннозахватной</w:t>
            </w:r>
            <w:proofErr w:type="spellEnd"/>
            <w:r w:rsidRPr="00804321">
              <w:rPr>
                <w:sz w:val="28"/>
                <w:szCs w:val="28"/>
                <w:lang w:val="ru-RU"/>
              </w:rPr>
              <w:t xml:space="preserve"> терапии (Новосибирский институт ядерной физики СО РАН, 2022).</w:t>
            </w:r>
          </w:p>
          <w:p w14:paraId="4F3335CD" w14:textId="77777777" w:rsidR="00804321" w:rsidRPr="00804321" w:rsidRDefault="00804321" w:rsidP="000F7330">
            <w:pPr>
              <w:spacing w:line="240" w:lineRule="auto"/>
              <w:jc w:val="both"/>
              <w:rPr>
                <w:rFonts w:cs="Times New Roman"/>
                <w:iCs/>
                <w:sz w:val="28"/>
                <w:szCs w:val="28"/>
              </w:rPr>
            </w:pPr>
          </w:p>
          <w:p w14:paraId="7AA3D435" w14:textId="77777777" w:rsidR="00804321" w:rsidRPr="00804321" w:rsidRDefault="00804321" w:rsidP="000F7330">
            <w:pPr>
              <w:spacing w:line="240" w:lineRule="auto"/>
              <w:jc w:val="both"/>
              <w:rPr>
                <w:rFonts w:cs="Times New Roman"/>
                <w:iCs/>
                <w:sz w:val="28"/>
                <w:szCs w:val="28"/>
              </w:rPr>
            </w:pPr>
            <w:r w:rsidRPr="00804321">
              <w:rPr>
                <w:rFonts w:cs="Times New Roman"/>
                <w:b/>
                <w:bCs/>
                <w:iCs/>
                <w:sz w:val="28"/>
                <w:szCs w:val="28"/>
              </w:rPr>
              <w:t>3 группа</w:t>
            </w:r>
            <w:r w:rsidRPr="00804321">
              <w:rPr>
                <w:rFonts w:cs="Times New Roman"/>
                <w:iCs/>
                <w:sz w:val="28"/>
                <w:szCs w:val="28"/>
              </w:rPr>
              <w:t>. Тема: Прикладные работы. Разработка ядерного оружия, ядерных энергетических установок, новых материалов, устойчивых к радиации, технологий для утилизации ядерных отходов. </w:t>
            </w:r>
          </w:p>
          <w:p w14:paraId="7A10F42E" w14:textId="77777777" w:rsidR="00804321" w:rsidRPr="00804321" w:rsidRDefault="00804321" w:rsidP="00804321">
            <w:pPr>
              <w:numPr>
                <w:ilvl w:val="0"/>
                <w:numId w:val="2"/>
              </w:numPr>
              <w:spacing w:line="240" w:lineRule="auto"/>
              <w:jc w:val="both"/>
              <w:rPr>
                <w:rFonts w:cs="Times New Roman"/>
                <w:iCs/>
                <w:sz w:val="28"/>
                <w:szCs w:val="28"/>
              </w:rPr>
            </w:pPr>
            <w:r w:rsidRPr="00804321">
              <w:rPr>
                <w:rFonts w:cs="Times New Roman"/>
                <w:iCs/>
                <w:sz w:val="28"/>
                <w:szCs w:val="28"/>
              </w:rPr>
              <w:t>Создание и использование ускорителей и реакторов. Например, в России работают ускорители на «холодных магнитах» и с «холодными ускоряющими структурами», источники синхротронного излучения четвёртого поколения.</w:t>
            </w:r>
          </w:p>
          <w:p w14:paraId="77747D85" w14:textId="77777777" w:rsidR="00804321" w:rsidRPr="00804321" w:rsidRDefault="00804321" w:rsidP="00804321">
            <w:pPr>
              <w:pStyle w:val="futurismarkdown-listitem"/>
              <w:numPr>
                <w:ilvl w:val="0"/>
                <w:numId w:val="2"/>
              </w:numPr>
              <w:shd w:val="clear" w:color="auto" w:fill="FFFFFF"/>
              <w:spacing w:after="120" w:afterAutospacing="0" w:line="330" w:lineRule="atLeast"/>
              <w:rPr>
                <w:sz w:val="28"/>
                <w:szCs w:val="28"/>
              </w:rPr>
            </w:pPr>
            <w:r w:rsidRPr="00804321">
              <w:rPr>
                <w:rStyle w:val="ae"/>
                <w:rFonts w:eastAsiaTheme="majorEastAsia"/>
                <w:sz w:val="28"/>
                <w:szCs w:val="28"/>
                <w:lang w:val="ru-RU"/>
              </w:rPr>
              <w:t>Запуск исследовательского реактора ПИК</w:t>
            </w:r>
            <w:r w:rsidRPr="00804321">
              <w:rPr>
                <w:sz w:val="28"/>
                <w:szCs w:val="28"/>
              </w:rPr>
              <w:t> </w:t>
            </w:r>
            <w:r w:rsidRPr="00804321">
              <w:rPr>
                <w:sz w:val="28"/>
                <w:szCs w:val="28"/>
                <w:lang w:val="ru-RU"/>
              </w:rPr>
              <w:t xml:space="preserve">(Пучковый Исследовательский Комплекс) на территории Петербургского института ядерной физики им. </w:t>
            </w:r>
            <w:r w:rsidRPr="00804321">
              <w:rPr>
                <w:sz w:val="28"/>
                <w:szCs w:val="28"/>
              </w:rPr>
              <w:t xml:space="preserve">Б. П. </w:t>
            </w:r>
            <w:proofErr w:type="spellStart"/>
            <w:r w:rsidRPr="00804321">
              <w:rPr>
                <w:sz w:val="28"/>
                <w:szCs w:val="28"/>
              </w:rPr>
              <w:t>Константинова</w:t>
            </w:r>
            <w:proofErr w:type="spellEnd"/>
            <w:r w:rsidRPr="00804321">
              <w:rPr>
                <w:sz w:val="28"/>
                <w:szCs w:val="28"/>
              </w:rPr>
              <w:t xml:space="preserve"> в </w:t>
            </w:r>
            <w:proofErr w:type="spellStart"/>
            <w:r w:rsidRPr="00804321">
              <w:rPr>
                <w:sz w:val="28"/>
                <w:szCs w:val="28"/>
              </w:rPr>
              <w:t>Гатчине</w:t>
            </w:r>
            <w:proofErr w:type="spellEnd"/>
            <w:r w:rsidRPr="00804321">
              <w:rPr>
                <w:sz w:val="28"/>
                <w:szCs w:val="28"/>
              </w:rPr>
              <w:t xml:space="preserve"> (2021).</w:t>
            </w:r>
          </w:p>
          <w:p w14:paraId="4B005E69" w14:textId="77777777" w:rsidR="00804321" w:rsidRPr="00804321" w:rsidRDefault="00804321" w:rsidP="00804321">
            <w:pPr>
              <w:numPr>
                <w:ilvl w:val="0"/>
                <w:numId w:val="2"/>
              </w:numPr>
              <w:spacing w:line="240" w:lineRule="auto"/>
              <w:jc w:val="both"/>
              <w:rPr>
                <w:rFonts w:cs="Times New Roman"/>
                <w:iCs/>
                <w:sz w:val="28"/>
                <w:szCs w:val="28"/>
              </w:rPr>
            </w:pPr>
            <w:r w:rsidRPr="00804321">
              <w:rPr>
                <w:rFonts w:cs="Times New Roman"/>
                <w:iCs/>
                <w:sz w:val="28"/>
                <w:szCs w:val="28"/>
              </w:rPr>
              <w:t xml:space="preserve">Разработка прикладных методов в ядерной физике, например, нейтринного метода контроля </w:t>
            </w:r>
            <w:proofErr w:type="spellStart"/>
            <w:r w:rsidRPr="00804321">
              <w:rPr>
                <w:rFonts w:cs="Times New Roman"/>
                <w:iCs/>
                <w:sz w:val="28"/>
                <w:szCs w:val="28"/>
              </w:rPr>
              <w:t>энерговыработки</w:t>
            </w:r>
            <w:proofErr w:type="spellEnd"/>
            <w:r w:rsidRPr="00804321">
              <w:rPr>
                <w:rFonts w:cs="Times New Roman"/>
                <w:iCs/>
                <w:sz w:val="28"/>
                <w:szCs w:val="28"/>
              </w:rPr>
              <w:t xml:space="preserve"> и состава топлива ядерных реакторов.</w:t>
            </w:r>
          </w:p>
          <w:p w14:paraId="6832CF2A" w14:textId="77777777" w:rsidR="00804321" w:rsidRPr="00804321" w:rsidRDefault="00804321" w:rsidP="000F7330">
            <w:pPr>
              <w:spacing w:line="240" w:lineRule="auto"/>
              <w:rPr>
                <w:rFonts w:cs="Times New Roman"/>
                <w:iCs/>
                <w:sz w:val="28"/>
                <w:szCs w:val="28"/>
              </w:rPr>
            </w:pPr>
            <w:r w:rsidRPr="00804321">
              <w:rPr>
                <w:rFonts w:cs="Times New Roman"/>
                <w:b/>
                <w:bCs/>
                <w:iCs/>
                <w:sz w:val="28"/>
                <w:szCs w:val="28"/>
              </w:rPr>
              <w:t>4 группа</w:t>
            </w:r>
            <w:r w:rsidRPr="00804321">
              <w:rPr>
                <w:rFonts w:cs="Times New Roman"/>
                <w:iCs/>
                <w:sz w:val="28"/>
                <w:szCs w:val="28"/>
              </w:rPr>
              <w:t>.</w:t>
            </w:r>
            <w:r w:rsidRPr="00804321">
              <w:rPr>
                <w:rFonts w:eastAsia="Times New Roman" w:cs="Times New Roman"/>
                <w:b/>
                <w:bCs/>
                <w:color w:val="333333"/>
                <w:sz w:val="28"/>
                <w:szCs w:val="28"/>
                <w:lang w:val="en-GB" w:eastAsia="en-GB"/>
              </w:rPr>
              <w:t xml:space="preserve"> </w:t>
            </w:r>
            <w:proofErr w:type="spellStart"/>
            <w:r w:rsidRPr="00804321">
              <w:rPr>
                <w:rFonts w:cs="Times New Roman"/>
                <w:iCs/>
                <w:sz w:val="28"/>
                <w:szCs w:val="28"/>
                <w:lang w:val="en-GB"/>
              </w:rPr>
              <w:t>Международное</w:t>
            </w:r>
            <w:proofErr w:type="spellEnd"/>
            <w:r w:rsidRPr="00804321">
              <w:rPr>
                <w:rFonts w:cs="Times New Roman"/>
                <w:iCs/>
                <w:sz w:val="28"/>
                <w:szCs w:val="28"/>
                <w:lang w:val="en-GB"/>
              </w:rPr>
              <w:t xml:space="preserve"> </w:t>
            </w:r>
            <w:proofErr w:type="spellStart"/>
            <w:r w:rsidRPr="00804321">
              <w:rPr>
                <w:rFonts w:cs="Times New Roman"/>
                <w:iCs/>
                <w:sz w:val="28"/>
                <w:szCs w:val="28"/>
                <w:lang w:val="en-GB"/>
              </w:rPr>
              <w:t>сотрудничество</w:t>
            </w:r>
            <w:proofErr w:type="spellEnd"/>
            <w:r w:rsidRPr="00804321">
              <w:rPr>
                <w:rFonts w:cs="Times New Roman"/>
                <w:iCs/>
                <w:sz w:val="28"/>
                <w:szCs w:val="28"/>
              </w:rPr>
              <w:t>.</w:t>
            </w:r>
          </w:p>
          <w:p w14:paraId="0042631E" w14:textId="77777777" w:rsidR="00804321" w:rsidRPr="00804321" w:rsidRDefault="00804321" w:rsidP="00804321">
            <w:pPr>
              <w:numPr>
                <w:ilvl w:val="0"/>
                <w:numId w:val="2"/>
              </w:numPr>
              <w:spacing w:line="240" w:lineRule="auto"/>
              <w:rPr>
                <w:rFonts w:cs="Times New Roman"/>
                <w:iCs/>
                <w:sz w:val="28"/>
                <w:szCs w:val="28"/>
              </w:rPr>
            </w:pPr>
            <w:r w:rsidRPr="00804321">
              <w:rPr>
                <w:rFonts w:cs="Times New Roman"/>
                <w:iCs/>
                <w:sz w:val="28"/>
                <w:szCs w:val="28"/>
              </w:rPr>
              <w:t xml:space="preserve">Участие в проектах Европейской организации ядерных исследований (ЦЕРН). Российские учёные работают на Большом адронном коллайдере (БАК), в частности, в экспериментах </w:t>
            </w:r>
            <w:r w:rsidRPr="00804321">
              <w:rPr>
                <w:rFonts w:cs="Times New Roman"/>
                <w:iCs/>
                <w:sz w:val="28"/>
                <w:szCs w:val="28"/>
                <w:lang w:val="en-GB"/>
              </w:rPr>
              <w:t>LHCb</w:t>
            </w:r>
            <w:r w:rsidRPr="00804321">
              <w:rPr>
                <w:rFonts w:cs="Times New Roman"/>
                <w:iCs/>
                <w:sz w:val="28"/>
                <w:szCs w:val="28"/>
              </w:rPr>
              <w:t xml:space="preserve"> и </w:t>
            </w:r>
            <w:r w:rsidRPr="00804321">
              <w:rPr>
                <w:rFonts w:cs="Times New Roman"/>
                <w:iCs/>
                <w:sz w:val="28"/>
                <w:szCs w:val="28"/>
                <w:lang w:val="en-GB"/>
              </w:rPr>
              <w:lastRenderedPageBreak/>
              <w:t>ALICE</w:t>
            </w:r>
            <w:r w:rsidRPr="00804321">
              <w:rPr>
                <w:rFonts w:cs="Times New Roman"/>
                <w:iCs/>
                <w:sz w:val="28"/>
                <w:szCs w:val="28"/>
              </w:rPr>
              <w:t>. Представление работы учащегося нашей школы Михасенко Михаила, который работал на площадке ЦЕРНа.</w:t>
            </w:r>
          </w:p>
          <w:p w14:paraId="0DE115BF" w14:textId="77777777" w:rsidR="00804321" w:rsidRPr="00804321" w:rsidRDefault="00804321" w:rsidP="00804321">
            <w:pPr>
              <w:numPr>
                <w:ilvl w:val="0"/>
                <w:numId w:val="2"/>
              </w:numPr>
              <w:spacing w:line="240" w:lineRule="auto"/>
              <w:rPr>
                <w:rFonts w:cs="Times New Roman"/>
                <w:iCs/>
                <w:sz w:val="28"/>
                <w:szCs w:val="28"/>
              </w:rPr>
            </w:pPr>
            <w:r w:rsidRPr="00804321">
              <w:rPr>
                <w:rFonts w:cs="Times New Roman"/>
                <w:iCs/>
                <w:sz w:val="28"/>
                <w:szCs w:val="28"/>
              </w:rPr>
              <w:t xml:space="preserve">Сотрудничество с Объединённым институтом ядерных исследований (ОИЯИ). ОИЯИ участвует в разработке и создании систем детекторов для БАК, а также в создании Российского регионального центра обработки экспериментальных данных. </w:t>
            </w:r>
          </w:p>
          <w:p w14:paraId="0F0BFB6F" w14:textId="77777777" w:rsidR="00804321" w:rsidRPr="00804321" w:rsidRDefault="00804321" w:rsidP="00804321">
            <w:pPr>
              <w:numPr>
                <w:ilvl w:val="0"/>
                <w:numId w:val="2"/>
              </w:numPr>
              <w:spacing w:line="240" w:lineRule="auto"/>
              <w:rPr>
                <w:rFonts w:cs="Times New Roman"/>
                <w:iCs/>
                <w:sz w:val="28"/>
                <w:szCs w:val="28"/>
              </w:rPr>
            </w:pPr>
            <w:r w:rsidRPr="00804321">
              <w:rPr>
                <w:rFonts w:cs="Times New Roman"/>
                <w:iCs/>
                <w:sz w:val="28"/>
                <w:szCs w:val="28"/>
              </w:rPr>
              <w:t>Участие в проекте Международного термоядерного экспериментального реактора (ИТЭР). Российские специалисты производят оборудование для будущей установки, которая строится во Франции.</w:t>
            </w:r>
          </w:p>
          <w:p w14:paraId="59B99843" w14:textId="77777777" w:rsidR="00804321" w:rsidRPr="00804321" w:rsidRDefault="00804321" w:rsidP="000F7330">
            <w:pPr>
              <w:spacing w:line="240" w:lineRule="auto"/>
              <w:rPr>
                <w:rFonts w:cs="Times New Roman"/>
                <w:i/>
                <w:sz w:val="28"/>
                <w:szCs w:val="28"/>
              </w:rPr>
            </w:pPr>
          </w:p>
        </w:tc>
      </w:tr>
      <w:tr w:rsidR="00804321" w:rsidRPr="00804321" w14:paraId="529C55A1" w14:textId="77777777" w:rsidTr="00804321">
        <w:tc>
          <w:tcPr>
            <w:tcW w:w="9016" w:type="dxa"/>
            <w:gridSpan w:val="2"/>
            <w:tcBorders>
              <w:top w:val="single" w:sz="4" w:space="0" w:color="000000"/>
              <w:left w:val="single" w:sz="4" w:space="0" w:color="000000"/>
              <w:bottom w:val="single" w:sz="4" w:space="0" w:color="000000"/>
              <w:right w:val="single" w:sz="4" w:space="0" w:color="000000"/>
            </w:tcBorders>
            <w:hideMark/>
          </w:tcPr>
          <w:p w14:paraId="396E1BF3" w14:textId="77777777" w:rsidR="00804321" w:rsidRPr="00804321" w:rsidRDefault="00804321" w:rsidP="000F7330">
            <w:pPr>
              <w:spacing w:line="240" w:lineRule="auto"/>
              <w:jc w:val="both"/>
              <w:rPr>
                <w:rFonts w:cs="Times New Roman"/>
                <w:iCs/>
                <w:sz w:val="28"/>
                <w:szCs w:val="28"/>
              </w:rPr>
            </w:pPr>
            <w:r w:rsidRPr="00804321">
              <w:rPr>
                <w:rFonts w:cs="Times New Roman"/>
                <w:iCs/>
                <w:sz w:val="28"/>
                <w:szCs w:val="28"/>
              </w:rPr>
              <w:lastRenderedPageBreak/>
              <w:t>Планируемые результаты: демонстрировать критическое мышление при сборе и анализе информации, естественно-научную грамотность в вопросах ядерной физики, проявление своей гражданской позиции.</w:t>
            </w:r>
          </w:p>
          <w:p w14:paraId="5033143D" w14:textId="77777777" w:rsidR="00804321" w:rsidRPr="00804321" w:rsidRDefault="00804321" w:rsidP="000F7330">
            <w:pPr>
              <w:spacing w:line="240" w:lineRule="auto"/>
              <w:rPr>
                <w:rFonts w:cs="Times New Roman"/>
                <w:iCs/>
                <w:sz w:val="28"/>
                <w:szCs w:val="28"/>
              </w:rPr>
            </w:pPr>
            <w:r w:rsidRPr="00804321">
              <w:rPr>
                <w:rFonts w:cs="Times New Roman"/>
                <w:iCs/>
                <w:sz w:val="28"/>
                <w:szCs w:val="28"/>
              </w:rPr>
              <w:t>Метапредметные (УУД): регулятивные: способность организовать себя на учение; познавательные: способность работать с информацией, смысловое чтение, моделирование нового и творчество; личностные: гражданственность; коммуникативные: общение, эмпатия, инициатива, владение речью</w:t>
            </w:r>
          </w:p>
        </w:tc>
      </w:tr>
      <w:tr w:rsidR="00804321" w:rsidRPr="00804321" w14:paraId="294EBE3B" w14:textId="77777777" w:rsidTr="00804321">
        <w:tc>
          <w:tcPr>
            <w:tcW w:w="9016" w:type="dxa"/>
            <w:gridSpan w:val="2"/>
            <w:tcBorders>
              <w:top w:val="single" w:sz="4" w:space="0" w:color="000000"/>
              <w:left w:val="single" w:sz="4" w:space="0" w:color="000000"/>
              <w:bottom w:val="single" w:sz="4" w:space="0" w:color="000000"/>
              <w:right w:val="single" w:sz="4" w:space="0" w:color="000000"/>
            </w:tcBorders>
            <w:hideMark/>
          </w:tcPr>
          <w:p w14:paraId="528DE9CA" w14:textId="77777777" w:rsidR="00804321" w:rsidRPr="00804321" w:rsidRDefault="00804321" w:rsidP="000F7330">
            <w:pPr>
              <w:spacing w:line="240" w:lineRule="auto"/>
              <w:rPr>
                <w:rFonts w:cs="Times New Roman"/>
                <w:iCs/>
                <w:sz w:val="28"/>
                <w:szCs w:val="28"/>
              </w:rPr>
            </w:pPr>
            <w:r w:rsidRPr="00804321">
              <w:rPr>
                <w:rFonts w:cs="Times New Roman"/>
                <w:iCs/>
                <w:sz w:val="28"/>
                <w:szCs w:val="28"/>
              </w:rPr>
              <w:t>Методы, средства обучения:</w:t>
            </w:r>
          </w:p>
        </w:tc>
      </w:tr>
      <w:tr w:rsidR="00804321" w:rsidRPr="00804321" w14:paraId="0D25887F" w14:textId="77777777" w:rsidTr="00804321">
        <w:tc>
          <w:tcPr>
            <w:tcW w:w="4532" w:type="dxa"/>
            <w:tcBorders>
              <w:top w:val="single" w:sz="4" w:space="0" w:color="000000"/>
              <w:left w:val="single" w:sz="4" w:space="0" w:color="000000"/>
              <w:bottom w:val="single" w:sz="4" w:space="0" w:color="000000"/>
              <w:right w:val="single" w:sz="4" w:space="0" w:color="000000"/>
            </w:tcBorders>
          </w:tcPr>
          <w:p w14:paraId="4CE49AB9" w14:textId="77777777" w:rsidR="00804321" w:rsidRPr="00804321" w:rsidRDefault="00804321" w:rsidP="000F7330">
            <w:pPr>
              <w:spacing w:line="240" w:lineRule="auto"/>
              <w:rPr>
                <w:rFonts w:cs="Times New Roman"/>
                <w:iCs/>
                <w:sz w:val="28"/>
                <w:szCs w:val="28"/>
              </w:rPr>
            </w:pPr>
            <w:r w:rsidRPr="00804321">
              <w:rPr>
                <w:rFonts w:cs="Times New Roman"/>
                <w:iCs/>
                <w:sz w:val="28"/>
                <w:szCs w:val="28"/>
              </w:rPr>
              <w:t>Презентации, предложенные группами</w:t>
            </w:r>
          </w:p>
        </w:tc>
        <w:tc>
          <w:tcPr>
            <w:tcW w:w="4484" w:type="dxa"/>
            <w:tcBorders>
              <w:top w:val="single" w:sz="4" w:space="0" w:color="000000"/>
              <w:left w:val="single" w:sz="4" w:space="0" w:color="000000"/>
              <w:bottom w:val="single" w:sz="4" w:space="0" w:color="000000"/>
              <w:right w:val="single" w:sz="4" w:space="0" w:color="000000"/>
            </w:tcBorders>
          </w:tcPr>
          <w:p w14:paraId="79109B5F" w14:textId="77777777" w:rsidR="00804321" w:rsidRPr="00804321" w:rsidRDefault="00804321" w:rsidP="000F7330">
            <w:pPr>
              <w:spacing w:line="240" w:lineRule="auto"/>
              <w:rPr>
                <w:rFonts w:cs="Times New Roman"/>
                <w:iCs/>
                <w:sz w:val="28"/>
                <w:szCs w:val="28"/>
              </w:rPr>
            </w:pPr>
          </w:p>
        </w:tc>
      </w:tr>
      <w:tr w:rsidR="00804321" w:rsidRPr="00804321" w14:paraId="1B13759C" w14:textId="77777777" w:rsidTr="00804321">
        <w:tc>
          <w:tcPr>
            <w:tcW w:w="4532" w:type="dxa"/>
            <w:tcBorders>
              <w:top w:val="single" w:sz="4" w:space="0" w:color="000000"/>
              <w:left w:val="single" w:sz="4" w:space="0" w:color="000000"/>
              <w:bottom w:val="single" w:sz="4" w:space="0" w:color="000000"/>
              <w:right w:val="single" w:sz="4" w:space="0" w:color="000000"/>
            </w:tcBorders>
          </w:tcPr>
          <w:p w14:paraId="73F222B6" w14:textId="77777777" w:rsidR="00804321" w:rsidRPr="00804321" w:rsidRDefault="00804321" w:rsidP="000F7330">
            <w:pPr>
              <w:spacing w:line="240" w:lineRule="auto"/>
              <w:rPr>
                <w:rFonts w:cs="Times New Roman"/>
                <w:iCs/>
                <w:sz w:val="28"/>
                <w:szCs w:val="28"/>
              </w:rPr>
            </w:pPr>
            <w:r w:rsidRPr="00804321">
              <w:rPr>
                <w:rFonts w:cs="Times New Roman"/>
                <w:iCs/>
                <w:sz w:val="28"/>
                <w:szCs w:val="28"/>
              </w:rPr>
              <w:t>Небольшие викторины, тесты, которые группа создает самостоятельно</w:t>
            </w:r>
          </w:p>
        </w:tc>
        <w:tc>
          <w:tcPr>
            <w:tcW w:w="4484" w:type="dxa"/>
            <w:tcBorders>
              <w:top w:val="single" w:sz="4" w:space="0" w:color="000000"/>
              <w:left w:val="single" w:sz="4" w:space="0" w:color="000000"/>
              <w:bottom w:val="single" w:sz="4" w:space="0" w:color="000000"/>
              <w:right w:val="single" w:sz="4" w:space="0" w:color="000000"/>
            </w:tcBorders>
          </w:tcPr>
          <w:p w14:paraId="2B2A9143" w14:textId="77777777" w:rsidR="00804321" w:rsidRPr="00804321" w:rsidRDefault="00804321" w:rsidP="000F7330">
            <w:pPr>
              <w:spacing w:line="240" w:lineRule="auto"/>
              <w:rPr>
                <w:rFonts w:cs="Times New Roman"/>
                <w:iCs/>
                <w:sz w:val="28"/>
                <w:szCs w:val="28"/>
              </w:rPr>
            </w:pPr>
          </w:p>
        </w:tc>
      </w:tr>
      <w:tr w:rsidR="00804321" w:rsidRPr="00804321" w14:paraId="3A31B6E2" w14:textId="77777777" w:rsidTr="00804321">
        <w:tc>
          <w:tcPr>
            <w:tcW w:w="4532" w:type="dxa"/>
            <w:tcBorders>
              <w:top w:val="single" w:sz="4" w:space="0" w:color="000000"/>
              <w:left w:val="single" w:sz="4" w:space="0" w:color="000000"/>
              <w:bottom w:val="single" w:sz="4" w:space="0" w:color="000000"/>
              <w:right w:val="single" w:sz="4" w:space="0" w:color="000000"/>
            </w:tcBorders>
          </w:tcPr>
          <w:p w14:paraId="549392F9" w14:textId="77777777" w:rsidR="00804321" w:rsidRPr="00804321" w:rsidRDefault="00804321" w:rsidP="000F7330">
            <w:pPr>
              <w:spacing w:line="240" w:lineRule="auto"/>
              <w:rPr>
                <w:rFonts w:cs="Times New Roman"/>
                <w:iCs/>
                <w:sz w:val="28"/>
                <w:szCs w:val="28"/>
              </w:rPr>
            </w:pPr>
            <w:r w:rsidRPr="00804321">
              <w:rPr>
                <w:rFonts w:cs="Times New Roman"/>
                <w:iCs/>
                <w:sz w:val="28"/>
                <w:szCs w:val="28"/>
              </w:rPr>
              <w:t>Видеофрагменты</w:t>
            </w:r>
          </w:p>
        </w:tc>
        <w:tc>
          <w:tcPr>
            <w:tcW w:w="4484" w:type="dxa"/>
            <w:tcBorders>
              <w:top w:val="single" w:sz="4" w:space="0" w:color="000000"/>
              <w:left w:val="single" w:sz="4" w:space="0" w:color="000000"/>
              <w:bottom w:val="single" w:sz="4" w:space="0" w:color="000000"/>
              <w:right w:val="single" w:sz="4" w:space="0" w:color="000000"/>
            </w:tcBorders>
          </w:tcPr>
          <w:p w14:paraId="3C7A483A" w14:textId="77777777" w:rsidR="00804321" w:rsidRPr="00804321" w:rsidRDefault="00804321" w:rsidP="000F7330">
            <w:pPr>
              <w:spacing w:line="240" w:lineRule="auto"/>
              <w:rPr>
                <w:rFonts w:cs="Times New Roman"/>
                <w:iCs/>
                <w:sz w:val="28"/>
                <w:szCs w:val="28"/>
              </w:rPr>
            </w:pPr>
          </w:p>
        </w:tc>
      </w:tr>
      <w:tr w:rsidR="00804321" w:rsidRPr="00804321" w14:paraId="5DC35CE5" w14:textId="77777777" w:rsidTr="00804321">
        <w:tc>
          <w:tcPr>
            <w:tcW w:w="9016" w:type="dxa"/>
            <w:gridSpan w:val="2"/>
            <w:tcBorders>
              <w:top w:val="single" w:sz="4" w:space="0" w:color="000000"/>
              <w:left w:val="single" w:sz="4" w:space="0" w:color="000000"/>
              <w:bottom w:val="single" w:sz="4" w:space="0" w:color="000000"/>
              <w:right w:val="single" w:sz="4" w:space="0" w:color="000000"/>
            </w:tcBorders>
          </w:tcPr>
          <w:p w14:paraId="2041BF77" w14:textId="77777777" w:rsidR="00804321" w:rsidRPr="00804321" w:rsidRDefault="00804321" w:rsidP="000F7330">
            <w:pPr>
              <w:spacing w:line="240" w:lineRule="auto"/>
              <w:rPr>
                <w:rFonts w:cs="Times New Roman"/>
                <w:i/>
                <w:sz w:val="28"/>
                <w:szCs w:val="28"/>
              </w:rPr>
            </w:pPr>
            <w:r w:rsidRPr="00804321">
              <w:rPr>
                <w:rFonts w:cs="Times New Roman"/>
                <w:i/>
                <w:sz w:val="28"/>
                <w:szCs w:val="28"/>
              </w:rPr>
              <w:t>Этап занятия (блок): Подведение итогов</w:t>
            </w:r>
          </w:p>
          <w:p w14:paraId="155AF706" w14:textId="77777777" w:rsidR="00804321" w:rsidRPr="00804321" w:rsidRDefault="00804321" w:rsidP="000F7330">
            <w:pPr>
              <w:spacing w:line="240" w:lineRule="auto"/>
              <w:rPr>
                <w:rFonts w:cs="Times New Roman"/>
                <w:iCs/>
                <w:sz w:val="28"/>
                <w:szCs w:val="28"/>
              </w:rPr>
            </w:pPr>
            <w:r w:rsidRPr="00804321">
              <w:rPr>
                <w:rFonts w:cs="Times New Roman"/>
                <w:iCs/>
                <w:sz w:val="28"/>
                <w:szCs w:val="28"/>
              </w:rPr>
              <w:t xml:space="preserve">Для рефлексии учебного занятия используется программа </w:t>
            </w:r>
            <w:proofErr w:type="spellStart"/>
            <w:r w:rsidRPr="00804321">
              <w:rPr>
                <w:rFonts w:cs="Times New Roman"/>
                <w:iCs/>
                <w:sz w:val="28"/>
                <w:szCs w:val="28"/>
              </w:rPr>
              <w:t>worldwall</w:t>
            </w:r>
            <w:proofErr w:type="spellEnd"/>
            <w:r w:rsidRPr="00804321">
              <w:rPr>
                <w:rFonts w:cs="Times New Roman"/>
                <w:iCs/>
                <w:sz w:val="28"/>
                <w:szCs w:val="28"/>
              </w:rPr>
              <w:t xml:space="preserve"> </w:t>
            </w:r>
            <w:hyperlink r:id="rId6" w:history="1">
              <w:r w:rsidRPr="00804321">
                <w:rPr>
                  <w:rStyle w:val="ad"/>
                  <w:rFonts w:cs="Times New Roman"/>
                  <w:iCs/>
                  <w:sz w:val="28"/>
                  <w:szCs w:val="28"/>
                </w:rPr>
                <w:t>Волна слов | Создавайте лучшие уроки быстрее</w:t>
              </w:r>
            </w:hyperlink>
            <w:r w:rsidRPr="00804321">
              <w:rPr>
                <w:rFonts w:cs="Times New Roman"/>
                <w:iCs/>
                <w:sz w:val="28"/>
                <w:szCs w:val="28"/>
              </w:rPr>
              <w:t xml:space="preserve">. Учащиеся делятся своими впечатлениями о работе в группах, </w:t>
            </w:r>
            <w:proofErr w:type="gramStart"/>
            <w:r w:rsidRPr="00804321">
              <w:rPr>
                <w:rFonts w:cs="Times New Roman"/>
                <w:iCs/>
                <w:sz w:val="28"/>
                <w:szCs w:val="28"/>
              </w:rPr>
              <w:t>о новых знаниях</w:t>
            </w:r>
            <w:proofErr w:type="gramEnd"/>
            <w:r w:rsidRPr="00804321">
              <w:rPr>
                <w:rFonts w:cs="Times New Roman"/>
                <w:iCs/>
                <w:sz w:val="28"/>
                <w:szCs w:val="28"/>
              </w:rPr>
              <w:t xml:space="preserve"> приобретенных на уроке, о самостоятельно созданных тестах, викторинах по теме занятия.</w:t>
            </w:r>
          </w:p>
        </w:tc>
      </w:tr>
      <w:tr w:rsidR="00804321" w:rsidRPr="00804321" w14:paraId="5663992F" w14:textId="77777777" w:rsidTr="00804321">
        <w:tc>
          <w:tcPr>
            <w:tcW w:w="9016" w:type="dxa"/>
            <w:gridSpan w:val="2"/>
            <w:tcBorders>
              <w:top w:val="single" w:sz="4" w:space="0" w:color="000000"/>
              <w:left w:val="single" w:sz="4" w:space="0" w:color="000000"/>
              <w:bottom w:val="single" w:sz="4" w:space="0" w:color="000000"/>
              <w:right w:val="single" w:sz="4" w:space="0" w:color="000000"/>
            </w:tcBorders>
          </w:tcPr>
          <w:p w14:paraId="2ACFB47B" w14:textId="77777777" w:rsidR="00804321" w:rsidRPr="00804321" w:rsidRDefault="00804321" w:rsidP="000F7330">
            <w:pPr>
              <w:spacing w:line="240" w:lineRule="auto"/>
              <w:jc w:val="both"/>
              <w:rPr>
                <w:rFonts w:cs="Times New Roman"/>
                <w:iCs/>
                <w:sz w:val="28"/>
                <w:szCs w:val="28"/>
              </w:rPr>
            </w:pPr>
            <w:r w:rsidRPr="00804321">
              <w:rPr>
                <w:rFonts w:cs="Times New Roman"/>
                <w:iCs/>
                <w:sz w:val="28"/>
                <w:szCs w:val="28"/>
              </w:rPr>
              <w:t>Планируемые результаты: учащиеся владеют информацией о физиках-ядерщиках, об основных разработках, проводившихся в СССР и тех, которые сегодня являются стратегически важными для России, могут аргументированно отстаивать свою позицию в вопросах ядерной физики</w:t>
            </w:r>
          </w:p>
          <w:p w14:paraId="7D4B8CC0" w14:textId="77777777" w:rsidR="00804321" w:rsidRPr="00804321" w:rsidRDefault="00804321" w:rsidP="000F7330">
            <w:pPr>
              <w:spacing w:line="240" w:lineRule="auto"/>
              <w:rPr>
                <w:rFonts w:cs="Times New Roman"/>
                <w:iCs/>
                <w:sz w:val="28"/>
                <w:szCs w:val="28"/>
              </w:rPr>
            </w:pPr>
            <w:r w:rsidRPr="00804321">
              <w:rPr>
                <w:rFonts w:cs="Times New Roman"/>
                <w:iCs/>
                <w:sz w:val="28"/>
                <w:szCs w:val="28"/>
              </w:rPr>
              <w:t>Метапредметные (УУД): личностные: гражданственность; коммуникативные: общение, эмпатия, инициатива, владение речью.</w:t>
            </w:r>
          </w:p>
        </w:tc>
      </w:tr>
    </w:tbl>
    <w:p w14:paraId="56EADD2D" w14:textId="77777777" w:rsidR="00632CE4" w:rsidRPr="00804321" w:rsidRDefault="00632CE4">
      <w:pPr>
        <w:rPr>
          <w:rFonts w:ascii="Times New Roman" w:hAnsi="Times New Roman" w:cs="Times New Roman"/>
          <w:sz w:val="28"/>
          <w:szCs w:val="28"/>
        </w:rPr>
      </w:pPr>
    </w:p>
    <w:sectPr w:rsidR="00632CE4" w:rsidRPr="00804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Calibri"/>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0FDA"/>
    <w:multiLevelType w:val="hybridMultilevel"/>
    <w:tmpl w:val="BFDE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60643"/>
    <w:multiLevelType w:val="hybridMultilevel"/>
    <w:tmpl w:val="BFB4CFA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 w15:restartNumberingAfterBreak="0">
    <w:nsid w:val="4E7F1F67"/>
    <w:multiLevelType w:val="hybridMultilevel"/>
    <w:tmpl w:val="C850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75957">
    <w:abstractNumId w:val="0"/>
  </w:num>
  <w:num w:numId="2" w16cid:durableId="1984458136">
    <w:abstractNumId w:val="1"/>
  </w:num>
  <w:num w:numId="3" w16cid:durableId="12191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E4"/>
    <w:rsid w:val="000904CE"/>
    <w:rsid w:val="00632CE4"/>
    <w:rsid w:val="00804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C97D"/>
  <w15:chartTrackingRefBased/>
  <w15:docId w15:val="{BFD3AEA6-1EA6-4BB0-A428-0F7AAC0A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321"/>
    <w:pPr>
      <w:spacing w:line="254" w:lineRule="auto"/>
    </w:pPr>
    <w:rPr>
      <w:kern w:val="0"/>
      <w:sz w:val="22"/>
      <w:szCs w:val="22"/>
      <w:lang w:val="ru-RU"/>
      <w14:ligatures w14:val="none"/>
    </w:rPr>
  </w:style>
  <w:style w:type="paragraph" w:styleId="1">
    <w:name w:val="heading 1"/>
    <w:basedOn w:val="a"/>
    <w:next w:val="a"/>
    <w:link w:val="10"/>
    <w:uiPriority w:val="9"/>
    <w:qFormat/>
    <w:rsid w:val="00632C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32C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32CE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32CE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32CE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32C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32C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2C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32C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CE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32CE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32CE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32CE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32CE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32CE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32CE4"/>
    <w:rPr>
      <w:rFonts w:eastAsiaTheme="majorEastAsia" w:cstheme="majorBidi"/>
      <w:color w:val="595959" w:themeColor="text1" w:themeTint="A6"/>
    </w:rPr>
  </w:style>
  <w:style w:type="character" w:customStyle="1" w:styleId="80">
    <w:name w:val="Заголовок 8 Знак"/>
    <w:basedOn w:val="a0"/>
    <w:link w:val="8"/>
    <w:uiPriority w:val="9"/>
    <w:semiHidden/>
    <w:rsid w:val="00632CE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32CE4"/>
    <w:rPr>
      <w:rFonts w:eastAsiaTheme="majorEastAsia" w:cstheme="majorBidi"/>
      <w:color w:val="272727" w:themeColor="text1" w:themeTint="D8"/>
    </w:rPr>
  </w:style>
  <w:style w:type="paragraph" w:styleId="a3">
    <w:name w:val="Title"/>
    <w:basedOn w:val="a"/>
    <w:next w:val="a"/>
    <w:link w:val="a4"/>
    <w:uiPriority w:val="10"/>
    <w:qFormat/>
    <w:rsid w:val="00632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32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CE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32CE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32CE4"/>
    <w:pPr>
      <w:spacing w:before="160"/>
      <w:jc w:val="center"/>
    </w:pPr>
    <w:rPr>
      <w:i/>
      <w:iCs/>
      <w:color w:val="404040" w:themeColor="text1" w:themeTint="BF"/>
    </w:rPr>
  </w:style>
  <w:style w:type="character" w:customStyle="1" w:styleId="22">
    <w:name w:val="Цитата 2 Знак"/>
    <w:basedOn w:val="a0"/>
    <w:link w:val="21"/>
    <w:uiPriority w:val="29"/>
    <w:rsid w:val="00632CE4"/>
    <w:rPr>
      <w:i/>
      <w:iCs/>
      <w:color w:val="404040" w:themeColor="text1" w:themeTint="BF"/>
    </w:rPr>
  </w:style>
  <w:style w:type="paragraph" w:styleId="a7">
    <w:name w:val="List Paragraph"/>
    <w:aliases w:val="Нумерованый список,ITL List Paragraph"/>
    <w:basedOn w:val="a"/>
    <w:link w:val="a8"/>
    <w:uiPriority w:val="34"/>
    <w:qFormat/>
    <w:rsid w:val="00632CE4"/>
    <w:pPr>
      <w:ind w:left="720"/>
      <w:contextualSpacing/>
    </w:pPr>
  </w:style>
  <w:style w:type="character" w:styleId="a9">
    <w:name w:val="Intense Emphasis"/>
    <w:basedOn w:val="a0"/>
    <w:uiPriority w:val="21"/>
    <w:qFormat/>
    <w:rsid w:val="00632CE4"/>
    <w:rPr>
      <w:i/>
      <w:iCs/>
      <w:color w:val="2F5496" w:themeColor="accent1" w:themeShade="BF"/>
    </w:rPr>
  </w:style>
  <w:style w:type="paragraph" w:styleId="aa">
    <w:name w:val="Intense Quote"/>
    <w:basedOn w:val="a"/>
    <w:next w:val="a"/>
    <w:link w:val="ab"/>
    <w:uiPriority w:val="30"/>
    <w:qFormat/>
    <w:rsid w:val="00632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632CE4"/>
    <w:rPr>
      <w:i/>
      <w:iCs/>
      <w:color w:val="2F5496" w:themeColor="accent1" w:themeShade="BF"/>
    </w:rPr>
  </w:style>
  <w:style w:type="character" w:styleId="ac">
    <w:name w:val="Intense Reference"/>
    <w:basedOn w:val="a0"/>
    <w:uiPriority w:val="32"/>
    <w:qFormat/>
    <w:rsid w:val="00632CE4"/>
    <w:rPr>
      <w:b/>
      <w:bCs/>
      <w:smallCaps/>
      <w:color w:val="2F5496" w:themeColor="accent1" w:themeShade="BF"/>
      <w:spacing w:val="5"/>
    </w:rPr>
  </w:style>
  <w:style w:type="character" w:customStyle="1" w:styleId="a8">
    <w:name w:val="Абзац списка Знак"/>
    <w:aliases w:val="Нумерованый список Знак,ITL List Paragraph Знак"/>
    <w:link w:val="a7"/>
    <w:uiPriority w:val="34"/>
    <w:locked/>
    <w:rsid w:val="00804321"/>
  </w:style>
  <w:style w:type="character" w:styleId="ad">
    <w:name w:val="Hyperlink"/>
    <w:basedOn w:val="a0"/>
    <w:uiPriority w:val="99"/>
    <w:unhideWhenUsed/>
    <w:rsid w:val="00804321"/>
    <w:rPr>
      <w:color w:val="0000FF"/>
      <w:u w:val="single"/>
    </w:rPr>
  </w:style>
  <w:style w:type="character" w:styleId="ae">
    <w:name w:val="Strong"/>
    <w:basedOn w:val="a0"/>
    <w:uiPriority w:val="22"/>
    <w:qFormat/>
    <w:rsid w:val="00804321"/>
    <w:rPr>
      <w:b/>
      <w:bCs/>
    </w:rPr>
  </w:style>
  <w:style w:type="table" w:styleId="af">
    <w:name w:val="Table Grid"/>
    <w:basedOn w:val="a1"/>
    <w:uiPriority w:val="59"/>
    <w:rsid w:val="00804321"/>
    <w:pPr>
      <w:spacing w:after="0" w:line="240" w:lineRule="auto"/>
    </w:pPr>
    <w:rPr>
      <w:rFonts w:ascii="Times New Roman" w:eastAsia="DejaVu Sans" w:hAnsi="Times New Roman" w:cs="DejaVu Sans"/>
      <w:kern w:val="0"/>
      <w:sz w:val="20"/>
      <w:lang w:val="en-US" w:eastAsia="zh-CN" w:bidi="hi-IN"/>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turismarkdown-listitem">
    <w:name w:val="futurismarkdown-listitem"/>
    <w:basedOn w:val="a"/>
    <w:rsid w:val="0080432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wall.net/" TargetMode="External"/><Relationship Id="rId5" Type="http://schemas.openxmlformats.org/officeDocument/2006/relationships/hyperlink" Target="https://yandex.ru/video/preview/94303159720170503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Lyuba Sh</dc:creator>
  <cp:keywords/>
  <dc:description/>
  <cp:lastModifiedBy>Lyuba Sh</cp:lastModifiedBy>
  <cp:revision>2</cp:revision>
  <dcterms:created xsi:type="dcterms:W3CDTF">2025-06-22T15:51:00Z</dcterms:created>
  <dcterms:modified xsi:type="dcterms:W3CDTF">2025-06-22T15:52:00Z</dcterms:modified>
</cp:coreProperties>
</file>