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C9" w:rsidRPr="002346C9" w:rsidRDefault="002346C9" w:rsidP="002346C9">
      <w:pPr>
        <w:jc w:val="center"/>
        <w:rPr>
          <w:rStyle w:val="translatable-message"/>
          <w:rFonts w:ascii="Times New Roman" w:hAnsi="Times New Roman" w:cs="Times New Roman"/>
          <w:b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b/>
          <w:sz w:val="28"/>
          <w:szCs w:val="28"/>
        </w:rPr>
        <w:t>Развитие познавательного интереса по математике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Развитие познавательного интереса у детей – ключевая задача для педагогов и родителей. Математика, как предмет, часто воспринимается как трудный и скучный, поэтому важно находить методы и подходы, которые будут стимулировать интерес учащихся. 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b/>
          <w:sz w:val="28"/>
          <w:szCs w:val="28"/>
        </w:rPr>
        <w:t>Значение познавательного интереса</w:t>
      </w:r>
      <w:r>
        <w:rPr>
          <w:rStyle w:val="translatable-message"/>
          <w:rFonts w:ascii="Times New Roman" w:hAnsi="Times New Roman" w:cs="Times New Roman"/>
          <w:sz w:val="28"/>
          <w:szCs w:val="28"/>
        </w:rPr>
        <w:t>.</w:t>
      </w: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Познавательный интерес – это стремление учащихся к получению новых знаний, активное желание познавать мир. В контексте математики это выражается в желании решать задачи, исследовать математические связи и находить практическое применение математических понятий. Развитие такого интереса позволяет не только улучшить успеваемость, но и формирует критическое мышление и творческий подход к решению проблем. </w:t>
      </w:r>
    </w:p>
    <w:p w:rsidR="00296886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b/>
          <w:sz w:val="28"/>
          <w:szCs w:val="28"/>
        </w:rPr>
        <w:t>Методы развития интереса</w:t>
      </w: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 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>1. Игровые технологии Включение игр в уроки математики может существенно повысить уровень вовлеченности. Это могут быть как настольные игры, так и интерактивные задания. Игры способствуют формированию математических навыков в увлекательной форме.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 2. Проектная деятельность Проекты позволяют ученикам применять знания на практике. Работа над проектом, например, в области статистики или геометрии, может ответить на вопрос "зачем" учить математику и как это связано с реальной жизнью. 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3. Интеграция математики с другими предметами Связывание математики с физикой, искусством или даже историей помогает ученикам увидеть, как математические принципы работают в других сферах. Это делает обучение более насыщенным и увлекательным. 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4. Исследовательская деятельность Поощрение учащихся к самостоятельному поиску решений, решение задач повышенной сложности, проведение исследований и экспериментов позволяют ребятам ощутить себя настоящими исследователями. </w:t>
      </w:r>
    </w:p>
    <w:p w:rsidR="002346C9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5. Технологии и мультимедиа Использование цифровых инструментов, интерактивных досок и образовательных приложений может сделать уроки более динамичными и интересными. Визуализация математических понятий помогает лучше их усвоить. </w:t>
      </w:r>
    </w:p>
    <w:p w:rsidR="00296886" w:rsidRDefault="00296886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>
        <w:rPr>
          <w:rStyle w:val="translatable-message"/>
          <w:rFonts w:ascii="Times New Roman" w:hAnsi="Times New Roman" w:cs="Times New Roman"/>
          <w:sz w:val="28"/>
          <w:szCs w:val="28"/>
        </w:rPr>
        <w:t>К методам развития познавательного интереса у старшеклассников можно добавить следующее: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Проблемное обучение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lastRenderedPageBreak/>
        <w:t xml:space="preserve">Применение задач, требующих нестандартного подхода. Учащиеся должны находить решения самостоятельно, что помогает развивать критическое мышление.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Игровые технологии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Включение игр в учебный процесс. Это может быть математический </w:t>
      </w:r>
      <w:proofErr w:type="spellStart"/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, конкурсы или командные задания, что делает обучение более увлекательным.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Учащиеся могут работать над проектами, связанными с применением математики в реальной жизни, что усиливает мотивацию к изучению предмета.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Использование технологий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Включение в уроки компьютерных программ, приложений и онлайн-платформ для решения задач, симуляций и анализа данных.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proofErr w:type="spellStart"/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>Интердисциплинарный</w:t>
      </w:r>
      <w:proofErr w:type="spellEnd"/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подход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Связывание математики с другими предметами (например, физикой, информатикой или искусством) для создания более широкого контекста и понимания важности математики.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Анализ реальных данных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Работа с актуальными статистическими данными или экономическими моделями, которая помогает увидеть практическое применение математических приемов.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Обсуждение и дебаты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Стимулирование обсуждений о различных подходах к решению одной задачи, что развивает аргументацию и способность к критическому анализу. </w:t>
      </w:r>
    </w:p>
    <w:p w:rsidR="00296886" w:rsidRPr="00296886" w:rsidRDefault="00296886" w:rsidP="00296886">
      <w:pPr>
        <w:pStyle w:val="a3"/>
        <w:numPr>
          <w:ilvl w:val="0"/>
          <w:numId w:val="1"/>
        </w:num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Обратная связь и поддержка </w:t>
      </w:r>
    </w:p>
    <w:p w:rsidR="00296886" w:rsidRDefault="00296886" w:rsidP="00296886">
      <w:pPr>
        <w:ind w:left="360"/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 xml:space="preserve">Регулярное предоставление учащимся обратной связи по их работе, а также создание атмосферы доверия и поддержки в классе. </w:t>
      </w:r>
    </w:p>
    <w:p w:rsidR="00296886" w:rsidRPr="00296886" w:rsidRDefault="00296886" w:rsidP="00296886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96886">
        <w:rPr>
          <w:rStyle w:val="translatable-message"/>
          <w:rFonts w:ascii="Times New Roman" w:hAnsi="Times New Roman" w:cs="Times New Roman"/>
          <w:sz w:val="28"/>
          <w:szCs w:val="28"/>
        </w:rPr>
        <w:t>Эти методы помогают сделать уроки математики более интересными и увлекательными для старшеклассников, способствуя их вовлеченности и активному участию в учебном процессе.</w:t>
      </w:r>
    </w:p>
    <w:p w:rsidR="00794450" w:rsidRDefault="002346C9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t xml:space="preserve">Развитие познавательного интереса по математике – это многогранный процесс, требующий креативного подхода со стороны учителей и родителей. </w:t>
      </w:r>
      <w:r w:rsidRPr="002346C9">
        <w:rPr>
          <w:rStyle w:val="translatable-message"/>
          <w:rFonts w:ascii="Times New Roman" w:hAnsi="Times New Roman" w:cs="Times New Roman"/>
          <w:sz w:val="28"/>
          <w:szCs w:val="28"/>
        </w:rPr>
        <w:lastRenderedPageBreak/>
        <w:t>Создание позитивной атмосферы на уроках и использование различных методов обучения помогут детям не только полюбить математику, но и увидеть в ней важный инструмент для понимания окружающего мира.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Разнообразие уроков математики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может значительно повысить интерес и вовлеченность учащихся. Вот несколько способов сделать занятия более увлекательными: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1.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Использование игр</w:t>
      </w:r>
      <w:r>
        <w:rPr>
          <w:rStyle w:val="translatable-message"/>
          <w:rFonts w:ascii="Times New Roman" w:hAnsi="Times New Roman" w:cs="Times New Roman"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Включение математических игр и конкурсов, которые способствуют развитию логического мышления и навыков решения задач.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2.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Проектная работа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Предложение ученикам работать над проектами, связанными с математикой, например, создание модели, исследования или применение математики в реальных ситуациях.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3.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Мультимедийные технологии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Использование видеоматериалов, </w:t>
      </w:r>
      <w:proofErr w:type="spellStart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 презентаций для объяснения сложных тем и подготовки учащихся к обсуждению.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4.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Групповые задания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Постановка задач для работы в группах, что способствует обмену идеями и совместному решению проблем.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5.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Разнообразие форматов уроков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Чередование традиционных уроков с уроками в формате семинара, практикума или обсуждения.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6.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Исследовательские задачи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Введение в уроки задач, которые требуют исследовательского подхода, позволяя учащимся самим находить пути к решению.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7.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Симуляции и реальные примеры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Использование ситуаций из реальной жизни, таких как экономика, физика или искусство, чтобы показать, как математика применяется на практике.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8.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Проблемы с открытым концом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Предложение задач, которые могут иметь несколько решений или подходов, что развивает креативность.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9.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Метод "обучение через преподавание"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Поощрение учащихся объяснять темы другим, что укрепляет их собственные знания и развивает навыки коммуникации.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10. 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Интерактивные платформы</w:t>
      </w:r>
      <w:r w:rsidRPr="0083642D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Использование онлайн-ресурсов и приложений для практики математических задач, что делает обучение более динамичным и доступным. 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>Эти подходы помогут не только разнообразить уроки, но и создать интерес к математике у учащихся, улучшая их понимание и навыки.</w:t>
      </w:r>
    </w:p>
    <w:p w:rsidR="0083642D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lastRenderedPageBreak/>
        <w:t xml:space="preserve">Вот несколько </w:t>
      </w:r>
      <w:proofErr w:type="spellStart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лайфхаков</w:t>
      </w:r>
      <w:proofErr w:type="spellEnd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,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которые могут сделать уроки математики более продуктивными и увлекательными: </w:t>
      </w:r>
      <w:bookmarkStart w:id="0" w:name="_GoBack"/>
      <w:bookmarkEnd w:id="0"/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1.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Картинки и визуализация</w:t>
      </w:r>
      <w:r w:rsidR="00B3279C">
        <w:rPr>
          <w:rStyle w:val="translatable-message"/>
          <w:rFonts w:ascii="Times New Roman" w:hAnsi="Times New Roman" w:cs="Times New Roman"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Используйте графики, диаграммы и схемы для объяснения сложных тем. Визуальные материалы помогают лучше понять материал.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2.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Цветовые коды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Применяйте цветовые маркеры или фломастеры для выделения ключевых понятий, формул и шагов в решении задач. Это поможет лучше запомнить информацию.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Mnemonics</w:t>
      </w:r>
      <w:proofErr w:type="spellEnd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 xml:space="preserve"> и ассоциации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Придумывайте рифмы или фразы для запоминания формул и правил. Ассоциации делают процесс запоминания более легким и веселым.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4.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Командные игры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Включайте в уроки игры, в которых ученики могут работать в командах, чтобы решать задачи. Это способствует сотрудничеству и взаимопомощи.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5.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Практика с реальными данными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Используйте данные из новостей, спортивных событий или интересных фактов для создания задач. Это делает математику более приземленной и актуальной.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6.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Интерактивные доски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>Если</w:t>
      </w:r>
      <w:proofErr w:type="gramEnd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есть возможность, используйте интерактивные доски для совместного решения задач. Это сделает процесс более вовлекающим.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Флеш</w:t>
      </w:r>
      <w:proofErr w:type="spellEnd"/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-карты</w:t>
      </w:r>
      <w:r w:rsidR="00B3279C">
        <w:rPr>
          <w:rStyle w:val="translatable-message"/>
          <w:rFonts w:ascii="Times New Roman" w:hAnsi="Times New Roman" w:cs="Times New Roman"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Создавайте </w:t>
      </w:r>
      <w:proofErr w:type="spellStart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-карты с формулами и терминологиями для быстрого повторения. Это помогает в подготовке к контрольным и экзаменам.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8.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Обсуждение ошибок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Разбирайте ошибки, допущенные на контрольных работах и домашних заданиях. Это поможет ученикам избежать их в будущем и глубже понять материал.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9.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Разнообразие форматов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Чередуйте типы заданий: от решаемых у доски до индивидуальных, групповых и онлайн-заданий. Это поддерживает интерес и замешивает рутину. </w:t>
      </w:r>
    </w:p>
    <w:p w:rsidR="00B3279C" w:rsidRDefault="0083642D" w:rsidP="002346C9">
      <w:pPr>
        <w:jc w:val="both"/>
        <w:rPr>
          <w:rStyle w:val="translatable-message"/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10. </w:t>
      </w:r>
      <w:r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Поощрение инициативы</w:t>
      </w:r>
      <w:r w:rsidR="00B3279C" w:rsidRPr="00B3279C">
        <w:rPr>
          <w:rStyle w:val="translatable-message"/>
          <w:rFonts w:ascii="Times New Roman" w:hAnsi="Times New Roman" w:cs="Times New Roman"/>
          <w:b/>
          <w:sz w:val="28"/>
          <w:szCs w:val="28"/>
        </w:rPr>
        <w:t>.</w:t>
      </w: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Позволяйте учащимся предлагать свои методы решения задач или создавать собственные задачи для класса. Это развивает креативность и уверенность. </w:t>
      </w:r>
    </w:p>
    <w:p w:rsidR="0083642D" w:rsidRPr="0083642D" w:rsidRDefault="0083642D" w:rsidP="002346C9">
      <w:pPr>
        <w:jc w:val="both"/>
        <w:rPr>
          <w:rFonts w:ascii="Times New Roman" w:hAnsi="Times New Roman" w:cs="Times New Roman"/>
          <w:sz w:val="28"/>
          <w:szCs w:val="28"/>
        </w:rPr>
      </w:pPr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Эти простые, но эффективные </w:t>
      </w:r>
      <w:proofErr w:type="spellStart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83642D">
        <w:rPr>
          <w:rStyle w:val="translatable-message"/>
          <w:rFonts w:ascii="Times New Roman" w:hAnsi="Times New Roman" w:cs="Times New Roman"/>
          <w:sz w:val="28"/>
          <w:szCs w:val="28"/>
        </w:rPr>
        <w:t xml:space="preserve"> помогут сделать занятия математикой более интересными и продуктивными.</w:t>
      </w:r>
    </w:p>
    <w:sectPr w:rsidR="0083642D" w:rsidRPr="0083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E7FA5"/>
    <w:multiLevelType w:val="hybridMultilevel"/>
    <w:tmpl w:val="3578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6D"/>
    <w:rsid w:val="000867B0"/>
    <w:rsid w:val="002346C9"/>
    <w:rsid w:val="00296886"/>
    <w:rsid w:val="00382E6D"/>
    <w:rsid w:val="004B1FBD"/>
    <w:rsid w:val="0083642D"/>
    <w:rsid w:val="00B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466C-4854-4529-A057-4931C1FF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2346C9"/>
  </w:style>
  <w:style w:type="paragraph" w:styleId="a3">
    <w:name w:val="List Paragraph"/>
    <w:basedOn w:val="a"/>
    <w:uiPriority w:val="34"/>
    <w:qFormat/>
    <w:rsid w:val="0029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Школа№84</dc:creator>
  <cp:keywords/>
  <dc:description/>
  <cp:lastModifiedBy>Школа№84</cp:lastModifiedBy>
  <cp:revision>4</cp:revision>
  <dcterms:created xsi:type="dcterms:W3CDTF">2025-06-26T06:53:00Z</dcterms:created>
  <dcterms:modified xsi:type="dcterms:W3CDTF">2025-06-30T06:48:00Z</dcterms:modified>
</cp:coreProperties>
</file>