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E289">
      <w:pPr>
        <w:spacing w:line="360" w:lineRule="auto"/>
        <w:ind w:firstLine="0"/>
        <w:contextualSpacing/>
        <w:jc w:val="center"/>
        <w:rPr>
          <w:b/>
          <w:sz w:val="28"/>
        </w:rPr>
      </w:pPr>
    </w:p>
    <w:p w14:paraId="6F267808">
      <w:pPr>
        <w:spacing w:line="360" w:lineRule="auto"/>
        <w:ind w:firstLine="0"/>
        <w:contextualSpacing/>
        <w:jc w:val="center"/>
        <w:rPr>
          <w:b/>
          <w:sz w:val="28"/>
        </w:rPr>
      </w:pPr>
    </w:p>
    <w:p w14:paraId="7703FCB6">
      <w:pPr>
        <w:spacing w:line="360" w:lineRule="auto"/>
        <w:ind w:firstLine="0"/>
        <w:contextualSpacing/>
        <w:jc w:val="center"/>
        <w:rPr>
          <w:b/>
          <w:color w:val="254061" w:themeColor="accent1" w:themeShade="80"/>
          <w:sz w:val="28"/>
        </w:rPr>
      </w:pPr>
    </w:p>
    <w:p w14:paraId="41951A79">
      <w:pPr>
        <w:spacing w:line="360" w:lineRule="auto"/>
        <w:ind w:firstLine="0"/>
        <w:contextualSpacing/>
        <w:jc w:val="center"/>
        <w:rPr>
          <w:b/>
          <w:color w:val="254061" w:themeColor="accent1" w:themeShade="80"/>
          <w:sz w:val="28"/>
        </w:rPr>
      </w:pPr>
    </w:p>
    <w:p w14:paraId="713FEFC3">
      <w:pPr>
        <w:spacing w:line="360" w:lineRule="auto"/>
        <w:ind w:firstLine="0"/>
        <w:contextualSpacing/>
        <w:jc w:val="center"/>
        <w:rPr>
          <w:b/>
          <w:color w:val="254061" w:themeColor="accent1" w:themeShade="80"/>
          <w:sz w:val="28"/>
        </w:rPr>
      </w:pPr>
      <w:r>
        <w:rPr>
          <w:b/>
          <w:color w:val="254061" w:themeColor="accent1" w:themeShade="80"/>
          <w:sz w:val="28"/>
        </w:rPr>
        <w:t>ПСИХОЛОГИЧЕСКОЕ СОПРОВОЖДЕНИЕ</w:t>
      </w:r>
    </w:p>
    <w:p w14:paraId="5D610DD4">
      <w:pPr>
        <w:spacing w:line="360" w:lineRule="auto"/>
        <w:ind w:firstLine="0"/>
        <w:contextualSpacing/>
        <w:jc w:val="center"/>
        <w:rPr>
          <w:b/>
          <w:color w:val="254061" w:themeColor="accent1" w:themeShade="80"/>
          <w:sz w:val="28"/>
        </w:rPr>
      </w:pPr>
      <w:r>
        <w:rPr>
          <w:b/>
          <w:color w:val="254061" w:themeColor="accent1" w:themeShade="80"/>
          <w:sz w:val="28"/>
        </w:rPr>
        <w:t xml:space="preserve">ВВЕДЕНИЯ ФЕДЕРАЛЬНОГО ГОСУДАРСТВЕННОГО </w:t>
      </w:r>
    </w:p>
    <w:p w14:paraId="07001494">
      <w:pPr>
        <w:spacing w:line="360" w:lineRule="auto"/>
        <w:ind w:firstLine="0"/>
        <w:contextualSpacing/>
        <w:jc w:val="center"/>
        <w:rPr>
          <w:b/>
          <w:color w:val="254061" w:themeColor="accent1" w:themeShade="80"/>
          <w:sz w:val="28"/>
        </w:rPr>
      </w:pPr>
      <w:r>
        <w:rPr>
          <w:b/>
          <w:color w:val="254061" w:themeColor="accent1" w:themeShade="80"/>
          <w:sz w:val="28"/>
        </w:rPr>
        <w:t>ОБРАЗОВАТЕЛЬНОГО СТАНДАРТА</w:t>
      </w:r>
    </w:p>
    <w:p w14:paraId="2CDCEB9E">
      <w:pPr>
        <w:spacing w:line="360" w:lineRule="auto"/>
        <w:ind w:firstLine="0"/>
        <w:contextualSpacing/>
        <w:jc w:val="center"/>
        <w:rPr>
          <w:b/>
          <w:color w:val="254061" w:themeColor="accent1" w:themeShade="80"/>
          <w:sz w:val="28"/>
        </w:rPr>
      </w:pPr>
      <w:r>
        <w:rPr>
          <w:b/>
          <w:color w:val="254061" w:themeColor="accent1" w:themeShade="80"/>
          <w:sz w:val="28"/>
        </w:rPr>
        <w:t xml:space="preserve">НАЧАЛЬНОГО ОБЩЕГО ОБРАЗОВАНИЯ </w:t>
      </w:r>
    </w:p>
    <w:p w14:paraId="1F4970F0">
      <w:pPr>
        <w:spacing w:line="360" w:lineRule="auto"/>
        <w:ind w:firstLine="0"/>
        <w:contextualSpacing/>
        <w:jc w:val="center"/>
        <w:rPr>
          <w:i/>
          <w:sz w:val="28"/>
        </w:rPr>
      </w:pPr>
      <w:r>
        <w:rPr>
          <w:b/>
          <w:color w:val="254061" w:themeColor="accent1" w:themeShade="80"/>
          <w:sz w:val="28"/>
        </w:rPr>
        <w:t>И ОСНОВНОГО ОБЩЕГО ОБРАЗОВАНИЯ</w:t>
      </w:r>
    </w:p>
    <w:p w14:paraId="0E849AB4">
      <w:pPr>
        <w:jc w:val="center"/>
        <w:rPr>
          <w:b/>
          <w:sz w:val="28"/>
          <w:szCs w:val="28"/>
        </w:rPr>
      </w:pPr>
    </w:p>
    <w:p w14:paraId="145DB111">
      <w:pPr>
        <w:jc w:val="center"/>
        <w:rPr>
          <w:b/>
          <w:color w:val="254061" w:themeColor="accent1" w:themeShade="80"/>
          <w:sz w:val="28"/>
          <w:szCs w:val="28"/>
        </w:rPr>
      </w:pPr>
      <w:r>
        <w:rPr>
          <w:b/>
          <w:color w:val="254061" w:themeColor="accent1" w:themeShade="80"/>
          <w:sz w:val="28"/>
          <w:szCs w:val="28"/>
        </w:rPr>
        <w:t>Аннотация</w:t>
      </w:r>
    </w:p>
    <w:p w14:paraId="629FE8C5">
      <w:pPr>
        <w:ind w:firstLine="0"/>
        <w:rPr>
          <w:color w:val="254061" w:themeColor="accent1" w:themeShade="80"/>
          <w:sz w:val="28"/>
          <w:szCs w:val="28"/>
        </w:rPr>
      </w:pPr>
    </w:p>
    <w:p w14:paraId="6899366A">
      <w:pPr>
        <w:ind w:firstLine="0"/>
        <w:rPr>
          <w:sz w:val="28"/>
          <w:szCs w:val="28"/>
        </w:rPr>
      </w:pPr>
    </w:p>
    <w:p w14:paraId="5E11D6F0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Методическая разработка посвящена проблеме психологического сопровождения обучающихся начальной и основной школы согласно новым образовательным стандартам. </w:t>
      </w:r>
    </w:p>
    <w:p w14:paraId="0E847199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Во введении раскрыта актуальность данной проблемы, поставлены цели и задачи, указаны принципы психолого-педагогического сопровождения.</w:t>
      </w:r>
    </w:p>
    <w:p w14:paraId="48C4FC5A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Основная часть содержит описание системы психологического сопровождения обучающихся начальной и основной школы по направлениям деятельности педагога-психолога: консультативно-просветительское, диагностическое, коррекционно-развивающее, профилактическое.</w:t>
      </w:r>
    </w:p>
    <w:p w14:paraId="79D9A169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заключении подводятся итоги, описываются полученные результаты и трудности реализации системы психологического сопровождения обучающихся начальной и основной школы в соответствии с ФГОС, делаются выводы и намечаются направления дальнейшей деятельности. </w:t>
      </w:r>
    </w:p>
    <w:p w14:paraId="228976A1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конце работы даны ссылки на использованные ресурсы.</w:t>
      </w:r>
    </w:p>
    <w:p w14:paraId="4E72B222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Предложенная система сопровождения может быть полезна педагогам-психологам образовательных организаций, студентам психолого-педагогических факультетов средних и высших учебных заведений.</w:t>
      </w:r>
    </w:p>
    <w:p w14:paraId="40C37D44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BC62ABB">
      <w:pPr>
        <w:ind w:firstLine="0"/>
        <w:rPr>
          <w:sz w:val="28"/>
          <w:szCs w:val="28"/>
        </w:rPr>
      </w:pPr>
    </w:p>
    <w:p w14:paraId="69072DE9">
      <w:pPr>
        <w:ind w:firstLine="0"/>
        <w:rPr>
          <w:sz w:val="28"/>
          <w:szCs w:val="28"/>
        </w:rPr>
      </w:pPr>
    </w:p>
    <w:p w14:paraId="5AF27A3C">
      <w:pPr>
        <w:ind w:firstLine="0"/>
        <w:rPr>
          <w:sz w:val="28"/>
          <w:szCs w:val="28"/>
        </w:rPr>
      </w:pPr>
    </w:p>
    <w:p w14:paraId="7840D190">
      <w:pPr>
        <w:ind w:firstLine="0"/>
        <w:rPr>
          <w:sz w:val="28"/>
          <w:szCs w:val="28"/>
        </w:rPr>
      </w:pPr>
    </w:p>
    <w:p w14:paraId="20662A5E">
      <w:pPr>
        <w:ind w:firstLine="0"/>
        <w:rPr>
          <w:sz w:val="28"/>
          <w:szCs w:val="28"/>
        </w:rPr>
      </w:pPr>
    </w:p>
    <w:p w14:paraId="23AE1013">
      <w:pPr>
        <w:ind w:firstLine="0"/>
        <w:rPr>
          <w:sz w:val="28"/>
          <w:szCs w:val="28"/>
        </w:rPr>
      </w:pPr>
    </w:p>
    <w:p w14:paraId="20BA2185">
      <w:pPr>
        <w:ind w:firstLine="0"/>
        <w:rPr>
          <w:sz w:val="28"/>
          <w:szCs w:val="28"/>
        </w:rPr>
      </w:pPr>
    </w:p>
    <w:p w14:paraId="333C624D">
      <w:pPr>
        <w:ind w:firstLine="0"/>
        <w:rPr>
          <w:sz w:val="28"/>
          <w:szCs w:val="28"/>
        </w:rPr>
      </w:pPr>
    </w:p>
    <w:p w14:paraId="5507CB12">
      <w:pPr>
        <w:ind w:firstLine="0"/>
        <w:rPr>
          <w:sz w:val="28"/>
          <w:szCs w:val="28"/>
        </w:rPr>
      </w:pPr>
    </w:p>
    <w:p w14:paraId="63755466">
      <w:pPr>
        <w:ind w:firstLine="0"/>
        <w:rPr>
          <w:sz w:val="28"/>
          <w:szCs w:val="28"/>
        </w:rPr>
      </w:pPr>
    </w:p>
    <w:p w14:paraId="32E1BF0E">
      <w:pPr>
        <w:ind w:firstLine="0"/>
        <w:rPr>
          <w:sz w:val="28"/>
          <w:szCs w:val="28"/>
        </w:rPr>
      </w:pPr>
    </w:p>
    <w:p w14:paraId="2752D6E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600941">
      <w:pPr>
        <w:jc w:val="center"/>
        <w:rPr>
          <w:b/>
          <w:color w:val="254061" w:themeColor="accent1" w:themeShade="80"/>
          <w:sz w:val="28"/>
          <w:szCs w:val="28"/>
        </w:rPr>
      </w:pPr>
      <w:r>
        <w:rPr>
          <w:b/>
          <w:color w:val="254061" w:themeColor="accent1" w:themeShade="80"/>
          <w:sz w:val="28"/>
          <w:szCs w:val="28"/>
        </w:rPr>
        <w:t>Введение</w:t>
      </w:r>
    </w:p>
    <w:p w14:paraId="767913F8">
      <w:pPr>
        <w:jc w:val="center"/>
        <w:rPr>
          <w:b/>
          <w:sz w:val="28"/>
          <w:szCs w:val="28"/>
        </w:rPr>
      </w:pPr>
    </w:p>
    <w:p w14:paraId="3B17016B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Доброе утро (день, вечер, ночь…)! Меня зовут Подрядова</w:t>
      </w:r>
      <w:r>
        <w:rPr>
          <w:rFonts w:hint="default" w:eastAsia="Times New Roman"/>
          <w:sz w:val="28"/>
          <w:szCs w:val="28"/>
          <w:lang w:val="en-US" w:eastAsia="ru-RU"/>
        </w:rPr>
        <w:t xml:space="preserve"> Любовь Васильевна</w:t>
      </w:r>
      <w:r>
        <w:rPr>
          <w:rFonts w:eastAsia="Times New Roman"/>
          <w:sz w:val="28"/>
          <w:szCs w:val="28"/>
          <w:lang w:eastAsia="ru-RU"/>
        </w:rPr>
        <w:t>, я педагог-психолог высшей квалификационной категории</w:t>
      </w:r>
      <w:r>
        <w:rPr>
          <w:rFonts w:hint="default" w:eastAsia="Times New Roman"/>
          <w:sz w:val="28"/>
          <w:szCs w:val="28"/>
          <w:lang w:val="en-US"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стаж работы </w:t>
      </w:r>
      <w:r>
        <w:rPr>
          <w:rFonts w:hint="default" w:eastAsia="Times New Roman"/>
          <w:sz w:val="28"/>
          <w:szCs w:val="28"/>
          <w:lang w:val="en-US" w:eastAsia="ru-RU"/>
        </w:rPr>
        <w:t>21</w:t>
      </w:r>
      <w:r>
        <w:rPr>
          <w:rFonts w:eastAsia="Times New Roman"/>
          <w:sz w:val="28"/>
          <w:szCs w:val="28"/>
          <w:lang w:eastAsia="ru-RU"/>
        </w:rPr>
        <w:t xml:space="preserve"> год (общий, педагогический). </w:t>
      </w:r>
    </w:p>
    <w:p w14:paraId="1CE7A53E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стандартов второго поколения – это необходимость, продиктованная жизнью. Мир меняется стремительно, и именно стандарт второго поколения формирует личность с тем набором качеств, которые позволяют человеку быть успешным в 21 веке.</w:t>
      </w:r>
    </w:p>
    <w:p w14:paraId="5A3E6044">
      <w:pPr>
        <w:contextualSpacing/>
        <w:rPr>
          <w:rFonts w:eastAsia="Times New Roman"/>
          <w:b/>
          <w:bCs/>
          <w:sz w:val="28"/>
          <w:szCs w:val="28"/>
          <w:lang w:eastAsia="ru-RU"/>
        </w:rPr>
      </w:pPr>
    </w:p>
    <w:p w14:paraId="74F0D58C">
      <w:pPr>
        <w:tabs>
          <w:tab w:val="left" w:pos="10466"/>
        </w:tabs>
        <w:contextualSpacing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Целью </w:t>
      </w:r>
      <w:r>
        <w:rPr>
          <w:rFonts w:eastAsia="Calibri"/>
          <w:sz w:val="28"/>
          <w:szCs w:val="28"/>
        </w:rPr>
        <w:t>психолог</w:t>
      </w:r>
      <w:r>
        <w:rPr>
          <w:rFonts w:eastAsia="Times New Roman"/>
          <w:iCs/>
          <w:sz w:val="28"/>
          <w:szCs w:val="28"/>
          <w:lang w:eastAsia="ru-RU"/>
        </w:rPr>
        <w:t>о-педагогического</w:t>
      </w:r>
      <w:r>
        <w:rPr>
          <w:rFonts w:eastAsia="Calibri"/>
          <w:sz w:val="28"/>
          <w:szCs w:val="28"/>
        </w:rPr>
        <w:t xml:space="preserve"> сопровождения </w:t>
      </w:r>
      <w:r>
        <w:rPr>
          <w:rFonts w:eastAsia="Times New Roman"/>
          <w:iCs/>
          <w:sz w:val="28"/>
          <w:szCs w:val="28"/>
          <w:lang w:eastAsia="ru-RU"/>
        </w:rPr>
        <w:t>всех участников образовательного процесса на этапе введения ФГОС НОО и ООО</w:t>
      </w:r>
      <w:r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val="ru-RU"/>
        </w:rPr>
        <w:t>МБОУ</w:t>
      </w:r>
      <w:r>
        <w:rPr>
          <w:rFonts w:hint="default"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</w:rPr>
        <w:t xml:space="preserve"> СОШ № </w:t>
      </w:r>
      <w:r>
        <w:rPr>
          <w:rFonts w:hint="default" w:eastAsia="Calibri"/>
          <w:sz w:val="28"/>
          <w:szCs w:val="28"/>
          <w:lang w:val="ru-RU"/>
        </w:rPr>
        <w:t>23</w:t>
      </w:r>
      <w:r>
        <w:rPr>
          <w:rFonts w:eastAsia="Calibri"/>
          <w:sz w:val="28"/>
          <w:szCs w:val="28"/>
        </w:rPr>
        <w:t xml:space="preserve"> является </w:t>
      </w:r>
      <w:r>
        <w:rPr>
          <w:rFonts w:eastAsia="Calibri"/>
          <w:i/>
          <w:sz w:val="28"/>
          <w:szCs w:val="28"/>
        </w:rPr>
        <w:t>создание социально–психологических условий</w:t>
      </w:r>
      <w:r>
        <w:rPr>
          <w:rFonts w:eastAsia="Calibri"/>
          <w:sz w:val="28"/>
          <w:szCs w:val="28"/>
        </w:rPr>
        <w:t xml:space="preserve"> для развития личности обучающихся и их успешного обучения.</w:t>
      </w:r>
    </w:p>
    <w:p w14:paraId="1982D284">
      <w:pPr>
        <w:contextualSpacing/>
        <w:rPr>
          <w:rFonts w:eastAsia="Times New Roman"/>
          <w:b/>
          <w:bCs/>
          <w:sz w:val="28"/>
          <w:szCs w:val="28"/>
          <w:lang w:eastAsia="ru-RU"/>
        </w:rPr>
      </w:pPr>
    </w:p>
    <w:p w14:paraId="01DF00FB">
      <w:pPr>
        <w:contextualSpacing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Для достижения цели решаю следующие задачи:</w:t>
      </w:r>
    </w:p>
    <w:p w14:paraId="756B2538">
      <w:pPr>
        <w:contextualSpacing/>
        <w:rPr>
          <w:rFonts w:eastAsia="Times New Roman"/>
          <w:b/>
          <w:bCs/>
          <w:sz w:val="28"/>
          <w:szCs w:val="28"/>
          <w:lang w:eastAsia="ru-RU"/>
        </w:rPr>
      </w:pPr>
    </w:p>
    <w:p w14:paraId="315F57AB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>
        <w:rPr>
          <w:rFonts w:eastAsia="Times New Roman"/>
          <w:sz w:val="28"/>
          <w:szCs w:val="28"/>
          <w:u w:val="single"/>
          <w:lang w:eastAsia="ru-RU"/>
        </w:rPr>
        <w:t>Организация психолого-педагогического сопровождения</w:t>
      </w:r>
      <w:r>
        <w:rPr>
          <w:rFonts w:eastAsia="Times New Roman"/>
          <w:sz w:val="28"/>
          <w:szCs w:val="28"/>
          <w:lang w:eastAsia="ru-RU"/>
        </w:rPr>
        <w:t xml:space="preserve"> педагогов, обучающихся, родителей на этапе внедрения ФГОС НОО и ООО (подбор и разработка методических материалов: рабочих планов, коррекционно-развивающих программ, подбор диагностического инструментария, его опробование, оптимизация обработки полученных результатов и пр.).</w:t>
      </w:r>
    </w:p>
    <w:p w14:paraId="4DB04AD9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>
        <w:rPr>
          <w:rFonts w:eastAsia="Times New Roman"/>
          <w:sz w:val="28"/>
          <w:szCs w:val="28"/>
          <w:u w:val="single"/>
          <w:lang w:eastAsia="ru-RU"/>
        </w:rPr>
        <w:t>Развитие психолого-педагогической компетентности</w:t>
      </w:r>
      <w:r>
        <w:rPr>
          <w:rFonts w:eastAsia="Times New Roman"/>
          <w:sz w:val="28"/>
          <w:szCs w:val="28"/>
          <w:lang w:eastAsia="ru-RU"/>
        </w:rPr>
        <w:t xml:space="preserve"> (психологической культуры) обучающихся, родителей, педагогов (через консультации, развивающие, просветительские занятия).</w:t>
      </w:r>
    </w:p>
    <w:p w14:paraId="4DF75AEA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>
        <w:rPr>
          <w:rFonts w:eastAsia="Times New Roman"/>
          <w:sz w:val="28"/>
          <w:szCs w:val="28"/>
          <w:u w:val="single"/>
          <w:lang w:eastAsia="ru-RU"/>
        </w:rPr>
        <w:t>Обеспечение преемственности</w:t>
      </w:r>
      <w:r>
        <w:rPr>
          <w:rFonts w:eastAsia="Times New Roman"/>
          <w:sz w:val="28"/>
          <w:szCs w:val="28"/>
          <w:lang w:eastAsia="ru-RU"/>
        </w:rPr>
        <w:t xml:space="preserve"> в психологическом сопровождении формирования УУД у обучающихся  младшего школьного возраста и обучающихся основной школы (работа с педагогами, обучающимися и их родителями на переходном этапе от начальной к основной школе).</w:t>
      </w:r>
    </w:p>
    <w:p w14:paraId="0DE80D51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>
        <w:rPr>
          <w:rFonts w:eastAsia="Times New Roman"/>
          <w:sz w:val="28"/>
          <w:szCs w:val="28"/>
          <w:u w:val="single"/>
          <w:lang w:eastAsia="ru-RU"/>
        </w:rPr>
        <w:t>Сопровождение обучающихся</w:t>
      </w:r>
      <w:r>
        <w:rPr>
          <w:rFonts w:eastAsia="Times New Roman"/>
          <w:sz w:val="28"/>
          <w:szCs w:val="28"/>
          <w:lang w:eastAsia="ru-RU"/>
        </w:rPr>
        <w:t xml:space="preserve"> в условиях начальной и основной школы (реализация коррекционно-развивающих программ по направлениям): </w:t>
      </w:r>
    </w:p>
    <w:p w14:paraId="36A7158C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адаптация к новым условиям обучения; </w:t>
      </w:r>
    </w:p>
    <w:p w14:paraId="54487554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поддержка в решении задач личностного и ценностно-смыслового самоопределения и саморазвития; </w:t>
      </w:r>
    </w:p>
    <w:p w14:paraId="71BFECF6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помощь в решении проблем социализации: учебные трудности, проблемы с выбором образовательного и профессионального маршрута; </w:t>
      </w:r>
    </w:p>
    <w:p w14:paraId="7844FA74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формирование жизненных навыков;</w:t>
      </w:r>
    </w:p>
    <w:p w14:paraId="03785147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формирование навыков позитивного коммуникативного общения;  </w:t>
      </w:r>
    </w:p>
    <w:p w14:paraId="4A41CC62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профилактика нарушения эмоционально-волевой сферы;  </w:t>
      </w:r>
    </w:p>
    <w:p w14:paraId="0D30FEDD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помощь в построении конструктивных отношений с родителями и сверстниками; </w:t>
      </w:r>
    </w:p>
    <w:p w14:paraId="156956D0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профилактика девиантного поведения.</w:t>
      </w:r>
    </w:p>
    <w:p w14:paraId="524E45E9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 </w:t>
      </w:r>
      <w:r>
        <w:rPr>
          <w:rFonts w:eastAsia="Times New Roman"/>
          <w:sz w:val="28"/>
          <w:szCs w:val="28"/>
          <w:u w:val="single"/>
          <w:lang w:eastAsia="ru-RU"/>
        </w:rPr>
        <w:t>Систематическое отслеживание психолого-педагогического статуса ребенка и динамики его психологического развития</w:t>
      </w:r>
      <w:r>
        <w:rPr>
          <w:rFonts w:eastAsia="Times New Roman"/>
          <w:sz w:val="28"/>
          <w:szCs w:val="28"/>
          <w:lang w:eastAsia="ru-RU"/>
        </w:rPr>
        <w:t xml:space="preserve"> в процессе школьного обучения, подбор методов и средств оценки сформированности универсальных учебных действий (ежегодный мониторинг).</w:t>
      </w:r>
    </w:p>
    <w:p w14:paraId="1D8EA32A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>
        <w:rPr>
          <w:rFonts w:eastAsia="Times New Roman"/>
          <w:sz w:val="28"/>
          <w:szCs w:val="28"/>
          <w:u w:val="single"/>
          <w:lang w:eastAsia="ru-RU"/>
        </w:rPr>
        <w:t>Выявление особых образовательных потребностей детей с ограниченными возможностями здоровья</w:t>
      </w:r>
      <w:r>
        <w:rPr>
          <w:rFonts w:eastAsia="Times New Roman"/>
          <w:sz w:val="28"/>
          <w:szCs w:val="28"/>
          <w:lang w:eastAsia="ru-RU"/>
        </w:rPr>
        <w:t xml:space="preserve">, обусловленных недостатками в их физическом и (или) психическом развитии и </w:t>
      </w:r>
      <w:r>
        <w:rPr>
          <w:rFonts w:eastAsia="Times New Roman"/>
          <w:sz w:val="28"/>
          <w:szCs w:val="28"/>
          <w:u w:val="single"/>
          <w:lang w:eastAsia="ru-RU"/>
        </w:rPr>
        <w:t>осуществление индивидуально-ориентированной психолого-медико-педагогической помощи таким детям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6D0D826C">
      <w:pPr>
        <w:rPr>
          <w:b/>
          <w:sz w:val="28"/>
          <w:szCs w:val="28"/>
        </w:rPr>
      </w:pPr>
    </w:p>
    <w:p w14:paraId="3E625BD9">
      <w:pPr>
        <w:contextualSpacing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Принципы психолого-педагогического сопровождения:</w:t>
      </w:r>
    </w:p>
    <w:p w14:paraId="302C4FE6">
      <w:pPr>
        <w:contextualSpacing/>
        <w:rPr>
          <w:rFonts w:eastAsia="Times New Roman"/>
          <w:b/>
          <w:bCs/>
          <w:sz w:val="28"/>
          <w:szCs w:val="28"/>
          <w:lang w:eastAsia="ru-RU"/>
        </w:rPr>
      </w:pPr>
    </w:p>
    <w:p w14:paraId="4101C40F">
      <w:pPr>
        <w:pStyle w:val="1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научность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использование научно обоснованных и апробированных в педагогической практике технологий и методик;</w:t>
      </w:r>
    </w:p>
    <w:p w14:paraId="3FFC9BA3">
      <w:pPr>
        <w:pStyle w:val="1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системность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организация системы работы со всеми участниками образовательного процесса;</w:t>
      </w:r>
    </w:p>
    <w:p w14:paraId="6F376622">
      <w:pPr>
        <w:pStyle w:val="1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комплексность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совместная деятельность различных специалистов, всех участников учебно-воспитательного процесса в решении задач сопровождения: классных руководителей, учителей, педагога-психолога, социального педагога, администрации и др.;</w:t>
      </w:r>
    </w:p>
    <w:p w14:paraId="67B6E379">
      <w:pPr>
        <w:pStyle w:val="1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превентивность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обеспечение перехода от принципа «скорой помощи» (реагирования на уже возникшие проблемы) к предупреждению возникновения проблемных ситуаций;</w:t>
      </w:r>
    </w:p>
    <w:p w14:paraId="225BDD38">
      <w:pPr>
        <w:pStyle w:val="1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открытость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последовательное использование ресурсов сетевого взаимодействия и социального партнёрства, открытость мероприятий для педагогических и руководящих работников ОУ; </w:t>
      </w:r>
    </w:p>
    <w:p w14:paraId="5B5BE8B8">
      <w:pPr>
        <w:pStyle w:val="1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технологичность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  использование современных технологий, интерактивной стратегии в работе.</w:t>
      </w:r>
    </w:p>
    <w:p w14:paraId="4A4A14F3">
      <w:pPr>
        <w:contextualSpacing/>
        <w:jc w:val="center"/>
        <w:rPr>
          <w:b/>
          <w:sz w:val="28"/>
          <w:szCs w:val="28"/>
        </w:rPr>
      </w:pPr>
    </w:p>
    <w:p w14:paraId="4077D480">
      <w:pPr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br w:type="page"/>
      </w:r>
    </w:p>
    <w:p w14:paraId="7EE58762">
      <w:pPr>
        <w:contextualSpacing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Основные направления психологического сопровождения </w:t>
      </w:r>
    </w:p>
    <w:p w14:paraId="42E0FB61">
      <w:pPr>
        <w:contextualSpacing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обучающихся в рамках введения ФГОС НОО и ООО</w:t>
      </w:r>
    </w:p>
    <w:p w14:paraId="3A718A65">
      <w:pPr>
        <w:contextualSpacing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14:paraId="3BC36E24">
      <w:pPr>
        <w:rPr>
          <w:sz w:val="28"/>
        </w:rPr>
      </w:pPr>
      <w:r>
        <w:rPr>
          <w:b/>
          <w:bCs/>
          <w:sz w:val="28"/>
        </w:rPr>
        <w:t>Психолого-педагогическое сопровождение в условиях введения ФГОС</w:t>
      </w:r>
      <w:r>
        <w:rPr>
          <w:bCs/>
          <w:sz w:val="28"/>
        </w:rPr>
        <w:t xml:space="preserve"> – это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ребенка. </w:t>
      </w:r>
    </w:p>
    <w:p w14:paraId="14A01D45">
      <w:pPr>
        <w:rPr>
          <w:sz w:val="28"/>
        </w:rPr>
      </w:pPr>
      <w:r>
        <w:rPr>
          <w:b/>
          <w:sz w:val="28"/>
        </w:rPr>
        <w:t>Основой системы психологического сопровождения</w:t>
      </w:r>
      <w:r>
        <w:rPr>
          <w:sz w:val="28"/>
        </w:rPr>
        <w:t xml:space="preserve"> является единство требований, предъявляемых ребенку в школе, семье, обществе, а эффективность всей деятельности педагога-психолога в системе психолого-педагогического сопровождения развития обучающихся в процессе образования зависит от совпадения целей и задач, решаемых психологической и методической службами школы, взаимодействия с административным звеном.</w:t>
      </w:r>
    </w:p>
    <w:p w14:paraId="3D4E8168">
      <w:pPr>
        <w:rPr>
          <w:sz w:val="28"/>
        </w:rPr>
      </w:pPr>
      <w:r>
        <w:rPr>
          <w:sz w:val="28"/>
        </w:rPr>
        <w:t xml:space="preserve">Педагог-психолог является полноправным участником образовательного процесса. Я тесно сотрудничаю с другими специалистами службы комплексного сопровождения: социальным педагогом, учителями, тьюторами. Участвую в решении проблем и задач развития конкретных детей и ученических коллективов совместно с педагогами, прежде всего, с классными руководителями. </w:t>
      </w:r>
    </w:p>
    <w:p w14:paraId="287C6E66">
      <w:pPr>
        <w:rPr>
          <w:sz w:val="28"/>
        </w:rPr>
      </w:pPr>
      <w:r>
        <w:rPr>
          <w:bCs/>
          <w:sz w:val="28"/>
        </w:rPr>
        <w:t>Психолого-педагогическое сопровождение обучающихся осуществляю по традиционным для педагога-психолога направлениям: консультативно-просветительскому, диагностическому, коррекционно-развивающему и профилактическому.</w:t>
      </w:r>
    </w:p>
    <w:p w14:paraId="3FF67E63">
      <w:pPr>
        <w:contextualSpacing/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p w14:paraId="3DD6EFFF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1. </w:t>
      </w:r>
      <w:r>
        <w:rPr>
          <w:rFonts w:eastAsia="Times New Roman"/>
          <w:b/>
          <w:i/>
          <w:iCs/>
          <w:sz w:val="28"/>
          <w:szCs w:val="28"/>
          <w:lang w:eastAsia="ru-RU"/>
        </w:rPr>
        <w:t>Консультативно-просветительское направление</w:t>
      </w:r>
      <w:r>
        <w:rPr>
          <w:rFonts w:eastAsia="Times New Roman"/>
          <w:i/>
          <w:iCs/>
          <w:sz w:val="28"/>
          <w:szCs w:val="28"/>
          <w:lang w:eastAsia="ru-RU"/>
        </w:rPr>
        <w:t xml:space="preserve"> - </w:t>
      </w:r>
      <w:r>
        <w:rPr>
          <w:rFonts w:eastAsia="Times New Roman"/>
          <w:sz w:val="28"/>
          <w:szCs w:val="28"/>
          <w:lang w:eastAsia="ru-RU"/>
        </w:rPr>
        <w:t>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 на каждом возрастном этапе; оказание помощи в решении тех проблем, с которыми к психологу обращаются учителя, обучающиеся, родители.</w:t>
      </w:r>
    </w:p>
    <w:p w14:paraId="292FD5C4">
      <w:pPr>
        <w:contextualSpacing/>
        <w:rPr>
          <w:sz w:val="28"/>
        </w:rPr>
      </w:pPr>
      <w:r>
        <w:rPr>
          <w:rFonts w:eastAsia="Times New Roman"/>
          <w:iCs/>
          <w:sz w:val="28"/>
          <w:szCs w:val="28"/>
          <w:lang w:eastAsia="ru-RU"/>
        </w:rPr>
        <w:t>При освоении ФГОС начального общего образования</w:t>
      </w:r>
      <w:r>
        <w:rPr>
          <w:rFonts w:hint="default" w:eastAsia="Times New Roman"/>
          <w:iCs/>
          <w:sz w:val="28"/>
          <w:szCs w:val="28"/>
          <w:lang w:val="en-US" w:eastAsia="ru-RU"/>
        </w:rPr>
        <w:t xml:space="preserve">  </w:t>
      </w:r>
      <w:r>
        <w:rPr>
          <w:rFonts w:eastAsia="Times New Roman"/>
          <w:iCs/>
          <w:sz w:val="28"/>
          <w:szCs w:val="28"/>
          <w:lang w:eastAsia="ru-RU"/>
        </w:rPr>
        <w:t xml:space="preserve"> большое внимание уделяла </w:t>
      </w:r>
      <w:r>
        <w:rPr>
          <w:sz w:val="28"/>
        </w:rPr>
        <w:t xml:space="preserve">просвещению </w:t>
      </w:r>
      <w:r>
        <w:rPr>
          <w:bCs/>
          <w:sz w:val="28"/>
        </w:rPr>
        <w:t xml:space="preserve">педагогов </w:t>
      </w:r>
      <w:r>
        <w:rPr>
          <w:sz w:val="28"/>
        </w:rPr>
        <w:t xml:space="preserve">и </w:t>
      </w:r>
      <w:r>
        <w:rPr>
          <w:bCs/>
          <w:sz w:val="28"/>
        </w:rPr>
        <w:t>родителей</w:t>
      </w:r>
      <w:r>
        <w:rPr>
          <w:sz w:val="28"/>
        </w:rPr>
        <w:t xml:space="preserve"> </w:t>
      </w:r>
      <w:r>
        <w:rPr>
          <w:i/>
          <w:sz w:val="28"/>
        </w:rPr>
        <w:t>по психолого-педагогическим аспектам новых образовательных стандартов</w:t>
      </w:r>
      <w:r>
        <w:rPr>
          <w:sz w:val="28"/>
        </w:rPr>
        <w:t xml:space="preserve">. В данном случае передо мной стояла задача </w:t>
      </w:r>
      <w:r>
        <w:rPr>
          <w:bCs/>
          <w:sz w:val="28"/>
        </w:rPr>
        <w:t>не только довести до каждого необходимость происходящих в образовательном процессе  изменений, но и разъяснить их специфику, помочь понять сущность системно-деятельностного подхода, особенности ключевых образовательных принципов.</w:t>
      </w:r>
    </w:p>
    <w:p w14:paraId="436E9594">
      <w:pPr>
        <w:pStyle w:val="9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</w:rPr>
        <w:t>Ц</w:t>
      </w:r>
      <w:r>
        <w:rPr>
          <w:rStyle w:val="7"/>
          <w:rFonts w:ascii="Times New Roman" w:hAnsi="Times New Roman"/>
          <w:b w:val="0"/>
          <w:sz w:val="28"/>
          <w:szCs w:val="24"/>
        </w:rPr>
        <w:t>елью психолого-педагогического сопровождения педагог</w:t>
      </w:r>
      <w:r>
        <w:rPr>
          <w:rStyle w:val="7"/>
          <w:rFonts w:ascii="Times New Roman" w:hAnsi="Times New Roman"/>
          <w:b w:val="0"/>
          <w:sz w:val="28"/>
          <w:szCs w:val="24"/>
          <w:lang w:val="ru-RU"/>
        </w:rPr>
        <w:t>ов</w:t>
      </w:r>
      <w:r>
        <w:rPr>
          <w:rStyle w:val="7"/>
          <w:rFonts w:ascii="Times New Roman" w:hAnsi="Times New Roman"/>
          <w:b w:val="0"/>
          <w:sz w:val="28"/>
          <w:szCs w:val="24"/>
        </w:rPr>
        <w:t xml:space="preserve"> явля</w:t>
      </w:r>
      <w:r>
        <w:rPr>
          <w:rStyle w:val="7"/>
          <w:rFonts w:ascii="Times New Roman" w:hAnsi="Times New Roman"/>
          <w:b w:val="0"/>
          <w:sz w:val="28"/>
          <w:szCs w:val="24"/>
          <w:lang w:val="ru-RU"/>
        </w:rPr>
        <w:t>лось</w:t>
      </w:r>
      <w:r>
        <w:rPr>
          <w:rStyle w:val="7"/>
          <w:rFonts w:ascii="Times New Roman" w:hAnsi="Times New Roman"/>
          <w:b w:val="0"/>
          <w:sz w:val="28"/>
          <w:szCs w:val="24"/>
        </w:rPr>
        <w:t xml:space="preserve"> развитие </w:t>
      </w:r>
      <w:r>
        <w:rPr>
          <w:rStyle w:val="7"/>
          <w:rFonts w:ascii="Times New Roman" w:hAnsi="Times New Roman"/>
          <w:b w:val="0"/>
          <w:i/>
          <w:sz w:val="28"/>
          <w:szCs w:val="24"/>
        </w:rPr>
        <w:t>психологической готовности педагога к инновационной деятельности</w:t>
      </w:r>
      <w:r>
        <w:rPr>
          <w:rFonts w:ascii="Times New Roman" w:hAnsi="Times New Roman"/>
          <w:sz w:val="28"/>
          <w:szCs w:val="24"/>
          <w:lang w:val="ru-RU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 xml:space="preserve">показатели которой - </w:t>
      </w:r>
      <w:r>
        <w:rPr>
          <w:rFonts w:ascii="Times New Roman" w:hAnsi="Times New Roman"/>
          <w:sz w:val="28"/>
          <w:szCs w:val="24"/>
        </w:rPr>
        <w:t>креативность, высокая ответственность и творческая активность.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</w:p>
    <w:p w14:paraId="175E6F89">
      <w:pPr>
        <w:pStyle w:val="16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i/>
          <w:sz w:val="28"/>
          <w:szCs w:val="28"/>
          <w:lang w:eastAsia="ru-RU"/>
        </w:rPr>
        <w:t>первичной адаптации детей к школе</w:t>
      </w:r>
      <w:r>
        <w:rPr>
          <w:rFonts w:ascii="Times New Roman" w:hAnsi="Times New Roman"/>
          <w:sz w:val="28"/>
          <w:szCs w:val="28"/>
          <w:lang w:eastAsia="ru-RU"/>
        </w:rPr>
        <w:t xml:space="preserve"> (с сентября по январь) провожу просветительскую работу с педагогами и родителями первоклассников, направленную на ознакомление взрослых с основными задачами и трудностями периода первичной адаптации, результатами диагностики, тактикой общения и помощи детям. </w:t>
      </w:r>
      <w:r>
        <w:rPr>
          <w:rFonts w:ascii="Times New Roman" w:hAnsi="Times New Roman" w:eastAsia="Times New Roman"/>
          <w:bCs/>
          <w:kern w:val="24"/>
          <w:sz w:val="28"/>
          <w:szCs w:val="28"/>
          <w:lang w:eastAsia="ru-RU"/>
        </w:rPr>
        <w:t xml:space="preserve">Были проведены </w:t>
      </w:r>
      <w:r>
        <w:rPr>
          <w:rFonts w:ascii="Times New Roman" w:hAnsi="Times New Roman" w:eastAsia="Times New Roman"/>
          <w:bCs/>
          <w:kern w:val="24"/>
          <w:sz w:val="28"/>
          <w:szCs w:val="28"/>
          <w:u w:val="single"/>
          <w:lang w:eastAsia="ru-RU"/>
        </w:rPr>
        <w:t>семинары-практикумы для педагогов</w:t>
      </w:r>
      <w:r>
        <w:rPr>
          <w:rFonts w:ascii="Times New Roman" w:hAnsi="Times New Roman" w:eastAsia="Times New Roman"/>
          <w:bCs/>
          <w:kern w:val="24"/>
          <w:sz w:val="28"/>
          <w:szCs w:val="28"/>
          <w:lang w:eastAsia="ru-RU"/>
        </w:rPr>
        <w:t xml:space="preserve"> начальной школы: «Первый раз – в первый класс!», </w:t>
      </w:r>
      <w:r>
        <w:rPr>
          <w:rFonts w:ascii="Times New Roman" w:hAnsi="Times New Roman" w:eastAsia="Times New Roman"/>
          <w:kern w:val="32"/>
          <w:sz w:val="28"/>
          <w:szCs w:val="28"/>
          <w:u w:val="single"/>
          <w:lang w:eastAsia="ru-RU"/>
        </w:rPr>
        <w:t xml:space="preserve">родительские собрания, практикумы </w:t>
      </w:r>
      <w:r>
        <w:rPr>
          <w:rFonts w:ascii="Times New Roman" w:hAnsi="Times New Roman" w:eastAsia="Times New Roman"/>
          <w:kern w:val="32"/>
          <w:sz w:val="28"/>
          <w:szCs w:val="28"/>
          <w:lang w:eastAsia="ru-RU"/>
        </w:rPr>
        <w:t xml:space="preserve">на темы: «Готовность к школе», «Психологические трудности адаптации первоклассников к школьному обучению» . </w:t>
      </w:r>
    </w:p>
    <w:p w14:paraId="2F6D5749">
      <w:pPr>
        <w:pStyle w:val="9"/>
        <w:ind w:firstLine="709"/>
        <w:jc w:val="both"/>
        <w:rPr>
          <w:rFonts w:ascii="Times New Roman" w:hAnsi="Times New Roman" w:eastAsia="Times New Roman"/>
          <w:bCs/>
          <w:kern w:val="24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Cs/>
          <w:kern w:val="24"/>
          <w:sz w:val="28"/>
          <w:szCs w:val="28"/>
          <w:lang w:val="ru-RU" w:eastAsia="ru-RU"/>
        </w:rPr>
        <w:t xml:space="preserve">В процессе обучения младших школьников на методических объединениях учителей начальных классов освещаю вопросы: </w:t>
      </w:r>
      <w:r>
        <w:rPr>
          <w:rFonts w:ascii="Times New Roman" w:hAnsi="Times New Roman" w:eastAsia="Times New Roman"/>
          <w:bCs/>
          <w:kern w:val="24"/>
          <w:sz w:val="28"/>
          <w:szCs w:val="28"/>
          <w:lang w:eastAsia="ru-RU"/>
        </w:rPr>
        <w:t xml:space="preserve">«Возрастные особенности младших школьников», «Профилактика трудностей в учёбе»; </w:t>
      </w:r>
      <w:r>
        <w:rPr>
          <w:rFonts w:ascii="Times New Roman" w:hAnsi="Times New Roman" w:eastAsia="Times New Roman"/>
          <w:bCs/>
          <w:kern w:val="24"/>
          <w:sz w:val="28"/>
          <w:szCs w:val="28"/>
          <w:lang w:val="ru-RU" w:eastAsia="ru-RU"/>
        </w:rPr>
        <w:t xml:space="preserve">выступаю на родительских собраниях на темы: </w:t>
      </w:r>
      <w:r>
        <w:rPr>
          <w:rFonts w:ascii="Times New Roman" w:hAnsi="Times New Roman" w:eastAsia="Times New Roman"/>
          <w:kern w:val="32"/>
          <w:sz w:val="28"/>
          <w:szCs w:val="28"/>
          <w:lang w:eastAsia="ru-RU"/>
        </w:rPr>
        <w:t>«Как научить ребёнка учиться. Помощь родителей», «Возрастные задачи и трудности младших школьников».</w:t>
      </w:r>
    </w:p>
    <w:p w14:paraId="1956A37F">
      <w:pPr>
        <w:rPr>
          <w:sz w:val="28"/>
        </w:rPr>
      </w:pPr>
      <w:r>
        <w:rPr>
          <w:sz w:val="28"/>
        </w:rPr>
        <w:t xml:space="preserve">Значительное место занимает работа по организации </w:t>
      </w:r>
      <w:r>
        <w:rPr>
          <w:i/>
          <w:sz w:val="28"/>
        </w:rPr>
        <w:t>преемственности</w:t>
      </w:r>
      <w:r>
        <w:rPr>
          <w:sz w:val="28"/>
        </w:rPr>
        <w:t xml:space="preserve"> психологического сопровождения обучающихся начальной и основной школы. Ежегодно провожу </w:t>
      </w:r>
      <w:r>
        <w:rPr>
          <w:rFonts w:eastAsia="Times New Roman"/>
          <w:kern w:val="32"/>
          <w:sz w:val="28"/>
          <w:szCs w:val="28"/>
          <w:u w:val="single"/>
          <w:lang w:eastAsia="ru-RU"/>
        </w:rPr>
        <w:t>родительские собрания</w:t>
      </w:r>
      <w:r>
        <w:rPr>
          <w:rFonts w:eastAsia="Times New Roman"/>
          <w:kern w:val="32"/>
          <w:sz w:val="28"/>
          <w:szCs w:val="28"/>
          <w:lang w:eastAsia="ru-RU"/>
        </w:rPr>
        <w:t xml:space="preserve"> на темы: «Готовность к обучению в основной школе», «Психологические особенности адаптации пятиклассников к обучению в основной школе». Эти групповые консультации включают не только теоретический материал, но и результаты диагностики (индивидуально для каждого родителя), и рекомендации по коррекции трудностей. </w:t>
      </w:r>
      <w:r>
        <w:rPr>
          <w:rFonts w:eastAsia="Times New Roman"/>
          <w:bCs/>
          <w:kern w:val="24"/>
          <w:sz w:val="28"/>
          <w:szCs w:val="28"/>
          <w:u w:val="single"/>
          <w:lang w:eastAsia="ru-RU"/>
        </w:rPr>
        <w:t>Для педагогов</w:t>
      </w:r>
      <w:r>
        <w:rPr>
          <w:rFonts w:eastAsia="Times New Roman"/>
          <w:bCs/>
          <w:kern w:val="24"/>
          <w:sz w:val="28"/>
          <w:szCs w:val="28"/>
          <w:lang w:eastAsia="ru-RU"/>
        </w:rPr>
        <w:t xml:space="preserve"> провела </w:t>
      </w:r>
      <w:r>
        <w:rPr>
          <w:rFonts w:eastAsia="Times New Roman"/>
          <w:bCs/>
          <w:kern w:val="24"/>
          <w:sz w:val="28"/>
          <w:szCs w:val="28"/>
          <w:u w:val="single"/>
          <w:lang w:eastAsia="ru-RU"/>
        </w:rPr>
        <w:t>семинар-практикум</w:t>
      </w:r>
      <w:r>
        <w:rPr>
          <w:rFonts w:eastAsia="Times New Roman"/>
          <w:bCs/>
          <w:kern w:val="24"/>
          <w:sz w:val="28"/>
          <w:szCs w:val="28"/>
          <w:lang w:eastAsia="ru-RU"/>
        </w:rPr>
        <w:t xml:space="preserve"> «Пятиклассники». </w:t>
      </w:r>
      <w:r>
        <w:rPr>
          <w:sz w:val="28"/>
        </w:rPr>
        <w:t>В результате адаптация пятиклассников проходит успешно, развитие УУД протекает без отклонений.</w:t>
      </w:r>
    </w:p>
    <w:p w14:paraId="0D228C50">
      <w:pPr>
        <w:contextualSpacing/>
        <w:rPr>
          <w:sz w:val="28"/>
        </w:rPr>
      </w:pPr>
      <w:r>
        <w:rPr>
          <w:rFonts w:eastAsia="Times New Roman"/>
          <w:bCs/>
          <w:kern w:val="24"/>
          <w:sz w:val="28"/>
          <w:szCs w:val="28"/>
          <w:lang w:eastAsia="ru-RU"/>
        </w:rPr>
        <w:t xml:space="preserve">Одной из форм </w:t>
      </w:r>
      <w:r>
        <w:rPr>
          <w:rFonts w:eastAsia="Times New Roman"/>
          <w:bCs/>
          <w:i/>
          <w:kern w:val="24"/>
          <w:sz w:val="28"/>
          <w:szCs w:val="28"/>
          <w:lang w:eastAsia="ru-RU"/>
        </w:rPr>
        <w:t>консультирования педагогов</w:t>
      </w:r>
      <w:r>
        <w:rPr>
          <w:rFonts w:eastAsia="Times New Roman"/>
          <w:bCs/>
          <w:kern w:val="24"/>
          <w:sz w:val="28"/>
          <w:szCs w:val="28"/>
          <w:lang w:eastAsia="ru-RU"/>
        </w:rPr>
        <w:t xml:space="preserve"> является участие в работе </w:t>
      </w:r>
      <w:r>
        <w:rPr>
          <w:rFonts w:eastAsia="Times New Roman"/>
          <w:bCs/>
          <w:kern w:val="24"/>
          <w:sz w:val="28"/>
          <w:szCs w:val="28"/>
          <w:u w:val="single"/>
          <w:lang w:eastAsia="ru-RU"/>
        </w:rPr>
        <w:t>психолого-педагогических консилиумов</w:t>
      </w:r>
      <w:r>
        <w:rPr>
          <w:rFonts w:eastAsia="Times New Roman"/>
          <w:bCs/>
          <w:kern w:val="24"/>
          <w:sz w:val="28"/>
          <w:szCs w:val="28"/>
          <w:lang w:eastAsia="ru-RU"/>
        </w:rPr>
        <w:t xml:space="preserve"> с разработкой рекомендаций по сопровождению детей, которые испытывают школьные трудности. Также большое значение имеют индивидуальные и групповые </w:t>
      </w:r>
      <w:r>
        <w:rPr>
          <w:rFonts w:eastAsia="Times New Roman"/>
          <w:bCs/>
          <w:kern w:val="24"/>
          <w:sz w:val="28"/>
          <w:szCs w:val="28"/>
          <w:u w:val="single"/>
          <w:lang w:eastAsia="ru-RU"/>
        </w:rPr>
        <w:t>консультации учителей</w:t>
      </w:r>
      <w:r>
        <w:rPr>
          <w:rFonts w:eastAsia="Times New Roman"/>
          <w:bCs/>
          <w:kern w:val="24"/>
          <w:sz w:val="28"/>
          <w:szCs w:val="28"/>
          <w:lang w:eastAsia="ru-RU"/>
        </w:rPr>
        <w:t xml:space="preserve"> по работе с разными проблемами классов и обучающихся. </w:t>
      </w:r>
      <w:r>
        <w:rPr>
          <w:bCs/>
          <w:sz w:val="28"/>
        </w:rPr>
        <w:t>Для поддержки педагогов основной школ</w:t>
      </w:r>
      <w:r>
        <w:rPr>
          <w:bCs/>
          <w:sz w:val="28"/>
          <w:lang w:val="ru-RU"/>
        </w:rPr>
        <w:t>е</w:t>
      </w:r>
      <w:r>
        <w:rPr>
          <w:bCs/>
          <w:sz w:val="28"/>
        </w:rPr>
        <w:t xml:space="preserve"> в освоении ФГОС осуществляю </w:t>
      </w:r>
      <w:r>
        <w:rPr>
          <w:bCs/>
          <w:sz w:val="28"/>
          <w:u w:val="single"/>
        </w:rPr>
        <w:t>психологический анализ уроков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в аспекте системно-деятельного подхода.</w:t>
      </w:r>
    </w:p>
    <w:p w14:paraId="2BE79517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i/>
          <w:kern w:val="24"/>
          <w:sz w:val="28"/>
          <w:szCs w:val="28"/>
          <w:lang w:eastAsia="ru-RU"/>
        </w:rPr>
        <w:t>Консультирование и просвещение родителей</w:t>
      </w:r>
      <w:r>
        <w:rPr>
          <w:rFonts w:eastAsia="Times New Roman"/>
          <w:b/>
          <w:bCs/>
          <w:kern w:val="24"/>
          <w:sz w:val="28"/>
          <w:szCs w:val="28"/>
          <w:lang w:eastAsia="ru-RU"/>
        </w:rPr>
        <w:t xml:space="preserve"> </w:t>
      </w:r>
      <w:r>
        <w:rPr>
          <w:rFonts w:eastAsia="Times New Roman"/>
          <w:kern w:val="32"/>
          <w:sz w:val="28"/>
          <w:szCs w:val="28"/>
          <w:lang w:eastAsia="ru-RU"/>
        </w:rPr>
        <w:t xml:space="preserve">включает разные формы работы с родителями: </w:t>
      </w:r>
      <w:r>
        <w:rPr>
          <w:rFonts w:eastAsia="Times New Roman"/>
          <w:kern w:val="24"/>
          <w:sz w:val="28"/>
          <w:szCs w:val="28"/>
          <w:lang w:eastAsia="ru-RU"/>
        </w:rPr>
        <w:t>информационные, проблемные. Это о</w:t>
      </w:r>
      <w:r>
        <w:rPr>
          <w:rFonts w:eastAsia="Times New Roman"/>
          <w:kern w:val="32"/>
          <w:sz w:val="28"/>
          <w:szCs w:val="28"/>
          <w:lang w:eastAsia="ru-RU"/>
        </w:rPr>
        <w:t xml:space="preserve">бщешкольные и классные  </w:t>
      </w:r>
      <w:r>
        <w:rPr>
          <w:rFonts w:eastAsia="Times New Roman"/>
          <w:kern w:val="32"/>
          <w:sz w:val="28"/>
          <w:szCs w:val="28"/>
          <w:u w:val="single"/>
          <w:lang w:eastAsia="ru-RU"/>
        </w:rPr>
        <w:t xml:space="preserve">родительские собрания, «круглые столы», семинары </w:t>
      </w:r>
      <w:r>
        <w:rPr>
          <w:rFonts w:eastAsia="Times New Roman"/>
          <w:kern w:val="32"/>
          <w:sz w:val="28"/>
          <w:szCs w:val="28"/>
          <w:lang w:eastAsia="ru-RU"/>
        </w:rPr>
        <w:t xml:space="preserve">на темы: «Как на самом деле любить ребёнка», «Ребенок и семья. Стили родительского воспитания», «Психологические особенности подростков». </w:t>
      </w:r>
      <w:r>
        <w:rPr>
          <w:rFonts w:eastAsia="Times New Roman"/>
          <w:kern w:val="24"/>
          <w:sz w:val="28"/>
          <w:szCs w:val="28"/>
          <w:lang w:eastAsia="ru-RU"/>
        </w:rPr>
        <w:t xml:space="preserve">Также индивидуально по запросу провожу </w:t>
      </w:r>
      <w:r>
        <w:rPr>
          <w:rFonts w:eastAsia="Times New Roman"/>
          <w:kern w:val="24"/>
          <w:sz w:val="28"/>
          <w:szCs w:val="28"/>
          <w:u w:val="single"/>
          <w:lang w:eastAsia="ru-RU"/>
        </w:rPr>
        <w:t xml:space="preserve">консультирование родителей </w:t>
      </w:r>
      <w:r>
        <w:rPr>
          <w:rFonts w:eastAsia="Times New Roman"/>
          <w:kern w:val="24"/>
          <w:sz w:val="28"/>
          <w:szCs w:val="28"/>
          <w:lang w:eastAsia="ru-RU"/>
        </w:rPr>
        <w:t xml:space="preserve">по вопросам оказания психологической поддержки своему ребенку. Разрабатываю и раздаю родителям </w:t>
      </w:r>
      <w:r>
        <w:rPr>
          <w:rFonts w:eastAsia="Times New Roman"/>
          <w:kern w:val="24"/>
          <w:sz w:val="28"/>
          <w:szCs w:val="28"/>
          <w:u w:val="single"/>
          <w:lang w:eastAsia="ru-RU"/>
        </w:rPr>
        <w:t>памятки</w:t>
      </w:r>
      <w:r>
        <w:rPr>
          <w:rFonts w:eastAsia="Times New Roman"/>
          <w:kern w:val="24"/>
          <w:sz w:val="28"/>
          <w:szCs w:val="28"/>
          <w:lang w:eastAsia="ru-RU"/>
        </w:rPr>
        <w:t xml:space="preserve">, размещаю </w:t>
      </w:r>
      <w:r>
        <w:rPr>
          <w:rFonts w:eastAsia="Times New Roman"/>
          <w:kern w:val="24"/>
          <w:sz w:val="28"/>
          <w:szCs w:val="28"/>
          <w:u w:val="single"/>
          <w:lang w:eastAsia="ru-RU"/>
        </w:rPr>
        <w:t>печатные рекомендации на стенде,  информацию на сайте школы.</w:t>
      </w:r>
    </w:p>
    <w:p w14:paraId="3C853FD6">
      <w:pPr>
        <w:contextualSpacing/>
        <w:rPr>
          <w:sz w:val="28"/>
          <w:szCs w:val="28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На </w:t>
      </w:r>
      <w:r>
        <w:rPr>
          <w:rFonts w:eastAsia="Times New Roman"/>
          <w:i/>
          <w:iCs/>
          <w:sz w:val="28"/>
          <w:szCs w:val="28"/>
          <w:lang w:eastAsia="ru-RU"/>
        </w:rPr>
        <w:t>просветительскую работу с обучающимися</w:t>
      </w:r>
      <w:r>
        <w:rPr>
          <w:rFonts w:eastAsia="Times New Roman"/>
          <w:iCs/>
          <w:sz w:val="28"/>
          <w:szCs w:val="28"/>
          <w:lang w:eastAsia="ru-RU"/>
        </w:rPr>
        <w:t xml:space="preserve"> практически не остаётся времени. По запросу провожу классные часы </w:t>
      </w:r>
      <w:r>
        <w:rPr>
          <w:rFonts w:eastAsia="Times New Roman"/>
          <w:sz w:val="28"/>
          <w:szCs w:val="28"/>
          <w:lang w:eastAsia="ru-RU"/>
        </w:rPr>
        <w:t xml:space="preserve">для обучающихся </w:t>
      </w:r>
      <w:r>
        <w:rPr>
          <w:sz w:val="28"/>
          <w:szCs w:val="28"/>
        </w:rPr>
        <w:t xml:space="preserve">5-8 классов по темам, касающимся личности и её окружения («Я и планета чувств», «Я и мои одноклассники» и другие). Для 7-8 классов – по профессиональным интересам, склонностям и способностям («Хочу. Могу. Надо», «Как выбрать профессию?»), общению («Если друг оказался вдруг…», «Две планеты. Девочки и мальчики»). </w:t>
      </w:r>
    </w:p>
    <w:p w14:paraId="4B2CF975">
      <w:pPr>
        <w:contextualSpacing/>
        <w:rPr>
          <w:rFonts w:eastAsia="Times New Roman"/>
          <w:b/>
          <w:i/>
          <w:iCs/>
          <w:sz w:val="16"/>
          <w:szCs w:val="16"/>
          <w:lang w:eastAsia="ru-RU"/>
        </w:rPr>
      </w:pPr>
    </w:p>
    <w:p w14:paraId="04905E98">
      <w:pPr>
        <w:contextualSpacing/>
        <w:rPr>
          <w:sz w:val="28"/>
        </w:rPr>
      </w:pPr>
      <w:r>
        <w:rPr>
          <w:rFonts w:eastAsia="Times New Roman"/>
          <w:b/>
          <w:i/>
          <w:iCs/>
          <w:sz w:val="28"/>
          <w:szCs w:val="28"/>
          <w:lang w:eastAsia="ru-RU"/>
        </w:rPr>
        <w:t>2. Диагностическое направление</w:t>
      </w:r>
      <w:r>
        <w:rPr>
          <w:rFonts w:eastAsia="Times New Roman"/>
          <w:i/>
          <w:iCs/>
          <w:sz w:val="28"/>
          <w:szCs w:val="28"/>
          <w:lang w:eastAsia="ru-RU"/>
        </w:rPr>
        <w:t xml:space="preserve"> - </w:t>
      </w:r>
      <w:r>
        <w:rPr>
          <w:sz w:val="28"/>
        </w:rPr>
        <w:t>уг</w:t>
      </w:r>
      <w:r>
        <w:rPr>
          <w:sz w:val="28"/>
        </w:rPr>
        <w:softHyphen/>
      </w:r>
      <w:r>
        <w:rPr>
          <w:sz w:val="28"/>
        </w:rPr>
        <w:t>лубленное психолого-педагогическое изучение обучающихся на протяжении всего периода обучения, определение инди</w:t>
      </w:r>
      <w:r>
        <w:rPr>
          <w:sz w:val="28"/>
        </w:rPr>
        <w:softHyphen/>
      </w:r>
      <w:r>
        <w:rPr>
          <w:sz w:val="28"/>
        </w:rPr>
        <w:t>видуальных особенностей и склонностей личности, её по</w:t>
      </w:r>
      <w:r>
        <w:rPr>
          <w:sz w:val="28"/>
        </w:rPr>
        <w:softHyphen/>
      </w:r>
      <w:r>
        <w:rPr>
          <w:sz w:val="28"/>
        </w:rPr>
        <w:t>тенциальных возможностей в процессе обучения и воспи</w:t>
      </w:r>
      <w:r>
        <w:rPr>
          <w:sz w:val="28"/>
        </w:rPr>
        <w:softHyphen/>
      </w:r>
      <w:r>
        <w:rPr>
          <w:sz w:val="28"/>
        </w:rPr>
        <w:t>тания, в профессиональном самоопределении, а также вы</w:t>
      </w:r>
      <w:r>
        <w:rPr>
          <w:sz w:val="28"/>
        </w:rPr>
        <w:softHyphen/>
      </w:r>
      <w:r>
        <w:rPr>
          <w:sz w:val="28"/>
        </w:rPr>
        <w:t>явление причин и механизмов нарушений в обучении, раз</w:t>
      </w:r>
      <w:r>
        <w:rPr>
          <w:sz w:val="28"/>
        </w:rPr>
        <w:softHyphen/>
      </w:r>
      <w:r>
        <w:rPr>
          <w:sz w:val="28"/>
        </w:rPr>
        <w:t xml:space="preserve">витии, социальной адаптации. </w:t>
      </w:r>
    </w:p>
    <w:p w14:paraId="3F74F9B3">
      <w:pPr>
        <w:pStyle w:val="16"/>
        <w:ind w:firstLine="6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Основой разработки критериев и методов оценки сформированности универсальных учебных действий является </w:t>
      </w:r>
      <w:r>
        <w:rPr>
          <w:rFonts w:ascii="Times New Roman" w:hAnsi="Times New Roman"/>
          <w:b/>
          <w:sz w:val="28"/>
          <w:szCs w:val="28"/>
          <w:lang w:eastAsia="ru-RU"/>
        </w:rPr>
        <w:t>диагностическая схема психологического сопровождения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. </w:t>
      </w:r>
    </w:p>
    <w:p w14:paraId="02370F74">
      <w:pPr>
        <w:pStyle w:val="16"/>
        <w:ind w:firstLine="6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Первые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диагностические измерения сформированности универсальных учебных действий провожу при поступлении ребенка в школу. В течение сентября определяю </w:t>
      </w:r>
      <w:r>
        <w:rPr>
          <w:rFonts w:ascii="Times New Roman" w:hAnsi="Times New Roman"/>
          <w:i/>
          <w:sz w:val="28"/>
          <w:szCs w:val="28"/>
        </w:rPr>
        <w:t xml:space="preserve">готовность первоклассников к началу регулярного школьного обучения. </w:t>
      </w:r>
      <w:r>
        <w:rPr>
          <w:rFonts w:ascii="Times New Roman" w:hAnsi="Times New Roman"/>
          <w:sz w:val="28"/>
          <w:szCs w:val="28"/>
        </w:rPr>
        <w:t xml:space="preserve">В среднем за 5 лет более половины первоклассников готовы и условно готовы, т.е. не испытывают трудностей в школе. Остальные обучающиеся испытывают те или иные сложности, связанные с незрелостью нервной системы, недостаточной произвольностью психических процессов, недостаточным развитием мелкой моторики и пр. </w:t>
      </w:r>
    </w:p>
    <w:p w14:paraId="47E7771E">
      <w:pPr>
        <w:pStyle w:val="16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Затем в</w:t>
      </w:r>
      <w:r>
        <w:rPr>
          <w:rFonts w:ascii="Times New Roman" w:hAnsi="Times New Roman"/>
          <w:sz w:val="28"/>
          <w:szCs w:val="28"/>
        </w:rPr>
        <w:t xml:space="preserve"> течение октября провожу психодиагностическое исследование</w:t>
      </w:r>
      <w:r>
        <w:rPr>
          <w:rFonts w:ascii="Times New Roman" w:hAnsi="Times New Roman"/>
          <w:i/>
          <w:sz w:val="28"/>
          <w:szCs w:val="28"/>
        </w:rPr>
        <w:t xml:space="preserve"> первичной адаптации первоклассников к школе</w:t>
      </w:r>
      <w:r>
        <w:rPr>
          <w:rFonts w:ascii="Times New Roman" w:hAnsi="Times New Roman"/>
          <w:sz w:val="28"/>
          <w:szCs w:val="28"/>
        </w:rPr>
        <w:t xml:space="preserve">. Преобладает внешняя мотивация учения, высокую учебную мотивацию имеют только треть первоклассников. По мнению родителей и педагогов, большинство обучающихся 1 классов не имеют никаких признаков физической и учебной дезадаптации. </w:t>
      </w:r>
    </w:p>
    <w:p w14:paraId="4DE59220">
      <w:pPr>
        <w:pStyle w:val="11"/>
        <w:ind w:firstLine="708"/>
        <w:rPr>
          <w:sz w:val="28"/>
          <w:szCs w:val="28"/>
        </w:rPr>
      </w:pPr>
      <w:r>
        <w:rPr>
          <w:sz w:val="28"/>
          <w:szCs w:val="24"/>
        </w:rPr>
        <w:t xml:space="preserve">Методики диагностики адаптации первоклассников традиционны. В то же время для полного анализа результатов мониторинга и наглядного их представления я </w:t>
      </w:r>
      <w:r>
        <w:rPr>
          <w:i/>
          <w:sz w:val="28"/>
          <w:szCs w:val="24"/>
        </w:rPr>
        <w:t>разработала балльную и уровневую оценку результатов</w:t>
      </w:r>
      <w:r>
        <w:rPr>
          <w:sz w:val="28"/>
          <w:szCs w:val="24"/>
        </w:rPr>
        <w:t xml:space="preserve"> в методиках «САН» и «Анкета для родителей первоклассников»; </w:t>
      </w:r>
      <w:r>
        <w:rPr>
          <w:i/>
          <w:sz w:val="28"/>
          <w:szCs w:val="24"/>
        </w:rPr>
        <w:t>привела в соответствие</w:t>
      </w:r>
      <w:r>
        <w:rPr>
          <w:sz w:val="28"/>
          <w:szCs w:val="24"/>
        </w:rPr>
        <w:t xml:space="preserve"> </w:t>
      </w:r>
      <w:r>
        <w:rPr>
          <w:i/>
          <w:sz w:val="28"/>
          <w:szCs w:val="28"/>
        </w:rPr>
        <w:t xml:space="preserve">названия уровней адаптации </w:t>
      </w:r>
      <w:r>
        <w:rPr>
          <w:sz w:val="28"/>
          <w:szCs w:val="28"/>
        </w:rPr>
        <w:t xml:space="preserve">по всем методикам. </w:t>
      </w:r>
      <w:r>
        <w:rPr>
          <w:sz w:val="28"/>
        </w:rPr>
        <w:t xml:space="preserve">Внесла некоторые изменения в процедуру обработки и представления результатов. Все данные по классу заношу в сводные протоколы </w:t>
      </w:r>
      <w:r>
        <w:rPr>
          <w:i/>
          <w:sz w:val="28"/>
        </w:rPr>
        <w:t xml:space="preserve">в программе </w:t>
      </w:r>
      <w:r>
        <w:rPr>
          <w:i/>
          <w:sz w:val="28"/>
          <w:lang w:val="en-US"/>
        </w:rPr>
        <w:t>Microsoft</w:t>
      </w:r>
      <w:r>
        <w:rPr>
          <w:i/>
          <w:sz w:val="28"/>
        </w:rPr>
        <w:t xml:space="preserve"> </w:t>
      </w:r>
      <w:r>
        <w:rPr>
          <w:i/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, что облегчает процесс обработки и подсчёта баллов, анализ результатов. За последние годы по всем используемым в работе методикам </w:t>
      </w:r>
      <w:r>
        <w:rPr>
          <w:i/>
          <w:sz w:val="28"/>
          <w:szCs w:val="28"/>
        </w:rPr>
        <w:t>создала шаблоны с автоматическим подсчётом результатов по формулам</w:t>
      </w:r>
      <w:r>
        <w:rPr>
          <w:sz w:val="28"/>
          <w:szCs w:val="28"/>
        </w:rPr>
        <w:t xml:space="preserve"> (по каждому ребёнку, по уровням и отдельным показателям). Данные по каждому классу автоматически переносятся в книгу «Среднее», где по заранее введённым формулам подсчитываются средние данные по параллели (по каждой методике) и строятся графики и диаграммы. Полученные данные использую для написания психологических заключений по итогам диагностики.</w:t>
      </w:r>
    </w:p>
    <w:p w14:paraId="06B29D0B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конце учебного года с целью изучения результативности психолого-педагогической работы провожу </w:t>
      </w:r>
      <w:r>
        <w:rPr>
          <w:i/>
          <w:sz w:val="28"/>
          <w:szCs w:val="28"/>
        </w:rPr>
        <w:t>исследование психологического статуса обучающихся 1 классов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Большинство первоклассников имеют высокий уровень развития внимания, ниже среднего - слуховой памяти и низкий - словесно-логического мышления. Мотивация учения высокая. По сравнению с началом года количество первоклассников с высоким уровнем развития мотивации учения увеличилось, с внешней мотивацией – сократилось. В то же время 17 % обучающихся 1 классов показали низкие результаты. Это может свидетельствовать о переутомлении, конфликтах с одноклассниками и учителем, либо о действительном нежелании учиться. </w:t>
      </w:r>
    </w:p>
    <w:p w14:paraId="3F1EAA81">
      <w:pPr>
        <w:ind w:firstLine="68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К моменту окончания начальной школы формируется </w:t>
      </w:r>
      <w:r>
        <w:rPr>
          <w:i/>
          <w:sz w:val="28"/>
          <w:szCs w:val="28"/>
        </w:rPr>
        <w:t>психологический портрет каждого четвероклассника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Преобладает средний уровень развития внимания и слуховой памяти. </w:t>
      </w:r>
      <w:r>
        <w:rPr>
          <w:sz w:val="28"/>
          <w:szCs w:val="28"/>
        </w:rPr>
        <w:t xml:space="preserve">По методике Э.Ф. Замбацявичене развит 4-й уровень развития словесно-логического мышления  - высокий, по методике Л. Переслени - 1-й низкий уровень. Разница в результатах наглядно демонстрирует проблемы преемственности: когда в начальной школе ребёнок имеет высокие результаты, а в 5 классе резко их снижает. Мотивация учения высокая. У четвероклассников преобладает устойчиво-позитивное отношение к семье, Отечеству, труду и своему здоровью, ситуативно-позитивное отношение к знаниям. Большинство ребят имеет средний уровень школьной тревожности. Повышен </w:t>
      </w:r>
      <w:r>
        <w:rPr>
          <w:i/>
          <w:sz w:val="28"/>
          <w:szCs w:val="28"/>
        </w:rPr>
        <w:t>страх ситуации проверки знаний</w:t>
      </w:r>
      <w:r>
        <w:rPr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страх самовыражения</w:t>
      </w:r>
      <w:r>
        <w:rPr>
          <w:sz w:val="28"/>
          <w:szCs w:val="28"/>
        </w:rPr>
        <w:t xml:space="preserve">.  Считаю, что это связано с излишним контролем предметной и метапредметной готовности выпускников начальной школы. </w:t>
      </w:r>
      <w:r>
        <w:rPr>
          <w:bCs/>
          <w:sz w:val="28"/>
          <w:szCs w:val="28"/>
        </w:rPr>
        <w:t>По мнению классных руководителей</w:t>
      </w:r>
      <w:r>
        <w:rPr>
          <w:sz w:val="28"/>
          <w:szCs w:val="28"/>
        </w:rPr>
        <w:t xml:space="preserve"> и родителей</w:t>
      </w:r>
      <w:r>
        <w:rPr>
          <w:bCs/>
          <w:sz w:val="28"/>
          <w:szCs w:val="28"/>
        </w:rPr>
        <w:t xml:space="preserve">, большинство четвероклассников успешно адаптировались к обучению. </w:t>
      </w:r>
      <w:r>
        <w:rPr>
          <w:sz w:val="28"/>
          <w:szCs w:val="28"/>
        </w:rPr>
        <w:t xml:space="preserve">Личностные и коммуникативные универсальные учебные действия развиты на высоком уровне, регулятивные и познавательные - на среднем. </w:t>
      </w:r>
    </w:p>
    <w:p w14:paraId="00127FB7">
      <w:pPr>
        <w:shd w:val="clear" w:color="auto" w:fill="FFFFFF"/>
        <w:tabs>
          <w:tab w:val="left" w:pos="9355"/>
        </w:tabs>
        <w:ind w:firstLine="669"/>
        <w:contextualSpacing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Выбирая </w:t>
      </w:r>
      <w:r>
        <w:rPr>
          <w:rFonts w:eastAsia="Times New Roman"/>
          <w:i/>
          <w:sz w:val="28"/>
          <w:szCs w:val="28"/>
          <w:lang w:eastAsia="ru-RU"/>
        </w:rPr>
        <w:t>методики диагностики пятиклассников</w:t>
      </w:r>
      <w:r>
        <w:rPr>
          <w:rFonts w:eastAsia="Times New Roman"/>
          <w:sz w:val="28"/>
          <w:szCs w:val="28"/>
          <w:lang w:eastAsia="ru-RU"/>
        </w:rPr>
        <w:t xml:space="preserve">, я ориентировалась в первую очередь на </w:t>
      </w:r>
      <w:r>
        <w:rPr>
          <w:rFonts w:eastAsia="Times New Roman"/>
          <w:i/>
          <w:sz w:val="28"/>
          <w:szCs w:val="28"/>
          <w:lang w:eastAsia="ru-RU"/>
        </w:rPr>
        <w:t>результаты образования</w:t>
      </w:r>
      <w:r>
        <w:rPr>
          <w:rFonts w:eastAsia="Times New Roman"/>
          <w:sz w:val="28"/>
          <w:szCs w:val="28"/>
          <w:lang w:eastAsia="ru-RU"/>
        </w:rPr>
        <w:t xml:space="preserve"> в </w:t>
      </w:r>
      <w:r>
        <w:rPr>
          <w:sz w:val="28"/>
          <w:szCs w:val="28"/>
        </w:rPr>
        <w:t>соответствии с ФГОС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iCs/>
          <w:sz w:val="28"/>
          <w:szCs w:val="28"/>
          <w:lang w:eastAsia="ru-RU"/>
        </w:rPr>
        <w:t xml:space="preserve">У обучающихся сформировано устойчиво-положительное отношение к здоровью, знаниям, семье, Отечеству, ситуативно-положительное отношение к труду. </w:t>
      </w:r>
      <w:r>
        <w:rPr>
          <w:rFonts w:eastAsia="Times New Roman"/>
          <w:bCs/>
          <w:sz w:val="28"/>
          <w:szCs w:val="28"/>
          <w:lang w:eastAsia="ru-RU"/>
        </w:rPr>
        <w:t>Пятиклассники имеют высокую нравственность и социальную адаптированность, среднюю автономность и социальную активность. Мотивация обучения развита на среднем уровне. Для обучающихся характерна высокая познавательная активность и мотивация достижения; средний уровень тревожности и низкий – гнева. Уровень умственного развития обучающихся 5 классов – ниже среднего и низкий, слуховая память развита выше среднего уровня, регулятивное действие контроля - на среднем уровне. Психологический климат классных коллективов благоприятный (выше среднего уровня), коммуникативные умения развиты на низком уровне, ребята почти не способны встать на точку зрения другого человека. По мнению классных руководителей</w:t>
      </w:r>
      <w:r>
        <w:rPr>
          <w:sz w:val="28"/>
          <w:szCs w:val="28"/>
        </w:rPr>
        <w:t xml:space="preserve"> и родителей</w:t>
      </w:r>
      <w:r>
        <w:rPr>
          <w:rFonts w:eastAsia="Times New Roman"/>
          <w:bCs/>
          <w:sz w:val="28"/>
          <w:szCs w:val="28"/>
          <w:lang w:eastAsia="ru-RU"/>
        </w:rPr>
        <w:t>, б</w:t>
      </w:r>
      <w:r>
        <w:rPr>
          <w:bCs/>
          <w:sz w:val="28"/>
          <w:szCs w:val="28"/>
        </w:rPr>
        <w:t xml:space="preserve">ольшинство пятиклассников успешно адаптировались к обучению. </w:t>
      </w:r>
      <w:r>
        <w:rPr>
          <w:sz w:val="28"/>
          <w:szCs w:val="28"/>
        </w:rPr>
        <w:t xml:space="preserve">Личностные, коммуникативные и познавательные универсальные учебные действия развиты на высоком уровне, регулятивные - на среднем. </w:t>
      </w:r>
    </w:p>
    <w:p w14:paraId="2D02724B">
      <w:pPr>
        <w:ind w:firstLine="708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lang w:eastAsia="ru-RU"/>
        </w:rPr>
        <w:t>Следующий рубеж сопровождения – 7 класс</w:t>
      </w:r>
      <w:r>
        <w:rPr>
          <w:rFonts w:eastAsia="Times New Roman"/>
          <w:iCs/>
          <w:sz w:val="28"/>
          <w:szCs w:val="28"/>
          <w:lang w:eastAsia="ru-RU"/>
        </w:rPr>
        <w:t>. М</w:t>
      </w:r>
      <w:r>
        <w:rPr>
          <w:rFonts w:eastAsia="Times New Roman"/>
          <w:bCs/>
          <w:sz w:val="28"/>
          <w:szCs w:val="28"/>
          <w:lang w:eastAsia="ru-RU"/>
        </w:rPr>
        <w:t xml:space="preserve">отивация обучения развита на среднем уровне. Для обучающихся характерна высокая познавательная активность; средний уровень тревожности и мотивации достижения; низкий – гнева. </w:t>
      </w:r>
      <w:r>
        <w:rPr>
          <w:sz w:val="28"/>
          <w:szCs w:val="28"/>
        </w:rPr>
        <w:t>У семиклассников преобладает низкий уровень школьной тревожности. На низком уровне развита</w:t>
      </w:r>
      <w:r>
        <w:rPr>
          <w:i/>
          <w:sz w:val="28"/>
          <w:szCs w:val="28"/>
        </w:rPr>
        <w:t xml:space="preserve"> низкая физиологическая сопротивляемость стрессу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общая тревожность в школе</w:t>
      </w:r>
      <w:r>
        <w:rPr>
          <w:sz w:val="28"/>
          <w:szCs w:val="28"/>
        </w:rPr>
        <w:t xml:space="preserve">. Остальные факторы развиты на среднем уровне. </w:t>
      </w:r>
    </w:p>
    <w:p w14:paraId="1F8C6FC2">
      <w:pPr>
        <w:contextualSpacing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Результаты диагностики использую в дальнейшей работе по следующему направлению.</w:t>
      </w:r>
    </w:p>
    <w:p w14:paraId="340ADB44">
      <w:pPr>
        <w:contextualSpacing/>
        <w:rPr>
          <w:rFonts w:eastAsia="Times New Roman"/>
          <w:iCs/>
          <w:sz w:val="16"/>
          <w:szCs w:val="16"/>
          <w:lang w:eastAsia="ru-RU"/>
        </w:rPr>
      </w:pPr>
    </w:p>
    <w:p w14:paraId="04D63A5B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i/>
          <w:iCs/>
          <w:sz w:val="28"/>
          <w:szCs w:val="28"/>
          <w:lang w:eastAsia="ru-RU"/>
        </w:rPr>
        <w:t xml:space="preserve">3. Коррекционно-развивающее направление - </w:t>
      </w:r>
      <w:r>
        <w:rPr>
          <w:sz w:val="28"/>
        </w:rPr>
        <w:t>актив</w:t>
      </w:r>
      <w:r>
        <w:rPr>
          <w:sz w:val="28"/>
        </w:rPr>
        <w:softHyphen/>
      </w:r>
      <w:r>
        <w:rPr>
          <w:sz w:val="28"/>
        </w:rPr>
        <w:t>ное воздействие на личность с целью формирования у неё ряда индивидуально-психологических особенностей, необ</w:t>
      </w:r>
      <w:r>
        <w:rPr>
          <w:sz w:val="28"/>
        </w:rPr>
        <w:softHyphen/>
      </w:r>
      <w:r>
        <w:rPr>
          <w:sz w:val="28"/>
        </w:rPr>
        <w:t xml:space="preserve">ходимых для дальнейшего становления и развития. </w:t>
      </w:r>
      <w:r>
        <w:rPr>
          <w:rFonts w:eastAsia="Times New Roman"/>
          <w:sz w:val="28"/>
          <w:szCs w:val="28"/>
          <w:lang w:eastAsia="ru-RU"/>
        </w:rPr>
        <w:t>Это организация работы, прежде всего,  с обучающимися, имеющими проблемы в обучении, поведении и личностном развитии, выявленные в процессе диагностики. Деятельность направлена на уменьшение степени выраженности патологии, её поведенческих последствий; предупреждение появления вторичных отклонений в развитии.</w:t>
      </w:r>
    </w:p>
    <w:p w14:paraId="474AA46C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уровня </w:t>
      </w:r>
      <w:r>
        <w:rPr>
          <w:sz w:val="28"/>
          <w:szCs w:val="28"/>
          <w:lang w:eastAsia="ru-RU"/>
        </w:rPr>
        <w:t>школьной готовности</w:t>
      </w:r>
      <w:r>
        <w:rPr>
          <w:sz w:val="28"/>
          <w:szCs w:val="28"/>
        </w:rPr>
        <w:t xml:space="preserve"> и адаптированности первоклассников ежегодно в феврале-апреле провожу занятия с дошкольниками «</w:t>
      </w:r>
      <w:r>
        <w:rPr>
          <w:i/>
          <w:sz w:val="28"/>
          <w:szCs w:val="28"/>
        </w:rPr>
        <w:t>Школа будущего первоклассника</w:t>
      </w:r>
      <w:r>
        <w:rPr>
          <w:sz w:val="28"/>
          <w:szCs w:val="28"/>
        </w:rPr>
        <w:t>» (раздел «Развиваемся, играя»). Каждый год набираем две группы по 20-27 человек. Это помогает детям легче пройти процесс адаптации в 1 классе.</w:t>
      </w:r>
    </w:p>
    <w:p w14:paraId="42A30A6B">
      <w:pPr>
        <w:ind w:firstLine="708"/>
        <w:contextualSpacing/>
        <w:rPr>
          <w:sz w:val="28"/>
          <w:szCs w:val="28"/>
        </w:rPr>
      </w:pPr>
      <w:r>
        <w:rPr>
          <w:i/>
          <w:sz w:val="28"/>
          <w:szCs w:val="28"/>
          <w:lang w:eastAsia="ru-RU"/>
        </w:rPr>
        <w:t>В первом классе</w:t>
      </w:r>
      <w:r>
        <w:rPr>
          <w:sz w:val="28"/>
          <w:szCs w:val="28"/>
          <w:lang w:eastAsia="ru-RU"/>
        </w:rPr>
        <w:t xml:space="preserve"> развивающая работа с детьми направлена на социально-психологическую адаптацию к новой системе взаимоотношений. Занятия провожу </w:t>
      </w:r>
      <w:r>
        <w:rPr>
          <w:i/>
          <w:sz w:val="28"/>
          <w:szCs w:val="28"/>
          <w:lang w:eastAsia="ru-RU"/>
        </w:rPr>
        <w:t>по программе О.В. Хухлаевой «Тропинка к своему Я»</w:t>
      </w:r>
      <w:r>
        <w:rPr>
          <w:sz w:val="28"/>
          <w:szCs w:val="28"/>
        </w:rPr>
        <w:t xml:space="preserve">, по 1 недельному часу (всего 25 часов). </w:t>
      </w:r>
      <w:r>
        <w:rPr>
          <w:sz w:val="28"/>
          <w:szCs w:val="28"/>
          <w:lang w:eastAsia="ru-RU"/>
        </w:rPr>
        <w:t>В них участвуют дети, не готовые к школе, имеющие среднюю или серьёзную степень дезадаптации по мнению родителей и/или учителя, несформированную учебную мотивацию. Обычно в группе занимаются от 5 до 15 первоклассников (</w:t>
      </w:r>
      <w:r>
        <w:rPr>
          <w:sz w:val="28"/>
          <w:szCs w:val="28"/>
        </w:rPr>
        <w:t>около 10 %). В результате проводимой работы к концу учебного года испытывают сложности адаптации в среднем 3-5 % обучающихся. Чаще всего это дети с низким уровнем познавательного развития, семейным неблагополучием. К сожалению, в большинстве случаев их трудности с каждым годом усугубляются.</w:t>
      </w:r>
    </w:p>
    <w:p w14:paraId="33522400">
      <w:pPr>
        <w:contextualSpacing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диагностики уровня развития регулятивных и познавательных УУД в конце 1 класса формирую группу ребят, нуждающихся в их развитии (низкий уровень развития внимания, памяти, мышления – от 10 до 30 %, обычно 15-20 человек). Работу с ними осуществляю в рамках внеурочной деятельности </w:t>
      </w:r>
      <w:r>
        <w:rPr>
          <w:i/>
          <w:sz w:val="28"/>
          <w:szCs w:val="28"/>
          <w:lang w:eastAsia="ru-RU"/>
        </w:rPr>
        <w:t>во 2-4 классах (кружок «Развиваемся, играя»)</w:t>
      </w:r>
      <w:r>
        <w:rPr>
          <w:sz w:val="28"/>
          <w:szCs w:val="28"/>
          <w:lang w:eastAsia="ru-RU"/>
        </w:rPr>
        <w:t xml:space="preserve">. Программу кружка разработала </w:t>
      </w:r>
      <w:r>
        <w:rPr>
          <w:sz w:val="28"/>
          <w:szCs w:val="28"/>
        </w:rPr>
        <w:t xml:space="preserve">на основе </w:t>
      </w:r>
      <w:r>
        <w:rPr>
          <w:i/>
          <w:sz w:val="28"/>
          <w:szCs w:val="28"/>
        </w:rPr>
        <w:t>программы Н.П. Локаловой «120 уроков психологического развития младших школьников»</w:t>
      </w:r>
      <w:r>
        <w:rPr>
          <w:sz w:val="28"/>
          <w:szCs w:val="28"/>
        </w:rPr>
        <w:t>, она рассчитана на изучение в течение трёх лет (2-4 класс) по 1 недельному часу (всего 90 часов) [9, 10]. К концу 4 класса число обучающихся с низким познавательным развитием снижается до 3-10 % (по методикам диагностики и нормативам для начальной школы). В 5 классе методики и нормативы другие, и резко увеличивается количество детей с низким уровнем интеллектуального развития.</w:t>
      </w:r>
    </w:p>
    <w:p w14:paraId="4538F5BA">
      <w:pPr>
        <w:rPr>
          <w:b/>
          <w:sz w:val="28"/>
          <w:szCs w:val="28"/>
        </w:rPr>
      </w:pPr>
      <w:r>
        <w:rPr>
          <w:rFonts w:eastAsia="Times New Roman"/>
          <w:i/>
          <w:sz w:val="28"/>
          <w:szCs w:val="28"/>
          <w:lang w:eastAsia="ru-RU"/>
        </w:rPr>
        <w:t>С пятиклассниками</w:t>
      </w:r>
      <w:r>
        <w:rPr>
          <w:rFonts w:eastAsia="Times New Roman"/>
          <w:sz w:val="28"/>
          <w:szCs w:val="28"/>
          <w:lang w:eastAsia="ru-RU"/>
        </w:rPr>
        <w:t xml:space="preserve">, имеющими те или иные трудности, я предусмотрела краткосрочные коррекционно-развивающие занятия по всем направлениям. </w:t>
      </w:r>
      <w:r>
        <w:rPr>
          <w:sz w:val="28"/>
          <w:szCs w:val="28"/>
        </w:rPr>
        <w:t xml:space="preserve">Развивающие занятия с обучающимися, испытывающими </w:t>
      </w:r>
      <w:r>
        <w:rPr>
          <w:i/>
          <w:sz w:val="28"/>
          <w:szCs w:val="28"/>
        </w:rPr>
        <w:t>трудности адаптации</w:t>
      </w:r>
      <w:r>
        <w:rPr>
          <w:sz w:val="28"/>
          <w:szCs w:val="28"/>
        </w:rPr>
        <w:t xml:space="preserve"> к обучению в основной школе (10-15 %), провожу по программе А.М. Прихожан «Развитие способности к самопознанию и уверенности в себе» (8 часов) [23]; </w:t>
      </w:r>
      <w:r>
        <w:rPr>
          <w:i/>
          <w:sz w:val="28"/>
          <w:szCs w:val="28"/>
        </w:rPr>
        <w:t>трудности обучения</w:t>
      </w:r>
      <w:r>
        <w:rPr>
          <w:sz w:val="28"/>
          <w:szCs w:val="28"/>
        </w:rPr>
        <w:t xml:space="preserve">  (</w:t>
      </w:r>
      <w:r>
        <w:rPr>
          <w:b/>
          <w:sz w:val="28"/>
          <w:szCs w:val="28"/>
        </w:rPr>
        <w:t>около трети</w:t>
      </w:r>
      <w:r>
        <w:rPr>
          <w:sz w:val="28"/>
          <w:szCs w:val="28"/>
        </w:rPr>
        <w:t xml:space="preserve">!!!) - по программе </w:t>
      </w:r>
      <w:r>
        <w:rPr>
          <w:sz w:val="28"/>
        </w:rPr>
        <w:t xml:space="preserve">Потаповой Н.В. «Развитие познавательных процессов» </w:t>
      </w:r>
      <w:r>
        <w:rPr>
          <w:sz w:val="28"/>
          <w:szCs w:val="28"/>
        </w:rPr>
        <w:t xml:space="preserve">(14 часов); </w:t>
      </w:r>
      <w:r>
        <w:rPr>
          <w:i/>
          <w:sz w:val="28"/>
          <w:szCs w:val="28"/>
        </w:rPr>
        <w:t>трудности в установлении взаимоотношений</w:t>
      </w:r>
      <w:r>
        <w:rPr>
          <w:sz w:val="28"/>
          <w:szCs w:val="28"/>
        </w:rPr>
        <w:t xml:space="preserve"> (10 %) - по программе А.Г. Грецова «Тренинг общения для подростков» (8 часов) [4]; </w:t>
      </w:r>
      <w:r>
        <w:rPr>
          <w:i/>
          <w:sz w:val="28"/>
          <w:szCs w:val="28"/>
        </w:rPr>
        <w:t>трудности личностного развития</w:t>
      </w:r>
      <w:r>
        <w:rPr>
          <w:sz w:val="28"/>
          <w:szCs w:val="28"/>
        </w:rPr>
        <w:t xml:space="preserve">  (10-15 %) - по программе Н.И. Дереклеевой «Саморазвитие личности» (5 часов). Многие пятиклассники имеют сочетанные нарушения, и по возможности при проведении коррекции я использую разнонаправленные задания. </w:t>
      </w:r>
    </w:p>
    <w:p w14:paraId="6756ACD7">
      <w:pPr>
        <w:outlineLvl w:val="0"/>
        <w:rPr>
          <w:sz w:val="28"/>
        </w:rPr>
      </w:pPr>
      <w:r>
        <w:rPr>
          <w:sz w:val="28"/>
        </w:rPr>
        <w:t>Основное содержание групповых занятий</w:t>
      </w:r>
      <w:r>
        <w:rPr>
          <w:b/>
          <w:sz w:val="28"/>
        </w:rPr>
        <w:t xml:space="preserve"> </w:t>
      </w:r>
      <w:r>
        <w:rPr>
          <w:sz w:val="28"/>
        </w:rPr>
        <w:t xml:space="preserve">составляют игры и психотехнические упражнения, направленные на развитие познавательной и эмоционально-волевой сферы, навыков адекватного социального поведения школьников. Также необходимый элемент всех занятий – психотехники, направленные на поддержание благоприятного внутригруппового климата, сплочение и организационное развитие детского коллектива. </w:t>
      </w:r>
    </w:p>
    <w:p w14:paraId="0F6FF611">
      <w:pPr>
        <w:outlineLvl w:val="0"/>
        <w:rPr>
          <w:sz w:val="28"/>
        </w:rPr>
      </w:pPr>
      <w:r>
        <w:rPr>
          <w:sz w:val="28"/>
        </w:rPr>
        <w:t>В результате к концу 5 класса ребят со сложностями адаптации, как правило, не остаётся; с трудностями общения – снижается до 2-5 %; с трудностями личностного развития (как правило, высокая тревожность, неудовлетворённые потребности, агрессивное поведение) – снижается незначительно, на 3-5 % (остаётся 5-10 %). Сложнее всего исправлять недостатки познавательного развития: из 30 человек остаётся 10-15.</w:t>
      </w:r>
    </w:p>
    <w:p w14:paraId="410CE006">
      <w:pPr>
        <w:outlineLvl w:val="0"/>
        <w:rPr>
          <w:sz w:val="28"/>
        </w:rPr>
      </w:pPr>
      <w:r>
        <w:rPr>
          <w:i/>
          <w:sz w:val="28"/>
        </w:rPr>
        <w:t>С обучающимися 7-8 классов</w:t>
      </w:r>
      <w:r>
        <w:rPr>
          <w:sz w:val="28"/>
        </w:rPr>
        <w:t xml:space="preserve"> развивающая работа носит периодический характер и направлена на самопознание, развитие навыков межличностного взаимодействия, жизненное и профессиональное самоопределение.</w:t>
      </w:r>
    </w:p>
    <w:p w14:paraId="5F7215F1">
      <w:pPr>
        <w:contextualSpacing/>
        <w:rPr>
          <w:rFonts w:eastAsia="Times New Roman"/>
          <w:i/>
          <w:iCs/>
          <w:sz w:val="16"/>
          <w:szCs w:val="16"/>
          <w:lang w:eastAsia="ru-RU"/>
        </w:rPr>
      </w:pPr>
    </w:p>
    <w:p w14:paraId="49ACA09C">
      <w:pPr>
        <w:contextualSpacing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i/>
          <w:iCs/>
          <w:sz w:val="28"/>
          <w:szCs w:val="28"/>
          <w:lang w:eastAsia="ru-RU"/>
        </w:rPr>
        <w:t>4. Профилактическое направление</w:t>
      </w:r>
      <w:r>
        <w:rPr>
          <w:rFonts w:eastAsia="Times New Roman"/>
          <w:i/>
          <w:iCs/>
          <w:sz w:val="28"/>
          <w:szCs w:val="28"/>
          <w:lang w:eastAsia="ru-RU"/>
        </w:rPr>
        <w:t xml:space="preserve"> - </w:t>
      </w:r>
      <w:r>
        <w:rPr>
          <w:rFonts w:eastAsia="Times New Roman"/>
          <w:sz w:val="28"/>
          <w:szCs w:val="28"/>
          <w:lang w:eastAsia="ru-RU"/>
        </w:rPr>
        <w:t xml:space="preserve">предупреждение возникновения явлений дезадаптации обучающихся, 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 </w:t>
      </w:r>
      <w:r>
        <w:rPr>
          <w:rFonts w:eastAsia="Times New Roman"/>
          <w:bCs/>
          <w:sz w:val="28"/>
          <w:szCs w:val="28"/>
          <w:lang w:eastAsia="ru-RU"/>
        </w:rPr>
        <w:t xml:space="preserve">Это направление реализую через выступления на родительских собраниях; педсоветах, методических объединениях учителей, практических семинарах; классные часы, деловые игры, психологические практикумы для обучающихся. </w:t>
      </w:r>
    </w:p>
    <w:p w14:paraId="4C819AA9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 целью профилактики дезадаптации обучающихся на переходных этапах (в 1 классе, из начальной школы в основную) ежегодно провожу большую работу с педагогами и родителями: знакомлю их с психологическими особенностями возраста, требованиями школы, закономерностями протекания адаптации, даю рекомендации по облегчению этого процесса. </w:t>
      </w:r>
    </w:p>
    <w:p w14:paraId="6B60BED4">
      <w:pPr>
        <w:rPr>
          <w:sz w:val="28"/>
        </w:rPr>
      </w:pPr>
      <w:r>
        <w:rPr>
          <w:bCs/>
          <w:sz w:val="28"/>
        </w:rPr>
        <w:t xml:space="preserve">Важной задачей является </w:t>
      </w:r>
      <w:r>
        <w:rPr>
          <w:bCs/>
          <w:i/>
          <w:sz w:val="28"/>
        </w:rPr>
        <w:t>профилактика профессионального выгорания педагогов</w:t>
      </w:r>
      <w:r>
        <w:rPr>
          <w:bCs/>
          <w:sz w:val="28"/>
        </w:rPr>
        <w:t>.</w:t>
      </w:r>
      <w:r>
        <w:rPr>
          <w:sz w:val="28"/>
        </w:rPr>
        <w:t xml:space="preserve"> Очевидно, что с введением нового ФГОС возрастает психологическое напряжение педагогов: в новых условиях педагог должен изменить свою ролевую позицию,  постоянно совершенствовать свое педагогическое мастерство и т.д. Психолог в данном случае не только обеспечивает снижение риска профессионального и эмоционального выгорания педагогов, но и формирует положительную мотивацию к педагогическому труду. С этой целью организовала психологическую поддержку педагогов; провела групповые и индивидуальные консультации; провела психологический практикум «Психологическое здоровье педагога». </w:t>
      </w:r>
    </w:p>
    <w:p w14:paraId="1D3A42B6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Одна из актуальных проблем – взаимоотношения родителей с детьми. В 2015-2016 гг. выступила на заседании общешкольного родительского комитета, на собрании опекунов по теме «Воспитание без насилия». Ежегодно на родительских собраниях 1-11 классов обсуждаем вопросы взаимоотношений с детьми, поощрений и наказаний, стилей семейного воспитания, свободы и ответственности и другие. На практикумах родители делятся опытом семейного воспитания, выполняют психологические упражнения, позволяющие наладить контакт с детьми. На педсовете поделилась опытом по теме «Работа педагога-психолога с неблагополучными семьями».</w:t>
      </w:r>
    </w:p>
    <w:p w14:paraId="715D6D74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Важной проблемой современного общества является рост числа самоубийств среди детей и подростков. Работа по профилактике суицида в нашей школе ведётся по программе «Да здравствует жизнь!». В 20</w:t>
      </w:r>
      <w:r>
        <w:rPr>
          <w:rFonts w:hint="default" w:eastAsia="Times New Roman"/>
          <w:bCs/>
          <w:sz w:val="28"/>
          <w:szCs w:val="28"/>
          <w:lang w:val="en-US"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>4 г. я подготовила и провела психолого-педагогическую конференцию для педагогов нашей школы «Профилактика суицидального поведения обучающихся». Ежегодно выступаю перед родителями 7-11 классов по названной проблеме.</w:t>
      </w:r>
    </w:p>
    <w:p w14:paraId="5989E1F1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Не меньшее значение имеет и профилактика вредных привычек. Ежегодно в рамках программы «Да здравствует жизнь!» участвую в проведении мероприятий по формированию ЗОЖ. Провожу с обучающимися 7-8 классов практикумы по профилактике наркомании и токсикомании.</w:t>
      </w:r>
    </w:p>
    <w:p w14:paraId="22169466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Являюсь членом школьной общественной инспекции по делам несовершеннолетних, школьного психолого-педагогического консилиума. Систематически провожу консультации с «трудными» обучающимися и их родителями, даю рекомендации педагогам.</w:t>
      </w:r>
    </w:p>
    <w:p w14:paraId="7FCA6A0F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К сожалению, проводимая работа не всегда даёт ощутимые результаты. Всё новые школьники нарушают дисциплину, не справляются с учёбой, дерутся, воруют, употребляют спиртные напитки, нюхают растворитель… Убеждена: спасение утопающих – дело рук самих утопающих. Моя задача – показать возможности выбора, последствия разных поступков, дать попробовать свои силы в полезной деятельности. А выбор каждый делает сам.  </w:t>
      </w:r>
    </w:p>
    <w:p w14:paraId="271C46BC">
      <w:pPr>
        <w:jc w:val="center"/>
        <w:rPr>
          <w:rFonts w:eastAsia="Times New Roman"/>
          <w:b/>
          <w:bCs/>
          <w:color w:val="17375E" w:themeColor="text2" w:themeShade="BF"/>
          <w:sz w:val="28"/>
          <w:szCs w:val="28"/>
          <w:lang w:eastAsia="ru-RU"/>
        </w:rPr>
      </w:pPr>
      <w:r>
        <w:rPr>
          <w:rFonts w:eastAsia="Times New Roman"/>
          <w:b/>
          <w:bCs/>
          <w:color w:val="17375E" w:themeColor="text2" w:themeShade="BF"/>
          <w:sz w:val="28"/>
          <w:szCs w:val="28"/>
          <w:lang w:eastAsia="ru-RU"/>
        </w:rPr>
        <w:br w:type="page"/>
      </w:r>
      <w:r>
        <w:rPr>
          <w:rFonts w:eastAsia="Times New Roman"/>
          <w:b/>
          <w:bCs/>
          <w:color w:val="17375E" w:themeColor="text2" w:themeShade="BF"/>
          <w:sz w:val="28"/>
          <w:szCs w:val="28"/>
          <w:lang w:eastAsia="ru-RU"/>
        </w:rPr>
        <w:t>Заключение</w:t>
      </w:r>
    </w:p>
    <w:p w14:paraId="00D67E48">
      <w:pPr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30BBD519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Очевидно, что введение новых ФГОС существенно усиливает роль и значение психолого-педагогической службы школы, что делает </w:t>
      </w:r>
      <w:r>
        <w:rPr>
          <w:b/>
          <w:bCs/>
          <w:sz w:val="28"/>
        </w:rPr>
        <w:t>обязательной, конкретной и измеримой</w:t>
      </w:r>
      <w:r>
        <w:rPr>
          <w:sz w:val="28"/>
        </w:rPr>
        <w:t xml:space="preserve"> деятельность педагога-психолога как полноценного участника образовательного процесса.</w:t>
      </w:r>
    </w:p>
    <w:p w14:paraId="2CE6E930">
      <w:pPr>
        <w:rPr>
          <w:sz w:val="28"/>
        </w:rPr>
      </w:pPr>
      <w:r>
        <w:rPr>
          <w:sz w:val="28"/>
        </w:rPr>
        <w:t xml:space="preserve">В процессе освоения ФГОС начального и основного общего образования был подобран диагностический инструментарий для изучения личностных и метапредметных результатов образования, проведены психодиагностические исследования, оптимизирован процесс обработки и представления результатов. </w:t>
      </w:r>
    </w:p>
    <w:p w14:paraId="67DAA988">
      <w:pPr>
        <w:rPr>
          <w:sz w:val="28"/>
        </w:rPr>
      </w:pPr>
      <w:r>
        <w:rPr>
          <w:sz w:val="28"/>
        </w:rPr>
        <w:t xml:space="preserve">По результатам диагностики разработаны и реализованы индивидуальные и групповые программы коррекционного воздействия, предоставлены рекомендации педагогам и родителям обучающихся, испытывающих трудности в освоении образовательной программы и адаптации в школьном коллективе. </w:t>
      </w:r>
    </w:p>
    <w:p w14:paraId="4E3293E0">
      <w:pPr>
        <w:rPr>
          <w:sz w:val="28"/>
        </w:rPr>
      </w:pPr>
      <w:r>
        <w:rPr>
          <w:bCs/>
          <w:sz w:val="28"/>
        </w:rPr>
        <w:t xml:space="preserve">Особое значение приобрели </w:t>
      </w:r>
      <w:r>
        <w:rPr>
          <w:sz w:val="28"/>
        </w:rPr>
        <w:t>тренинговые занятия, направленные на личностное развитие обучающихся, на развитие познавательных, регулятивных, коммуникативных действий.</w:t>
      </w:r>
    </w:p>
    <w:p w14:paraId="583788D4">
      <w:pPr>
        <w:rPr>
          <w:sz w:val="28"/>
        </w:rPr>
      </w:pPr>
      <w:r>
        <w:rPr>
          <w:sz w:val="28"/>
        </w:rPr>
        <w:t xml:space="preserve">Одновременно осуществлялось просвещение </w:t>
      </w:r>
      <w:r>
        <w:rPr>
          <w:bCs/>
          <w:sz w:val="28"/>
        </w:rPr>
        <w:t xml:space="preserve">педагогов </w:t>
      </w:r>
      <w:r>
        <w:rPr>
          <w:sz w:val="28"/>
        </w:rPr>
        <w:t xml:space="preserve">и </w:t>
      </w:r>
      <w:r>
        <w:rPr>
          <w:bCs/>
          <w:sz w:val="28"/>
        </w:rPr>
        <w:t>родителей</w:t>
      </w:r>
      <w:r>
        <w:rPr>
          <w:sz w:val="28"/>
        </w:rPr>
        <w:t xml:space="preserve"> по психолого-педагогическим аспектам новых образовательных стандартов. </w:t>
      </w:r>
    </w:p>
    <w:p w14:paraId="33A2A089">
      <w:pPr>
        <w:rPr>
          <w:sz w:val="28"/>
        </w:rPr>
      </w:pPr>
      <w:r>
        <w:rPr>
          <w:sz w:val="28"/>
        </w:rPr>
        <w:t>Была проведена значительная работа по организации преемственности психологического сопровождения обучающихся начальной и основной школы. В результате адаптация пятиклассников прошла успешно, развитие УУД протекает без отклонений.</w:t>
      </w:r>
    </w:p>
    <w:p w14:paraId="6FCB4454">
      <w:pPr>
        <w:pStyle w:val="9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</w:t>
      </w:r>
      <w:r>
        <w:rPr>
          <w:rStyle w:val="7"/>
          <w:rFonts w:ascii="Times New Roman" w:hAnsi="Times New Roman"/>
          <w:b w:val="0"/>
          <w:sz w:val="28"/>
          <w:szCs w:val="24"/>
        </w:rPr>
        <w:t>елью психолого-педагогического сопровождения педагог</w:t>
      </w:r>
      <w:r>
        <w:rPr>
          <w:rStyle w:val="7"/>
          <w:rFonts w:ascii="Times New Roman" w:hAnsi="Times New Roman"/>
          <w:b w:val="0"/>
          <w:sz w:val="28"/>
          <w:szCs w:val="24"/>
          <w:lang w:val="ru-RU"/>
        </w:rPr>
        <w:t>ов</w:t>
      </w:r>
      <w:r>
        <w:rPr>
          <w:rStyle w:val="7"/>
          <w:rFonts w:ascii="Times New Roman" w:hAnsi="Times New Roman"/>
          <w:b w:val="0"/>
          <w:sz w:val="28"/>
          <w:szCs w:val="24"/>
        </w:rPr>
        <w:t xml:space="preserve"> явля</w:t>
      </w:r>
      <w:r>
        <w:rPr>
          <w:rStyle w:val="7"/>
          <w:rFonts w:ascii="Times New Roman" w:hAnsi="Times New Roman"/>
          <w:b w:val="0"/>
          <w:sz w:val="28"/>
          <w:szCs w:val="24"/>
          <w:lang w:val="ru-RU"/>
        </w:rPr>
        <w:t>лось</w:t>
      </w:r>
      <w:r>
        <w:rPr>
          <w:rStyle w:val="7"/>
          <w:rFonts w:ascii="Times New Roman" w:hAnsi="Times New Roman"/>
          <w:b w:val="0"/>
          <w:sz w:val="28"/>
          <w:szCs w:val="24"/>
        </w:rPr>
        <w:t xml:space="preserve"> развитие психологической готовности педагога к инновационной деятельности</w:t>
      </w: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Важной задачей является профилактика профессионального выгорания педагогов.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7FE0F269">
      <w:pPr>
        <w:rPr>
          <w:sz w:val="28"/>
        </w:rPr>
      </w:pPr>
      <w:r>
        <w:rPr>
          <w:sz w:val="28"/>
        </w:rPr>
        <w:t xml:space="preserve">Для их реализации была организована психологическая поддержка педагогов; проведены групповые и индивидуальные консультации; реализован тренинг развития профессиональных и личностных компетенций учителя. </w:t>
      </w:r>
    </w:p>
    <w:p w14:paraId="75CA6253">
      <w:pPr>
        <w:rPr>
          <w:sz w:val="28"/>
        </w:rPr>
      </w:pPr>
      <w:r>
        <w:rPr>
          <w:sz w:val="28"/>
        </w:rPr>
        <w:t>Опыт практической деятельности по сопровождению введения новых стандартов неоднократно транслировала на разных уровнях: муниципальном, межрайонном, региональном.</w:t>
      </w:r>
    </w:p>
    <w:p w14:paraId="7C171751">
      <w:pPr>
        <w:contextualSpacing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Основные сложности, с которыми сталкивается любой педагог при работе по ФГОС НОО и ООО, - это недостаточная методическая и технологическая проработка выделенных направлений. Конкретно – не разработан </w:t>
      </w:r>
      <w:r>
        <w:rPr>
          <w:rFonts w:eastAsia="Times New Roman"/>
          <w:bCs/>
          <w:sz w:val="28"/>
          <w:szCs w:val="28"/>
          <w:u w:val="single"/>
          <w:lang w:eastAsia="ru-RU"/>
        </w:rPr>
        <w:t>стандартизированный</w:t>
      </w:r>
      <w:r>
        <w:rPr>
          <w:rFonts w:eastAsia="Times New Roman"/>
          <w:bCs/>
          <w:sz w:val="28"/>
          <w:szCs w:val="28"/>
          <w:lang w:eastAsia="ru-RU"/>
        </w:rPr>
        <w:t xml:space="preserve"> комплекс методик диагностики метапредметных и личностных результатов образования, особенно для 7-9 классов, не существует чётко определённых </w:t>
      </w:r>
      <w:r>
        <w:rPr>
          <w:rFonts w:eastAsia="Times New Roman"/>
          <w:bCs/>
          <w:sz w:val="28"/>
          <w:szCs w:val="28"/>
          <w:u w:val="single"/>
          <w:lang w:eastAsia="ru-RU"/>
        </w:rPr>
        <w:t>критериев</w:t>
      </w:r>
      <w:r>
        <w:rPr>
          <w:rFonts w:eastAsia="Times New Roman"/>
          <w:bCs/>
          <w:sz w:val="28"/>
          <w:szCs w:val="28"/>
          <w:lang w:eastAsia="ru-RU"/>
        </w:rPr>
        <w:t xml:space="preserve"> по уровням развития разных качеств, коррекционно-развивающих </w:t>
      </w:r>
      <w:r>
        <w:rPr>
          <w:rFonts w:eastAsia="Times New Roman"/>
          <w:bCs/>
          <w:sz w:val="28"/>
          <w:szCs w:val="28"/>
          <w:u w:val="single"/>
          <w:lang w:eastAsia="ru-RU"/>
        </w:rPr>
        <w:t>программ</w:t>
      </w:r>
      <w:r>
        <w:rPr>
          <w:rFonts w:eastAsia="Times New Roman"/>
          <w:bCs/>
          <w:sz w:val="28"/>
          <w:szCs w:val="28"/>
          <w:lang w:eastAsia="ru-RU"/>
        </w:rPr>
        <w:t xml:space="preserve"> и пр. </w:t>
      </w:r>
    </w:p>
    <w:p w14:paraId="08506BD5">
      <w:pPr>
        <w:contextualSpacing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С другой стороны, это даёт простор для творчества. Очень много материалов представлено в печатных (бумажных) и электронных СМИ, требуется только время и желание для их пробы и освоения, разработки своих вариантов.</w:t>
      </w:r>
    </w:p>
    <w:p w14:paraId="50C11330">
      <w:pPr>
        <w:contextualSpacing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Много времени отнимают мониторинговые исследования, на углубленную диагностику, коррекционно-развивающую работу не всегда хватает времени и сил. </w:t>
      </w:r>
    </w:p>
    <w:p w14:paraId="5A8132A2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 Механизм уже отработан: подбор диагностического инструментария, программ коррекционно-развивающих занятий, просвещение и консультирование педагогов и родителей.</w:t>
      </w:r>
    </w:p>
    <w:p w14:paraId="04504035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sz w:val="28"/>
          <w:szCs w:val="28"/>
          <w:lang w:eastAsia="ru-RU"/>
        </w:rPr>
        <w:t>Таким образом</w:t>
      </w:r>
      <w:r>
        <w:rPr>
          <w:rFonts w:eastAsia="Times New Roman"/>
          <w:bCs/>
          <w:sz w:val="28"/>
          <w:szCs w:val="28"/>
          <w:lang w:eastAsia="ru-RU"/>
        </w:rPr>
        <w:t>, психологическое сопровождение введения ФГОС НОО и ООО позволило а</w:t>
      </w:r>
      <w:r>
        <w:rPr>
          <w:rFonts w:eastAsia="Times New Roman"/>
          <w:sz w:val="28"/>
          <w:szCs w:val="28"/>
          <w:lang w:eastAsia="ru-RU"/>
        </w:rPr>
        <w:t>ктивно включить в образовательный процесс все категории обучающихся, создать систему мониторинга психологического статуса каждого обучающегося, оказать помощь в построении индивидуальных образовательных маршрутов обучающихся и педагогов школы, способствовать их личностному росту.</w:t>
      </w:r>
    </w:p>
    <w:p w14:paraId="0EA34D36">
      <w:pPr>
        <w:contextualSpacing/>
        <w:rPr>
          <w:rFonts w:eastAsia="Times New Roman"/>
          <w:sz w:val="28"/>
          <w:szCs w:val="28"/>
          <w:lang w:eastAsia="ru-RU"/>
        </w:rPr>
      </w:pPr>
    </w:p>
    <w:p w14:paraId="1ED79A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9307AD">
      <w:pPr>
        <w:ind w:firstLine="0"/>
        <w:jc w:val="center"/>
        <w:rPr>
          <w:b/>
          <w:color w:val="17375E" w:themeColor="text2" w:themeShade="BF"/>
          <w:sz w:val="28"/>
          <w:szCs w:val="28"/>
        </w:rPr>
      </w:pPr>
      <w:r>
        <w:rPr>
          <w:b/>
          <w:color w:val="17375E" w:themeColor="text2" w:themeShade="BF"/>
          <w:sz w:val="28"/>
          <w:szCs w:val="28"/>
        </w:rPr>
        <w:t>Список использованных источников</w:t>
      </w:r>
    </w:p>
    <w:p w14:paraId="1738AE2F">
      <w:pPr>
        <w:rPr>
          <w:sz w:val="28"/>
          <w:szCs w:val="28"/>
        </w:rPr>
      </w:pPr>
    </w:p>
    <w:p w14:paraId="2381E490">
      <w:pPr>
        <w:pStyle w:val="1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Вансович В.А. Программа психологического сопровождения  ФГОС  в начальной школе на 2011 – 2016 гг. / </w:t>
      </w:r>
      <w:r>
        <w:fldChar w:fldCharType="begin"/>
      </w:r>
      <w:r>
        <w:instrText xml:space="preserve"> HYPERLINK "http://nsportal.ru/shkola/psikhologiya/library/2013/11/06/programma-psikhologicheskogo-soprovozhdeniya-fgos-v-nachalnoy"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http://nsportal.ru/shkola/psikhologiya/library/2013/11/06/programma-psikhologicheskogo-soprovozhdeniya-fgos-v-nachalnoy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BF122C">
      <w:pPr>
        <w:pStyle w:val="1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М.С.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в школе по введению ФГОС и ее психолого-педагогическое сопровождение / </w:t>
      </w:r>
      <w:r>
        <w:fldChar w:fldCharType="begin"/>
      </w:r>
      <w:r>
        <w:instrText xml:space="preserve"> HYPERLINK "http://nsportal.ru/nachalnaya-shkola/psikhologiya/2015/11/08/organizatsiya-raboty-v-shkole-po-vvedeniyu-fgos-i-ee" </w:instrText>
      </w:r>
      <w:r>
        <w:fldChar w:fldCharType="separate"/>
      </w:r>
      <w:r>
        <w:rPr>
          <w:rStyle w:val="6"/>
          <w:rFonts w:ascii="Times New Roman" w:hAnsi="Times New Roman" w:cs="Times New Roman"/>
          <w:bCs/>
          <w:sz w:val="28"/>
          <w:szCs w:val="28"/>
        </w:rPr>
        <w:t>http://nsportal.ru/nachalnaya-shkola/psikhologiya/2015/11/08/organizatsiya-raboty-v-shkole-po-vvedeniyu-fgos-i-ee</w:t>
      </w:r>
      <w:r>
        <w:rPr>
          <w:rStyle w:val="6"/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181401">
      <w:pPr>
        <w:pStyle w:val="18"/>
        <w:numPr>
          <w:ilvl w:val="0"/>
          <w:numId w:val="2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Голиченко Е.В. </w:t>
      </w:r>
      <w:r>
        <w:rPr>
          <w:rStyle w:val="19"/>
          <w:sz w:val="28"/>
          <w:szCs w:val="28"/>
        </w:rPr>
        <w:t xml:space="preserve">ФГОС: психологический аспект (материалы семинара для школьных педагогов-психологов) / </w:t>
      </w:r>
      <w:r>
        <w:fldChar w:fldCharType="begin"/>
      </w:r>
      <w:r>
        <w:instrText xml:space="preserve"> HYPERLINK "http://nsportal.ru/shkola/psikhologiya/library/2015/01/26/fgos-psikhologicheskiy-aspekt" </w:instrText>
      </w:r>
      <w:r>
        <w:fldChar w:fldCharType="separate"/>
      </w:r>
      <w:r>
        <w:rPr>
          <w:rStyle w:val="6"/>
          <w:bCs/>
          <w:sz w:val="28"/>
          <w:szCs w:val="28"/>
        </w:rPr>
        <w:t>http://nsportal.ru/shkola/psikhologiya/library/2015/01/26/fgos-psikhologicheskiy-aspekt</w:t>
      </w:r>
      <w:r>
        <w:rPr>
          <w:rStyle w:val="6"/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</w:t>
      </w:r>
    </w:p>
    <w:p w14:paraId="61F45114">
      <w:pPr>
        <w:numPr>
          <w:ilvl w:val="0"/>
          <w:numId w:val="2"/>
        </w:numPr>
        <w:ind w:left="426" w:hanging="426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Грецов А.Г. Тренинг общения для подростков. – СПб.: Питер, 2006.</w:t>
      </w:r>
    </w:p>
    <w:p w14:paraId="42FA8492">
      <w:pPr>
        <w:numPr>
          <w:ilvl w:val="0"/>
          <w:numId w:val="2"/>
        </w:numPr>
        <w:ind w:left="426" w:hanging="426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Дереклеева Н.И. Модульный курс учебной и коммуникативной мотивации учащихся или Учимся жить в современном мире. – М.: ВАКО, 2004.</w:t>
      </w:r>
    </w:p>
    <w:p w14:paraId="45108377">
      <w:pPr>
        <w:pStyle w:val="15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yandex.ru/clck/jsredir?from=yandex.ru%3Bsearch%2F%3Bweb%3B%3B&amp;text=&amp;etext=1253.eyRIVtRyf4E_O0ztCWRv30fBRHZoWzxiPYv4DBp_XeGt9u0x4z7F850b-yZR8ePnmlt0Sb08hqrHN6Y9qZ__9Ch8yX8EvkobVduFNDWIioxv8d0ZKEFTFT3WLVKoKUP1fyKtdoEKzlIrOuGnwbuYvA.ae621a213da7c3d86053f8042492a1008f375cd2&amp;uuid=&amp;state=PEtFfuTeVD5kpHnK9lio9T6U0-imFY5IshtIYWJN7W-V64A9Yd8Kv-PJgis4UdqY898U4_M9m96IdRMmmv11dE_7hwd7VuQ_nk0X-2NcRW0&amp;data=UlNrNmk5WktYejR0eWJFYk1LdmtxcG90eFRBUDh5cXBJWm51T2xjNmdvM19xaVlYbEgzZHJJMkVTUGZzaURXbkhBUWliYzY4T1h6MEJLV3Rtekp2bmoxTXZXdTFCNDR0VVEtb1FuOUQ1NlcyQjhtd0tIS182SVF3ZzVjVXdYSXRHN2VvMnVJdnRINksxRzAwNTVDRG9TdEZDVjNVazViSlZnb2FHNm1sOXo0blQxbTJlQnlRSXNiLXBwLTd6cHNt&amp;b64e=2&amp;sign=c639b75c8549ff7978d45c1da822f647&amp;keyno=0&amp;cst=AiuY0DBWFJ5eVd_Onia6xvcIHkkfnL8RoLvMfuEW09XyL3OiazALl_Mw3ku0tBaUF9SBQm2RQ8gi-aGihwt3Vbi_Vy7Ai3jKKfQ1YFPdb1HWNe8SwVUNSmjREmE_PnpBejlpO9bROG-UZjzmEJB6-bh_f2m1TacdqZ7QxHhQQse6ymYjqXbMo1Ky7ivl3rvImzbB0hp3N5lo9sElA0zs1tvBjFtcRRkOM9Q0fTsoN-156vz6aTwjMt2q46vVEfll6y0UZHSgT6nGazF6kmOAORyVz9w4Ds5QnNO2UYyKvvheA39AOVWZTRGtTcGI4jNCAbQqRJLEDASbkiRXLXi9ylUJ4VKp_khTI22lj6b5Wz-armNme1ZzaSyxD5LepuPerXV5CZyQ9PLGU_n6jXKKmmuDx6tBsUQjEETMn81wq4hjklvDaKtqVJpREy4tjVxoo4vv0ybm5OTJvH70sC7ZoRtxJV2TF6ottWRMDok0tBllo8xR2Z2ToD-FzIeHZIJNH7wOIFENHXzcgVoHmQTdyQciL4HbFl7jqzpaQ9Qi_Rp_xP26YdLeReWJWDpywe43_khoISIBCl8&amp;ref=orjY4mGPRjk5boDnW0uvlrrd71vZw9kpip5AeKdooKXptBwHTqKqNpONe30J_W-WFghuIvscBDjvZjfMXDAvgrJ3ujWvNG7OSFIdaedBM0iPqem6K49t4vRdD1rwWcGvB1jLhyWLAL-NJSrDR3DvDeEwNihqqNgVa5nmnJvBy_2Oo5wQUTvq-TDqBrVBYAViXLjHEQCszEk-fmPP3BkpGfWK23pxi1leTU40dBXJXbA3OuuDqp6gCVQom1j0hbVzLTUwae9yiv0RapCLZ5i_69UiNZ4fXlV73avR8bcf63JPjjDlDcVqhInCCiXdXDzkzMvsGNj3S8ruKl3zXiVSpE92gwLx0EZ1ZTFUtIFCKyECcun_KsgsiLBDPhNuC-Ez&amp;l10n=ru&amp;cts=1480310798164&amp;mc=3.989898095464287" \t "_blank"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bCs/>
          <w:sz w:val="28"/>
          <w:szCs w:val="28"/>
          <w:lang w:eastAsia="ru-RU"/>
        </w:rPr>
        <w:t>Деятельность педагога-психолога в рамках ФГОС</w:t>
      </w:r>
      <w:r>
        <w:rPr>
          <w:rStyle w:val="6"/>
          <w:rFonts w:ascii="Times New Roman" w:hAnsi="Times New Roman" w:eastAsia="Times New Roman" w:cs="Times New Roman"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/ </w:t>
      </w:r>
      <w:r>
        <w:fldChar w:fldCharType="begin"/>
      </w:r>
      <w:r>
        <w:instrText xml:space="preserve"> HYPERLINK "http://doverieplavsk.narod.ru/2013/psikhologicheskoe_soprovozhdenie_obuchajushhikhsja.pdf"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http://doverieplavsk.narod.ru/2013/psikhologicheskoe_soprovozhdenie_obuchajushhikhsja.pdf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1775F">
      <w:pPr>
        <w:numPr>
          <w:ilvl w:val="0"/>
          <w:numId w:val="2"/>
        </w:numPr>
        <w:ind w:left="357" w:hanging="357"/>
        <w:contextualSpacing/>
        <w:jc w:val="left"/>
        <w:outlineLvl w:val="1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Истратова О.Н. Справочник психолога начальной школы. - Ростов н-Д.: Феникс, 2006. - С. 68-93, 114-116, 239-247.</w:t>
      </w:r>
    </w:p>
    <w:p w14:paraId="4296C566">
      <w:pPr>
        <w:pStyle w:val="15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>Как научить ребёнка учиться: беседы с родителями, советы школьного психолога / авт.-сост. Н.С. Мозговая и др. – Волгоград: Учитель, 2007.</w:t>
      </w:r>
    </w:p>
    <w:p w14:paraId="5C04348A">
      <w:pPr>
        <w:numPr>
          <w:ilvl w:val="0"/>
          <w:numId w:val="2"/>
        </w:numPr>
        <w:ind w:left="357" w:hanging="357"/>
        <w:contextualSpacing/>
        <w:jc w:val="left"/>
        <w:outlineLvl w:val="1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Локалова Н.П. 120 уроков психологического развития младших школьников (психологическая программа развития когнитивной сферы учащихся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классов). Часть 2. Материалы к урокам психологического развития. – М.: «Ось-89», 2008. – С. 36.</w:t>
      </w:r>
    </w:p>
    <w:p w14:paraId="0A1266D1">
      <w:pPr>
        <w:pStyle w:val="25"/>
        <w:widowControl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Локалова Н.П. 120 уроков психологического развития младших школьников (психологическая программа развития когнитивной сферы учащихся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IV</w:t>
      </w:r>
      <w:r>
        <w:rPr>
          <w:rFonts w:ascii="Times New Roman" w:hAnsi="Times New Roman" w:cs="Times New Roman"/>
          <w:sz w:val="28"/>
          <w:szCs w:val="24"/>
        </w:rPr>
        <w:t xml:space="preserve"> классов). Часть 1. Книга для учителя. – 4-е изд., стер. – М.: «Ось-89», 2008.</w:t>
      </w:r>
    </w:p>
    <w:p w14:paraId="5A20340F">
      <w:pPr>
        <w:pStyle w:val="25"/>
        <w:widowControl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Мищенкова Л.В. 25 развивающих занятий с первоклассниками. – Ярославль: Академия развития, 2005.</w:t>
      </w:r>
    </w:p>
    <w:p w14:paraId="5E7C5AF6">
      <w:pPr>
        <w:numPr>
          <w:ilvl w:val="0"/>
          <w:numId w:val="2"/>
        </w:numPr>
        <w:ind w:left="357" w:hanging="357"/>
        <w:contextualSpacing/>
        <w:jc w:val="left"/>
        <w:outlineLvl w:val="1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Немов Р.С. Психология: Учеб. для студ. высш. пед. учеб. заведений: В 3 кн. Кн. 3: Психодиагностика. – М.: ВЛАДОС, 1998. – С. 185-187.</w:t>
      </w:r>
    </w:p>
    <w:p w14:paraId="35488217">
      <w:pPr>
        <w:pStyle w:val="15"/>
        <w:numPr>
          <w:ilvl w:val="0"/>
          <w:numId w:val="2"/>
        </w:numPr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>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– 2-е изд., стереотип. – Волгоград: Учитель, 2008.</w:t>
      </w:r>
    </w:p>
    <w:p w14:paraId="4A892F11">
      <w:pPr>
        <w:numPr>
          <w:ilvl w:val="0"/>
          <w:numId w:val="2"/>
        </w:numPr>
        <w:ind w:left="357" w:hanging="357"/>
        <w:contextualSpacing/>
        <w:jc w:val="left"/>
        <w:outlineLvl w:val="1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Овчарова Р.В. Практическая психология образования: Учеб. пособ. для студ. психол. фак. университетов. М.: «Академия», 2005. – С. 234-236.</w:t>
      </w:r>
    </w:p>
    <w:p w14:paraId="20258827">
      <w:pPr>
        <w:pStyle w:val="15"/>
        <w:numPr>
          <w:ilvl w:val="0"/>
          <w:numId w:val="2"/>
        </w:numPr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>Ольшанская Н.А. Техника педагогического общения: практикум для учителей и классных руководителей. – Волгоград: Учитель, 2007.</w:t>
      </w:r>
    </w:p>
    <w:p w14:paraId="343351C6">
      <w:pPr>
        <w:numPr>
          <w:ilvl w:val="0"/>
          <w:numId w:val="2"/>
        </w:numPr>
        <w:ind w:left="357" w:hanging="357"/>
        <w:contextualSpacing/>
        <w:jc w:val="left"/>
        <w:outlineLvl w:val="1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Пакет документов по ФГОС ООО в электронном виде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14:paraId="7DA91D9F">
      <w:pPr>
        <w:pStyle w:val="1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Потапова Н.В. Авторская коррекционно-развивающая программа «Развитие познавательных процессов» (для обучающихся 5 классов средней общеобразовательной школы). - г. Лакинск, 2014 г. / </w:t>
      </w:r>
      <w:r>
        <w:fldChar w:fldCharType="begin"/>
      </w:r>
      <w:r>
        <w:instrText xml:space="preserve"> HYPERLINK "http://nsportal.ru/shkola/psikhologiya/library/2014/10/07/korrektsionno-razvivayushchaya-programma-razvitie"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4"/>
        </w:rPr>
        <w:t>http://nsportal.ru/shkola/psikhologiya/library/2014/10/07/korrektsionno-razvivayushchaya-programma-razvitie</w:t>
      </w:r>
      <w:r>
        <w:rPr>
          <w:rStyle w:val="6"/>
          <w:rFonts w:ascii="Times New Roman" w:hAnsi="Times New Roman" w:cs="Times New Roman"/>
          <w:sz w:val="28"/>
          <w:szCs w:val="24"/>
        </w:rPr>
        <w:fldChar w:fldCharType="end"/>
      </w:r>
    </w:p>
    <w:p w14:paraId="44EB3CAF">
      <w:pPr>
        <w:pStyle w:val="15"/>
        <w:numPr>
          <w:ilvl w:val="0"/>
          <w:numId w:val="2"/>
        </w:numPr>
        <w:spacing w:after="0" w:line="240" w:lineRule="auto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>Практикум по психологическим играм с детьми и подростками / Т.В. Азарова, О.И. Барчук, Т.В. Беглова, М.Р. Битянова, Е.Г. Королева, О.М. Пяткова; под общей ред. М.Р. Битяновой. – СПб.: Питер, 2006.</w:t>
      </w:r>
    </w:p>
    <w:p w14:paraId="26B70F3D">
      <w:pPr>
        <w:numPr>
          <w:ilvl w:val="0"/>
          <w:numId w:val="2"/>
        </w:numPr>
        <w:ind w:left="426" w:hanging="426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Психологическая поддержка учащихся: развивающие занятия, игры, тренинги и упражнения / авт.-сост. Е.Д. Шваб, Н.П. Пудикова. Волгоград: Учитель, 2008.</w:t>
      </w:r>
    </w:p>
    <w:p w14:paraId="3FB0190C">
      <w:pPr>
        <w:numPr>
          <w:ilvl w:val="0"/>
          <w:numId w:val="2"/>
        </w:numPr>
        <w:ind w:left="426" w:hanging="426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Психологическая профилактика и коррекционно-развивающие занятия (из опыта работы) / авт.-сост. Е.Д. Шваб. – Волгоград: Учитель, 2007.</w:t>
      </w:r>
    </w:p>
    <w:p w14:paraId="2AAEDC26">
      <w:pPr>
        <w:pStyle w:val="1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Развивающие  и  коррекционные   программы  для работы с младшими школьниками и  подростка</w:t>
      </w:r>
      <w:r>
        <w:rPr>
          <w:rFonts w:ascii="Times New Roman" w:hAnsi="Times New Roman" w:cs="Times New Roman"/>
          <w:color w:val="000000"/>
          <w:sz w:val="28"/>
        </w:rPr>
        <w:softHyphen/>
      </w:r>
      <w:r>
        <w:rPr>
          <w:rFonts w:ascii="Times New Roman" w:hAnsi="Times New Roman" w:cs="Times New Roman"/>
          <w:color w:val="000000"/>
          <w:sz w:val="28"/>
        </w:rPr>
        <w:t>ми: Книга для учителя / Отв. ред. И.В. Дуброви</w:t>
      </w:r>
      <w:r>
        <w:rPr>
          <w:rFonts w:ascii="Times New Roman" w:hAnsi="Times New Roman" w:cs="Times New Roman"/>
          <w:color w:val="000000"/>
          <w:sz w:val="28"/>
        </w:rPr>
        <w:softHyphen/>
      </w:r>
      <w:r>
        <w:rPr>
          <w:rFonts w:ascii="Times New Roman" w:hAnsi="Times New Roman" w:cs="Times New Roman"/>
          <w:color w:val="000000"/>
          <w:sz w:val="28"/>
        </w:rPr>
        <w:t>на. М. - Тула, 1993.</w:t>
      </w:r>
    </w:p>
    <w:p w14:paraId="0D76010A">
      <w:pPr>
        <w:numPr>
          <w:ilvl w:val="0"/>
          <w:numId w:val="2"/>
        </w:numPr>
        <w:ind w:left="426" w:hanging="426"/>
        <w:jc w:val="left"/>
        <w:rPr>
          <w:sz w:val="28"/>
          <w:szCs w:val="28"/>
        </w:rPr>
      </w:pPr>
      <w:r>
        <w:rPr>
          <w:sz w:val="28"/>
          <w:szCs w:val="28"/>
        </w:rPr>
        <w:t>Руководство практического психолога: Психологические программы развития личности в подростковом и старшем школьном возрасте / Под ред. И.В. Дубровиной. – 4-е изд., стереотип. – М.: Издательский центр «Академия», 1999. - С– 12-41.</w:t>
      </w:r>
    </w:p>
    <w:p w14:paraId="0FD355FE">
      <w:pPr>
        <w:numPr>
          <w:ilvl w:val="0"/>
          <w:numId w:val="2"/>
        </w:numPr>
        <w:ind w:left="426" w:hanging="426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Тамберг Ю.Г. Учись соображать!: 10 тренингов развития творческого мышления детей. – Екатеринбург: У-Фактория, 2007.</w:t>
      </w:r>
    </w:p>
    <w:p w14:paraId="10224108">
      <w:pPr>
        <w:pStyle w:val="15"/>
        <w:numPr>
          <w:ilvl w:val="0"/>
          <w:numId w:val="2"/>
        </w:numPr>
        <w:spacing w:after="0" w:line="240" w:lineRule="auto"/>
        <w:ind w:right="-1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(1-4 кл.) / </w:t>
      </w:r>
      <w:r>
        <w:fldChar w:fldCharType="begin"/>
      </w:r>
      <w:r>
        <w:instrText xml:space="preserve"> HYPERLINK "http://минобрнауки.рф/%D0%B4%D0%BE%D0%BA%D1%83%D0%BC%D0%B5%D0%BD%D1%82%D1%8B/922"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t>http://минобрнауки.рф/%D0%B4%D0%BE%D0%BA%D1%83%D0%BC%D0%B5%D0%BD%D1%82%D1%8B/922</w:t>
      </w:r>
      <w:r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.</w:t>
      </w:r>
    </w:p>
    <w:p w14:paraId="3BB5A27F">
      <w:pPr>
        <w:pStyle w:val="15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(5-9 кл.) / </w:t>
      </w:r>
      <w:r>
        <w:fldChar w:fldCharType="begin"/>
      </w:r>
      <w:r>
        <w:instrText xml:space="preserve"> HYPERLINK "http://минобрнауки.рф/%D0%B4%D0%BE%D0%BA%D1%83%D0%BC%D0%B5%D0%BD%D1%82%D1%8B/543"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bCs/>
          <w:sz w:val="28"/>
          <w:szCs w:val="28"/>
          <w:lang w:eastAsia="ru-RU"/>
        </w:rPr>
        <w:t>http://минобрнауки.рф/%D0%B4%D0%BE%D0%BA%D1%83%D0%BC%D0%B5%D0%BD%D1%82%D1%8B/543</w:t>
      </w:r>
      <w:r>
        <w:rPr>
          <w:rStyle w:val="6"/>
          <w:rFonts w:ascii="Times New Roman" w:hAnsi="Times New Roman" w:eastAsia="Times New Roman" w:cs="Times New Roman"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. </w:t>
      </w:r>
    </w:p>
    <w:p w14:paraId="36DD6D61">
      <w:pPr>
        <w:pStyle w:val="15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Хухлаева О.В. </w:t>
      </w:r>
      <w:r>
        <w:rPr>
          <w:rFonts w:ascii="Times New Roman" w:hAnsi="Times New Roman" w:cs="Times New Roman"/>
          <w:sz w:val="28"/>
          <w:szCs w:val="28"/>
        </w:rPr>
        <w:t>«Тропинка к своему Я»: уроки психологии в начальной школе (1-4). – М.: «Генезис», 2006.</w:t>
      </w:r>
    </w:p>
    <w:p w14:paraId="74CBDDDB">
      <w:pPr>
        <w:pStyle w:val="15"/>
        <w:spacing w:after="0" w:line="240" w:lineRule="auto"/>
        <w:ind w:left="360"/>
        <w:jc w:val="both"/>
        <w:outlineLvl w:val="1"/>
        <w:rPr>
          <w:rFonts w:ascii="Times New Roman" w:hAnsi="Times New Roman" w:eastAsia="Calibri" w:cs="Times New Roman"/>
          <w:sz w:val="28"/>
          <w:szCs w:val="24"/>
        </w:rPr>
      </w:pPr>
    </w:p>
    <w:p w14:paraId="6ED037A0">
      <w:pPr>
        <w:pStyle w:val="15"/>
        <w:spacing w:after="0" w:line="240" w:lineRule="auto"/>
        <w:ind w:left="360"/>
        <w:outlineLvl w:val="1"/>
        <w:rPr>
          <w:rFonts w:ascii="Times New Roman" w:hAnsi="Times New Roman" w:eastAsia="Calibri" w:cs="Times New Roman"/>
          <w:sz w:val="28"/>
          <w:szCs w:val="24"/>
        </w:rPr>
      </w:pPr>
    </w:p>
    <w:p w14:paraId="57578EA3">
      <w:pPr>
        <w:spacing w:line="360" w:lineRule="auto"/>
        <w:contextualSpacing/>
        <w:rPr>
          <w:rFonts w:eastAsia="Times New Roman"/>
          <w:lang w:eastAsia="ru-RU"/>
        </w:rPr>
      </w:pPr>
    </w:p>
    <w:sectPr>
      <w:headerReference r:id="rId3" w:type="default"/>
      <w:type w:val="continuous"/>
      <w:pgSz w:w="11906" w:h="16838"/>
      <w:pgMar w:top="851" w:right="851" w:bottom="851" w:left="1134" w:header="709" w:footer="709" w:gutter="0"/>
      <w:pgBorders w:display="firstPage" w:offsetFrom="page">
        <w:top w:val="threeDEngrave" w:color="17365D" w:themeColor="text2" w:themeShade="BF" w:sz="24" w:space="24"/>
        <w:left w:val="threeDEngrave" w:color="17365D" w:themeColor="text2" w:themeShade="BF" w:sz="24" w:space="24"/>
        <w:bottom w:val="threeDEngrave" w:color="17365D" w:themeColor="text2" w:themeShade="BF" w:sz="24" w:space="24"/>
        <w:right w:val="threeDEngrave" w:color="17365D" w:themeColor="text2" w:themeShade="BF" w:sz="24" w:space="24"/>
      </w:pgBorders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font290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font262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2165252"/>
      <w:docPartObj>
        <w:docPartGallery w:val="AutoText"/>
      </w:docPartObj>
    </w:sdtPr>
    <w:sdtContent>
      <w:p w14:paraId="4F23E3D2"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3D4CEF03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E53B1"/>
    <w:multiLevelType w:val="multilevel"/>
    <w:tmpl w:val="009E53B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279A"/>
    <w:multiLevelType w:val="multilevel"/>
    <w:tmpl w:val="1033279A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AA"/>
    <w:rsid w:val="00002ECC"/>
    <w:rsid w:val="00011BA6"/>
    <w:rsid w:val="00016D0C"/>
    <w:rsid w:val="00017150"/>
    <w:rsid w:val="00020CF3"/>
    <w:rsid w:val="00031CBF"/>
    <w:rsid w:val="00040DF9"/>
    <w:rsid w:val="00055B47"/>
    <w:rsid w:val="00061488"/>
    <w:rsid w:val="0007476A"/>
    <w:rsid w:val="00081F68"/>
    <w:rsid w:val="000826AC"/>
    <w:rsid w:val="000862FB"/>
    <w:rsid w:val="0009111C"/>
    <w:rsid w:val="000943D9"/>
    <w:rsid w:val="0009602B"/>
    <w:rsid w:val="00097DFB"/>
    <w:rsid w:val="000A2E59"/>
    <w:rsid w:val="000A55DC"/>
    <w:rsid w:val="000A6724"/>
    <w:rsid w:val="000A7B89"/>
    <w:rsid w:val="000B2CD1"/>
    <w:rsid w:val="000B2F72"/>
    <w:rsid w:val="000C011A"/>
    <w:rsid w:val="000C20B6"/>
    <w:rsid w:val="000C774A"/>
    <w:rsid w:val="000E4245"/>
    <w:rsid w:val="000E43A7"/>
    <w:rsid w:val="000F0490"/>
    <w:rsid w:val="00106AA7"/>
    <w:rsid w:val="00107419"/>
    <w:rsid w:val="00110702"/>
    <w:rsid w:val="001136FD"/>
    <w:rsid w:val="00127AEE"/>
    <w:rsid w:val="00140F46"/>
    <w:rsid w:val="001450CD"/>
    <w:rsid w:val="00156910"/>
    <w:rsid w:val="00167635"/>
    <w:rsid w:val="001728F2"/>
    <w:rsid w:val="00173E5B"/>
    <w:rsid w:val="00176FF4"/>
    <w:rsid w:val="0017735A"/>
    <w:rsid w:val="0018043E"/>
    <w:rsid w:val="0018141A"/>
    <w:rsid w:val="00186065"/>
    <w:rsid w:val="00187367"/>
    <w:rsid w:val="001978BD"/>
    <w:rsid w:val="00197B6A"/>
    <w:rsid w:val="001A2290"/>
    <w:rsid w:val="001A2EEA"/>
    <w:rsid w:val="001A770F"/>
    <w:rsid w:val="001B5913"/>
    <w:rsid w:val="001C32AB"/>
    <w:rsid w:val="001C46B9"/>
    <w:rsid w:val="001C4C40"/>
    <w:rsid w:val="001C7D78"/>
    <w:rsid w:val="001C7EDC"/>
    <w:rsid w:val="001E2F29"/>
    <w:rsid w:val="001F0E99"/>
    <w:rsid w:val="001F0FA2"/>
    <w:rsid w:val="001F1460"/>
    <w:rsid w:val="001F2464"/>
    <w:rsid w:val="001F45EC"/>
    <w:rsid w:val="001F5802"/>
    <w:rsid w:val="00202DBF"/>
    <w:rsid w:val="002055F1"/>
    <w:rsid w:val="00206B1F"/>
    <w:rsid w:val="002165BB"/>
    <w:rsid w:val="00227A03"/>
    <w:rsid w:val="00231625"/>
    <w:rsid w:val="00236DE9"/>
    <w:rsid w:val="00237378"/>
    <w:rsid w:val="00240082"/>
    <w:rsid w:val="00240476"/>
    <w:rsid w:val="002421EE"/>
    <w:rsid w:val="00243EA1"/>
    <w:rsid w:val="0025696E"/>
    <w:rsid w:val="002606CD"/>
    <w:rsid w:val="002654D9"/>
    <w:rsid w:val="00276D97"/>
    <w:rsid w:val="002838A2"/>
    <w:rsid w:val="00292D74"/>
    <w:rsid w:val="002943A6"/>
    <w:rsid w:val="002959F0"/>
    <w:rsid w:val="002A3821"/>
    <w:rsid w:val="002A42ED"/>
    <w:rsid w:val="002A603D"/>
    <w:rsid w:val="002B5CE0"/>
    <w:rsid w:val="002C3DB6"/>
    <w:rsid w:val="002D2395"/>
    <w:rsid w:val="002E3018"/>
    <w:rsid w:val="002F0E0F"/>
    <w:rsid w:val="002F5031"/>
    <w:rsid w:val="00300953"/>
    <w:rsid w:val="00301850"/>
    <w:rsid w:val="0031125C"/>
    <w:rsid w:val="003137ED"/>
    <w:rsid w:val="00326A42"/>
    <w:rsid w:val="00330ABD"/>
    <w:rsid w:val="00331C5F"/>
    <w:rsid w:val="00332FE9"/>
    <w:rsid w:val="0033399F"/>
    <w:rsid w:val="00333E0D"/>
    <w:rsid w:val="003350E4"/>
    <w:rsid w:val="00345176"/>
    <w:rsid w:val="003547BF"/>
    <w:rsid w:val="00357DC6"/>
    <w:rsid w:val="003638D9"/>
    <w:rsid w:val="003769B4"/>
    <w:rsid w:val="0038608F"/>
    <w:rsid w:val="00387A21"/>
    <w:rsid w:val="00387E1D"/>
    <w:rsid w:val="00390436"/>
    <w:rsid w:val="00392547"/>
    <w:rsid w:val="003A2C9A"/>
    <w:rsid w:val="003B61C4"/>
    <w:rsid w:val="003C6B3F"/>
    <w:rsid w:val="003C7C49"/>
    <w:rsid w:val="003D0269"/>
    <w:rsid w:val="003D0A5A"/>
    <w:rsid w:val="003E4F6D"/>
    <w:rsid w:val="003F189A"/>
    <w:rsid w:val="003F1CCD"/>
    <w:rsid w:val="003F795A"/>
    <w:rsid w:val="0040732A"/>
    <w:rsid w:val="00407389"/>
    <w:rsid w:val="0042299F"/>
    <w:rsid w:val="00423456"/>
    <w:rsid w:val="0044227F"/>
    <w:rsid w:val="00462C1B"/>
    <w:rsid w:val="0047414B"/>
    <w:rsid w:val="00493FBE"/>
    <w:rsid w:val="00495B7A"/>
    <w:rsid w:val="004A0B40"/>
    <w:rsid w:val="004A1A87"/>
    <w:rsid w:val="004A2B70"/>
    <w:rsid w:val="004A70CD"/>
    <w:rsid w:val="004A7AC5"/>
    <w:rsid w:val="004C0E8D"/>
    <w:rsid w:val="004C521A"/>
    <w:rsid w:val="004C66CF"/>
    <w:rsid w:val="004C785B"/>
    <w:rsid w:val="004D563A"/>
    <w:rsid w:val="004D56A0"/>
    <w:rsid w:val="004E7DB1"/>
    <w:rsid w:val="004F0995"/>
    <w:rsid w:val="005052CD"/>
    <w:rsid w:val="0051188A"/>
    <w:rsid w:val="00514E36"/>
    <w:rsid w:val="005174B2"/>
    <w:rsid w:val="0052644B"/>
    <w:rsid w:val="0052699B"/>
    <w:rsid w:val="005409BA"/>
    <w:rsid w:val="00550A3C"/>
    <w:rsid w:val="00553156"/>
    <w:rsid w:val="00554F37"/>
    <w:rsid w:val="005753E2"/>
    <w:rsid w:val="005778C4"/>
    <w:rsid w:val="00584A3A"/>
    <w:rsid w:val="00591057"/>
    <w:rsid w:val="0059143B"/>
    <w:rsid w:val="005A10BD"/>
    <w:rsid w:val="005D5BAA"/>
    <w:rsid w:val="005E1D65"/>
    <w:rsid w:val="005F008A"/>
    <w:rsid w:val="00602050"/>
    <w:rsid w:val="0060500D"/>
    <w:rsid w:val="00605C66"/>
    <w:rsid w:val="00620DDB"/>
    <w:rsid w:val="00623574"/>
    <w:rsid w:val="00626294"/>
    <w:rsid w:val="00627608"/>
    <w:rsid w:val="006340F8"/>
    <w:rsid w:val="00634788"/>
    <w:rsid w:val="0063679F"/>
    <w:rsid w:val="00644783"/>
    <w:rsid w:val="00650895"/>
    <w:rsid w:val="00653E6F"/>
    <w:rsid w:val="00655453"/>
    <w:rsid w:val="00655DF8"/>
    <w:rsid w:val="00656B9A"/>
    <w:rsid w:val="00662A3F"/>
    <w:rsid w:val="006724FC"/>
    <w:rsid w:val="00675639"/>
    <w:rsid w:val="00686570"/>
    <w:rsid w:val="006871FD"/>
    <w:rsid w:val="00695CFD"/>
    <w:rsid w:val="006A2112"/>
    <w:rsid w:val="006A455A"/>
    <w:rsid w:val="006B02C6"/>
    <w:rsid w:val="006C5A44"/>
    <w:rsid w:val="006C6949"/>
    <w:rsid w:val="006D251F"/>
    <w:rsid w:val="006E4193"/>
    <w:rsid w:val="006E5AFC"/>
    <w:rsid w:val="006F622F"/>
    <w:rsid w:val="006F65F5"/>
    <w:rsid w:val="00706206"/>
    <w:rsid w:val="00707DA5"/>
    <w:rsid w:val="0072100C"/>
    <w:rsid w:val="0072323C"/>
    <w:rsid w:val="00730EEC"/>
    <w:rsid w:val="00745790"/>
    <w:rsid w:val="00773043"/>
    <w:rsid w:val="00773E63"/>
    <w:rsid w:val="00780696"/>
    <w:rsid w:val="00780FD9"/>
    <w:rsid w:val="007967FB"/>
    <w:rsid w:val="007A7875"/>
    <w:rsid w:val="007B3B42"/>
    <w:rsid w:val="007B3E66"/>
    <w:rsid w:val="007C5CF7"/>
    <w:rsid w:val="007C603D"/>
    <w:rsid w:val="007E08C3"/>
    <w:rsid w:val="007F1507"/>
    <w:rsid w:val="007F4DCB"/>
    <w:rsid w:val="007F6D05"/>
    <w:rsid w:val="007F77AD"/>
    <w:rsid w:val="00806162"/>
    <w:rsid w:val="00811FA0"/>
    <w:rsid w:val="00823B33"/>
    <w:rsid w:val="008442C1"/>
    <w:rsid w:val="00850C4F"/>
    <w:rsid w:val="00850CBD"/>
    <w:rsid w:val="0086581E"/>
    <w:rsid w:val="008739DF"/>
    <w:rsid w:val="00884ECA"/>
    <w:rsid w:val="008855A1"/>
    <w:rsid w:val="00892254"/>
    <w:rsid w:val="008A12BB"/>
    <w:rsid w:val="008A34F1"/>
    <w:rsid w:val="008A719D"/>
    <w:rsid w:val="008B468A"/>
    <w:rsid w:val="008B52BC"/>
    <w:rsid w:val="008C789D"/>
    <w:rsid w:val="008C7CB3"/>
    <w:rsid w:val="008D5A95"/>
    <w:rsid w:val="008E0E75"/>
    <w:rsid w:val="008E44E6"/>
    <w:rsid w:val="008E489E"/>
    <w:rsid w:val="008F1637"/>
    <w:rsid w:val="009005D1"/>
    <w:rsid w:val="00906FC4"/>
    <w:rsid w:val="0091092A"/>
    <w:rsid w:val="0091698C"/>
    <w:rsid w:val="009203E4"/>
    <w:rsid w:val="009230DB"/>
    <w:rsid w:val="00930447"/>
    <w:rsid w:val="00942404"/>
    <w:rsid w:val="00943E2F"/>
    <w:rsid w:val="00944830"/>
    <w:rsid w:val="00950ACB"/>
    <w:rsid w:val="009520A0"/>
    <w:rsid w:val="009528E8"/>
    <w:rsid w:val="00957B9D"/>
    <w:rsid w:val="00960DA9"/>
    <w:rsid w:val="00962ECC"/>
    <w:rsid w:val="0098701D"/>
    <w:rsid w:val="00992284"/>
    <w:rsid w:val="00996330"/>
    <w:rsid w:val="009969CC"/>
    <w:rsid w:val="009A3FB4"/>
    <w:rsid w:val="009B68FF"/>
    <w:rsid w:val="009C390D"/>
    <w:rsid w:val="009C4387"/>
    <w:rsid w:val="009D4FC5"/>
    <w:rsid w:val="009E24E9"/>
    <w:rsid w:val="009E286E"/>
    <w:rsid w:val="009F0254"/>
    <w:rsid w:val="009F36A7"/>
    <w:rsid w:val="009F6479"/>
    <w:rsid w:val="00A03313"/>
    <w:rsid w:val="00A041CE"/>
    <w:rsid w:val="00A17556"/>
    <w:rsid w:val="00A242B2"/>
    <w:rsid w:val="00A27C53"/>
    <w:rsid w:val="00A32190"/>
    <w:rsid w:val="00A353B6"/>
    <w:rsid w:val="00A45562"/>
    <w:rsid w:val="00A50783"/>
    <w:rsid w:val="00A56C7F"/>
    <w:rsid w:val="00A5753F"/>
    <w:rsid w:val="00A57B8D"/>
    <w:rsid w:val="00A63882"/>
    <w:rsid w:val="00A63FB1"/>
    <w:rsid w:val="00A670FF"/>
    <w:rsid w:val="00A706BD"/>
    <w:rsid w:val="00A70D1E"/>
    <w:rsid w:val="00A72B8A"/>
    <w:rsid w:val="00A73B38"/>
    <w:rsid w:val="00A82085"/>
    <w:rsid w:val="00A978B8"/>
    <w:rsid w:val="00AA6EFC"/>
    <w:rsid w:val="00AB5EF2"/>
    <w:rsid w:val="00AD63F6"/>
    <w:rsid w:val="00AE35D9"/>
    <w:rsid w:val="00AE418A"/>
    <w:rsid w:val="00B002E2"/>
    <w:rsid w:val="00B02BFD"/>
    <w:rsid w:val="00B130DA"/>
    <w:rsid w:val="00B136DA"/>
    <w:rsid w:val="00B14CAA"/>
    <w:rsid w:val="00B16EB9"/>
    <w:rsid w:val="00B17191"/>
    <w:rsid w:val="00B209C0"/>
    <w:rsid w:val="00B25334"/>
    <w:rsid w:val="00B27010"/>
    <w:rsid w:val="00B34CEC"/>
    <w:rsid w:val="00B35C0F"/>
    <w:rsid w:val="00B373FB"/>
    <w:rsid w:val="00B40F57"/>
    <w:rsid w:val="00B4347E"/>
    <w:rsid w:val="00B463A6"/>
    <w:rsid w:val="00B534CC"/>
    <w:rsid w:val="00B55B30"/>
    <w:rsid w:val="00B60152"/>
    <w:rsid w:val="00B62281"/>
    <w:rsid w:val="00B62E91"/>
    <w:rsid w:val="00B655BB"/>
    <w:rsid w:val="00B65DDC"/>
    <w:rsid w:val="00B67545"/>
    <w:rsid w:val="00B72631"/>
    <w:rsid w:val="00B77524"/>
    <w:rsid w:val="00B8248A"/>
    <w:rsid w:val="00B95EA4"/>
    <w:rsid w:val="00BA69E7"/>
    <w:rsid w:val="00BC4349"/>
    <w:rsid w:val="00BD0ADA"/>
    <w:rsid w:val="00BD2283"/>
    <w:rsid w:val="00BE0C16"/>
    <w:rsid w:val="00BE243D"/>
    <w:rsid w:val="00BE2B23"/>
    <w:rsid w:val="00BE578C"/>
    <w:rsid w:val="00BF1D30"/>
    <w:rsid w:val="00BF24B9"/>
    <w:rsid w:val="00BF4DAD"/>
    <w:rsid w:val="00BF67C1"/>
    <w:rsid w:val="00C01C77"/>
    <w:rsid w:val="00C02994"/>
    <w:rsid w:val="00C0729B"/>
    <w:rsid w:val="00C14321"/>
    <w:rsid w:val="00C157C7"/>
    <w:rsid w:val="00C168B0"/>
    <w:rsid w:val="00C2494C"/>
    <w:rsid w:val="00C365C1"/>
    <w:rsid w:val="00C366ED"/>
    <w:rsid w:val="00C442F0"/>
    <w:rsid w:val="00C458F9"/>
    <w:rsid w:val="00C62521"/>
    <w:rsid w:val="00C64743"/>
    <w:rsid w:val="00C66AE4"/>
    <w:rsid w:val="00C73A7C"/>
    <w:rsid w:val="00C74A02"/>
    <w:rsid w:val="00C76621"/>
    <w:rsid w:val="00C83057"/>
    <w:rsid w:val="00C85603"/>
    <w:rsid w:val="00C945DA"/>
    <w:rsid w:val="00C959FE"/>
    <w:rsid w:val="00C977C2"/>
    <w:rsid w:val="00CA7240"/>
    <w:rsid w:val="00CB78B2"/>
    <w:rsid w:val="00CE5878"/>
    <w:rsid w:val="00CE5F24"/>
    <w:rsid w:val="00CE68AA"/>
    <w:rsid w:val="00D012D8"/>
    <w:rsid w:val="00D06D70"/>
    <w:rsid w:val="00D077A4"/>
    <w:rsid w:val="00D15AE6"/>
    <w:rsid w:val="00D17005"/>
    <w:rsid w:val="00D25507"/>
    <w:rsid w:val="00D3006A"/>
    <w:rsid w:val="00D30832"/>
    <w:rsid w:val="00D31198"/>
    <w:rsid w:val="00D45C2F"/>
    <w:rsid w:val="00D538AA"/>
    <w:rsid w:val="00D57A5E"/>
    <w:rsid w:val="00D62210"/>
    <w:rsid w:val="00D63A0A"/>
    <w:rsid w:val="00D66111"/>
    <w:rsid w:val="00D71437"/>
    <w:rsid w:val="00D73075"/>
    <w:rsid w:val="00D73799"/>
    <w:rsid w:val="00D85112"/>
    <w:rsid w:val="00D85499"/>
    <w:rsid w:val="00D93D0E"/>
    <w:rsid w:val="00DA7836"/>
    <w:rsid w:val="00DB1258"/>
    <w:rsid w:val="00DC4363"/>
    <w:rsid w:val="00DD5B20"/>
    <w:rsid w:val="00DE6DA4"/>
    <w:rsid w:val="00DF3740"/>
    <w:rsid w:val="00DF4FBA"/>
    <w:rsid w:val="00DF63BA"/>
    <w:rsid w:val="00DF7032"/>
    <w:rsid w:val="00DF723F"/>
    <w:rsid w:val="00DF78CE"/>
    <w:rsid w:val="00E01484"/>
    <w:rsid w:val="00E03C3E"/>
    <w:rsid w:val="00E07C42"/>
    <w:rsid w:val="00E13136"/>
    <w:rsid w:val="00E30824"/>
    <w:rsid w:val="00E31DA3"/>
    <w:rsid w:val="00E46920"/>
    <w:rsid w:val="00E52770"/>
    <w:rsid w:val="00E54DDF"/>
    <w:rsid w:val="00E60B68"/>
    <w:rsid w:val="00E61F15"/>
    <w:rsid w:val="00E70AFA"/>
    <w:rsid w:val="00E82ED5"/>
    <w:rsid w:val="00E93127"/>
    <w:rsid w:val="00E93822"/>
    <w:rsid w:val="00EA5F29"/>
    <w:rsid w:val="00EC38BE"/>
    <w:rsid w:val="00ED1CB8"/>
    <w:rsid w:val="00ED5ADD"/>
    <w:rsid w:val="00ED6836"/>
    <w:rsid w:val="00ED750F"/>
    <w:rsid w:val="00EF17F0"/>
    <w:rsid w:val="00EF354E"/>
    <w:rsid w:val="00F00EB8"/>
    <w:rsid w:val="00F24526"/>
    <w:rsid w:val="00F30FA3"/>
    <w:rsid w:val="00F33550"/>
    <w:rsid w:val="00F4234B"/>
    <w:rsid w:val="00F42750"/>
    <w:rsid w:val="00F610DA"/>
    <w:rsid w:val="00F63119"/>
    <w:rsid w:val="00F6323E"/>
    <w:rsid w:val="00F63A36"/>
    <w:rsid w:val="00F6511B"/>
    <w:rsid w:val="00FA6F7B"/>
    <w:rsid w:val="00FB4C51"/>
    <w:rsid w:val="00FB754A"/>
    <w:rsid w:val="00FD0FBA"/>
    <w:rsid w:val="00FD4002"/>
    <w:rsid w:val="00FD6D6C"/>
    <w:rsid w:val="00FD6E59"/>
    <w:rsid w:val="00FF0EDB"/>
    <w:rsid w:val="00FF4E7C"/>
    <w:rsid w:val="29BA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paragraph" w:styleId="2">
    <w:name w:val="heading 2"/>
    <w:basedOn w:val="1"/>
    <w:link w:val="23"/>
    <w:qFormat/>
    <w:uiPriority w:val="9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Plain Text"/>
    <w:basedOn w:val="1"/>
    <w:link w:val="27"/>
    <w:unhideWhenUsed/>
    <w:qFormat/>
    <w:uiPriority w:val="99"/>
    <w:pPr>
      <w:ind w:firstLine="0"/>
      <w:jc w:val="left"/>
    </w:pPr>
    <w:rPr>
      <w:rFonts w:ascii="Consolas" w:hAnsi="Consolas" w:eastAsia="Calibri"/>
      <w:sz w:val="21"/>
      <w:szCs w:val="21"/>
      <w:lang w:val="zh-CN" w:eastAsia="zh-CN"/>
    </w:rPr>
  </w:style>
  <w:style w:type="paragraph" w:styleId="10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6"/>
    <w:semiHidden/>
    <w:qFormat/>
    <w:uiPriority w:val="0"/>
    <w:pPr>
      <w:ind w:firstLine="0"/>
    </w:pPr>
    <w:rPr>
      <w:rFonts w:eastAsia="Times New Roman"/>
      <w:sz w:val="32"/>
      <w:szCs w:val="20"/>
      <w:lang w:eastAsia="ru-RU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16">
    <w:name w:val="No Spacing"/>
    <w:link w:val="22"/>
    <w:qFormat/>
    <w:uiPriority w:val="1"/>
    <w:pPr>
      <w:ind w:firstLine="0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7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8">
    <w:name w:val="c46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19">
    <w:name w:val="c23"/>
    <w:basedOn w:val="3"/>
    <w:qFormat/>
    <w:uiPriority w:val="0"/>
  </w:style>
  <w:style w:type="character" w:customStyle="1" w:styleId="20">
    <w:name w:val="Верхний колонтитул Знак"/>
    <w:basedOn w:val="3"/>
    <w:link w:val="10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Без интервала Знак"/>
    <w:basedOn w:val="3"/>
    <w:link w:val="16"/>
    <w:qFormat/>
    <w:uiPriority w:val="1"/>
    <w:rPr>
      <w:rFonts w:ascii="Calibri" w:hAnsi="Calibri" w:eastAsia="Calibri"/>
      <w:sz w:val="22"/>
      <w:szCs w:val="22"/>
    </w:rPr>
  </w:style>
  <w:style w:type="character" w:customStyle="1" w:styleId="23">
    <w:name w:val="Заголовок 2 Знак"/>
    <w:basedOn w:val="3"/>
    <w:link w:val="2"/>
    <w:qFormat/>
    <w:uiPriority w:val="9"/>
    <w:rPr>
      <w:rFonts w:eastAsia="Times New Roman"/>
      <w:b/>
      <w:bCs/>
      <w:sz w:val="36"/>
      <w:szCs w:val="36"/>
      <w:lang w:eastAsia="ru-RU"/>
    </w:rPr>
  </w:style>
  <w:style w:type="paragraph" w:customStyle="1" w:styleId="24">
    <w:name w:val="Абзац списка1"/>
    <w:qFormat/>
    <w:uiPriority w:val="0"/>
    <w:pPr>
      <w:widowControl w:val="0"/>
      <w:suppressAutoHyphens/>
      <w:spacing w:after="200" w:line="276" w:lineRule="auto"/>
      <w:ind w:firstLine="0"/>
      <w:jc w:val="left"/>
    </w:pPr>
    <w:rPr>
      <w:rFonts w:ascii="Calibri" w:hAnsi="Calibri" w:eastAsia="Lucida Sans Unicode" w:cs="font290"/>
      <w:kern w:val="1"/>
      <w:sz w:val="22"/>
      <w:szCs w:val="22"/>
      <w:lang w:val="ru-RU" w:eastAsia="ar-SA" w:bidi="ar-SA"/>
    </w:rPr>
  </w:style>
  <w:style w:type="paragraph" w:customStyle="1" w:styleId="25">
    <w:name w:val="Абзац списка2"/>
    <w:qFormat/>
    <w:uiPriority w:val="0"/>
    <w:pPr>
      <w:widowControl w:val="0"/>
      <w:suppressAutoHyphens/>
      <w:spacing w:after="200" w:line="276" w:lineRule="auto"/>
      <w:ind w:firstLine="0"/>
      <w:jc w:val="left"/>
    </w:pPr>
    <w:rPr>
      <w:rFonts w:ascii="Calibri" w:hAnsi="Calibri" w:eastAsia="Lucida Sans Unicode" w:cs="font262"/>
      <w:kern w:val="1"/>
      <w:sz w:val="22"/>
      <w:szCs w:val="22"/>
      <w:lang w:val="ru-RU" w:eastAsia="ar-SA" w:bidi="ar-SA"/>
    </w:rPr>
  </w:style>
  <w:style w:type="character" w:customStyle="1" w:styleId="26">
    <w:name w:val="Основной текст Знак"/>
    <w:basedOn w:val="3"/>
    <w:link w:val="11"/>
    <w:semiHidden/>
    <w:qFormat/>
    <w:uiPriority w:val="0"/>
    <w:rPr>
      <w:rFonts w:eastAsia="Times New Roman"/>
      <w:sz w:val="32"/>
      <w:szCs w:val="20"/>
      <w:lang w:eastAsia="ru-RU"/>
    </w:rPr>
  </w:style>
  <w:style w:type="character" w:customStyle="1" w:styleId="27">
    <w:name w:val="Текст Знак"/>
    <w:basedOn w:val="3"/>
    <w:link w:val="9"/>
    <w:qFormat/>
    <w:uiPriority w:val="99"/>
    <w:rPr>
      <w:rFonts w:ascii="Consolas" w:hAnsi="Consolas" w:eastAsia="Calibri"/>
      <w:sz w:val="21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96A0-77B1-4D21-A2CD-0A6743C00D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5348</Words>
  <Characters>30489</Characters>
  <Lines>254</Lines>
  <Paragraphs>71</Paragraphs>
  <TotalTime>32</TotalTime>
  <ScaleCrop>false</ScaleCrop>
  <LinksUpToDate>false</LinksUpToDate>
  <CharactersWithSpaces>35766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2017-02-17T11:09:00Z</dcterms:created>
  <dc:creator>Админ</dc:creator>
  <cp:lastModifiedBy>Пользователь</cp:lastModifiedBy>
  <dcterms:modified xsi:type="dcterms:W3CDTF">2025-06-11T05:44:46Z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8DB3F52EBC36400BBBDD6786762EB74B_12</vt:lpwstr>
  </property>
</Properties>
</file>