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E1" w:rsidRPr="005A1245" w:rsidRDefault="00F66AE1" w:rsidP="00F66AE1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5A1245">
        <w:rPr>
          <w:rStyle w:val="c22"/>
          <w:b/>
          <w:bCs/>
          <w:color w:val="000000"/>
          <w:sz w:val="28"/>
          <w:szCs w:val="28"/>
        </w:rPr>
        <w:t>Пояснительная записка</w:t>
      </w:r>
    </w:p>
    <w:p w:rsidR="00F66AE1" w:rsidRPr="005A1245" w:rsidRDefault="00F66AE1" w:rsidP="00F66AE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 w:rsidRPr="005A1245">
        <w:rPr>
          <w:rStyle w:val="c3"/>
          <w:color w:val="000000"/>
          <w:sz w:val="28"/>
          <w:szCs w:val="28"/>
        </w:rPr>
        <w:t>Очень часто ученики задают на уроках вопрос: «А где это мне понадобиться в жизни?»  С каждым годом им кажется, что темы, изучаемые в школе совсем далеки от жизни.</w:t>
      </w:r>
    </w:p>
    <w:p w:rsidR="005A1245" w:rsidRPr="005A1245" w:rsidRDefault="005A1245" w:rsidP="00F66AE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5A1245">
        <w:rPr>
          <w:sz w:val="28"/>
          <w:szCs w:val="28"/>
          <w:shd w:val="clear" w:color="auto" w:fill="FFFFFF"/>
        </w:rPr>
        <w:t> На данном уроке</w:t>
      </w:r>
      <w:r w:rsidR="00A62F97">
        <w:rPr>
          <w:sz w:val="28"/>
          <w:szCs w:val="28"/>
          <w:shd w:val="clear" w:color="auto" w:fill="FFFFFF"/>
        </w:rPr>
        <w:t>-консультации</w:t>
      </w:r>
      <w:r w:rsidRPr="005A1245">
        <w:rPr>
          <w:sz w:val="28"/>
          <w:szCs w:val="28"/>
          <w:shd w:val="clear" w:color="auto" w:fill="FFFFFF"/>
        </w:rPr>
        <w:t xml:space="preserve"> рассмотрен вопрос, связанный с функциональной грамотностью учащихся, основными составляющими которой являются способность человека действовать в современном обществе, решать различные задачи, используя при этом определенные знания, умения и компетенции. Задания, формирующие математическую грамотность, помогают качественной подготовке к экзамену по математике. Рассмотрены приемы, технологии, учебные задачи, направленные на формирование функциональной грамотности обучающихся, способствующие подготовке к ОГЭ по математике.</w:t>
      </w:r>
    </w:p>
    <w:p w:rsidR="00F66AE1" w:rsidRPr="005A1245" w:rsidRDefault="00F66AE1" w:rsidP="00F66AE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1245">
        <w:rPr>
          <w:rStyle w:val="c3"/>
          <w:color w:val="000000"/>
          <w:sz w:val="28"/>
          <w:szCs w:val="28"/>
        </w:rPr>
        <w:t>При подготовке заданий для урока использовался «Сборник</w:t>
      </w:r>
      <w:r w:rsidR="00943880" w:rsidRPr="005A1245">
        <w:rPr>
          <w:rStyle w:val="c3"/>
          <w:color w:val="000000"/>
          <w:sz w:val="28"/>
          <w:szCs w:val="28"/>
        </w:rPr>
        <w:t xml:space="preserve"> контрольно-измерительных материалов  под редакцией И.В. Ященко»</w:t>
      </w:r>
      <w:r w:rsidRPr="005A1245">
        <w:rPr>
          <w:rStyle w:val="c3"/>
          <w:color w:val="000000"/>
          <w:sz w:val="28"/>
          <w:szCs w:val="28"/>
        </w:rPr>
        <w:t>. На мой</w:t>
      </w:r>
      <w:r w:rsidR="005A1245" w:rsidRPr="005A1245">
        <w:rPr>
          <w:rStyle w:val="c3"/>
          <w:color w:val="000000"/>
          <w:sz w:val="28"/>
          <w:szCs w:val="28"/>
        </w:rPr>
        <w:t xml:space="preserve"> взгляд в данном пособии автору</w:t>
      </w:r>
      <w:r w:rsidRPr="005A1245">
        <w:rPr>
          <w:rStyle w:val="c3"/>
          <w:color w:val="000000"/>
          <w:sz w:val="28"/>
          <w:szCs w:val="28"/>
        </w:rPr>
        <w:t xml:space="preserve"> удалось сформулировать задания та</w:t>
      </w:r>
      <w:r w:rsidR="005A1245" w:rsidRPr="005A1245">
        <w:rPr>
          <w:rStyle w:val="c3"/>
          <w:color w:val="000000"/>
          <w:sz w:val="28"/>
          <w:szCs w:val="28"/>
        </w:rPr>
        <w:t>к, что они максимально приближе</w:t>
      </w:r>
      <w:r w:rsidRPr="005A1245">
        <w:rPr>
          <w:rStyle w:val="c3"/>
          <w:color w:val="000000"/>
          <w:sz w:val="28"/>
          <w:szCs w:val="28"/>
        </w:rPr>
        <w:t>ны к жизни. А главное важный (и приятный) вывод, к которому можно прийти после решения задач сборника, состоит в том, что очень часто финансово грамотное решение в реальной жизни вырабатывается путем аккуратных расчетов.</w:t>
      </w:r>
    </w:p>
    <w:p w:rsidR="00F66AE1" w:rsidRPr="005A1245" w:rsidRDefault="00F66AE1" w:rsidP="00F66AE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A1245">
        <w:rPr>
          <w:rStyle w:val="c3"/>
          <w:color w:val="000000"/>
          <w:sz w:val="28"/>
          <w:szCs w:val="28"/>
        </w:rPr>
        <w:t>Таким образо</w:t>
      </w:r>
      <w:r w:rsidR="005A1245" w:rsidRPr="005A1245">
        <w:rPr>
          <w:rStyle w:val="c3"/>
          <w:color w:val="000000"/>
          <w:sz w:val="28"/>
          <w:szCs w:val="28"/>
        </w:rPr>
        <w:t xml:space="preserve">м, задачи, отобранные для урока, </w:t>
      </w:r>
      <w:r w:rsidRPr="005A1245">
        <w:rPr>
          <w:rStyle w:val="c3"/>
          <w:color w:val="000000"/>
          <w:sz w:val="28"/>
          <w:szCs w:val="28"/>
        </w:rPr>
        <w:t>нацелены на формирование адекватных представлений о</w:t>
      </w:r>
      <w:r w:rsidR="005A1245" w:rsidRPr="005A1245">
        <w:rPr>
          <w:rStyle w:val="c3"/>
          <w:color w:val="000000"/>
          <w:sz w:val="28"/>
          <w:szCs w:val="28"/>
        </w:rPr>
        <w:t xml:space="preserve"> практико-ориентированных задачах </w:t>
      </w:r>
      <w:r w:rsidRPr="005A1245">
        <w:rPr>
          <w:rStyle w:val="c3"/>
          <w:color w:val="000000"/>
          <w:sz w:val="28"/>
          <w:szCs w:val="28"/>
        </w:rPr>
        <w:t xml:space="preserve"> и развитие навыков ответственного, грамотного потребительск</w:t>
      </w:r>
      <w:r w:rsidR="00943880" w:rsidRPr="005A1245">
        <w:rPr>
          <w:rStyle w:val="c3"/>
          <w:color w:val="000000"/>
          <w:sz w:val="28"/>
          <w:szCs w:val="28"/>
        </w:rPr>
        <w:t>ого поведения на рынке потребительских</w:t>
      </w:r>
      <w:r w:rsidRPr="005A1245">
        <w:rPr>
          <w:rStyle w:val="c3"/>
          <w:color w:val="000000"/>
          <w:sz w:val="28"/>
          <w:szCs w:val="28"/>
        </w:rPr>
        <w:t xml:space="preserve"> услуг.</w:t>
      </w:r>
    </w:p>
    <w:p w:rsidR="00F66AE1" w:rsidRDefault="00F66AE1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A1245">
        <w:rPr>
          <w:rStyle w:val="c3"/>
          <w:color w:val="000000"/>
          <w:sz w:val="28"/>
          <w:szCs w:val="28"/>
        </w:rPr>
        <w:t>        </w:t>
      </w: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F97" w:rsidRDefault="00A62F97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37646" w:rsidRDefault="00C37646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37646" w:rsidRDefault="00C37646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37646" w:rsidRDefault="00C37646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66AE1" w:rsidRDefault="00F66AE1" w:rsidP="00E6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2F97" w:rsidRDefault="00A62F97" w:rsidP="00E6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Урок-консультация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A62F97" w:rsidRDefault="00F06C57" w:rsidP="00E6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Класс: 9 «б</w:t>
      </w:r>
      <w:r w:rsidR="00A62F9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A62F97" w:rsidRDefault="00A62F97" w:rsidP="00E6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Учитель: Кандалова Светлана Ивановна</w:t>
      </w:r>
    </w:p>
    <w:p w:rsidR="00E62776" w:rsidRPr="00D5299D" w:rsidRDefault="005A1245" w:rsidP="00E62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Тема. </w:t>
      </w:r>
      <w:r w:rsidR="00E62776" w:rsidRPr="00D529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Решение </w:t>
      </w:r>
      <w:r w:rsidR="008103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практико ориентированных задач. С</w:t>
      </w:r>
      <w:bookmarkStart w:id="0" w:name="_GoBack"/>
      <w:bookmarkEnd w:id="0"/>
      <w:r w:rsidR="00A62F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южет «задачи о теплице</w:t>
      </w:r>
      <w:r w:rsidR="00E62776" w:rsidRPr="00D529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F813F5" w:rsidRPr="00D529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E62776" w:rsidRPr="00D5299D" w:rsidRDefault="00E62776" w:rsidP="00A62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="00A62F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A62F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учащих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использовать математические знания, приобретенные им</w:t>
      </w:r>
      <w:r w:rsidR="00A62F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время обучения в школе, для решения разнообразных задач межпредметного и практико-ориентированного содержания, для дальнейшего обучения, сдачи экзаменов и успешной социализации в обществе.</w:t>
      </w:r>
    </w:p>
    <w:p w:rsidR="00E62776" w:rsidRDefault="00E62776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F66AE1" w:rsidRPr="00D5299D" w:rsidRDefault="00F66AE1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F66AE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F66A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примере сюжетных задач показать, как математика может пригодиться в жизни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E62776" w:rsidRPr="00D5299D" w:rsidRDefault="00E62776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Отобрать (назвать) необходимые ресурсы (знания) для решения проблемы.</w:t>
      </w:r>
    </w:p>
    <w:p w:rsidR="00E62776" w:rsidRPr="00D5299D" w:rsidRDefault="00E62776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Выбрать эффективные пути и способы решения проблемы.</w:t>
      </w:r>
    </w:p>
    <w:p w:rsidR="00E62776" w:rsidRDefault="00E62776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Обосновать свой выбор.</w:t>
      </w:r>
    </w:p>
    <w:p w:rsid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6"/>
          <w:szCs w:val="26"/>
        </w:rPr>
        <w:t>Планируемые результаты:</w:t>
      </w:r>
    </w:p>
    <w:p w:rsidR="00F66AE1" w:rsidRDefault="00F66AE1" w:rsidP="00A62F9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6"/>
          <w:szCs w:val="26"/>
        </w:rPr>
        <w:t>Личностные УУД:</w:t>
      </w:r>
    </w:p>
    <w:p w:rsidR="00F66AE1" w:rsidRDefault="00F66AE1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6"/>
          <w:szCs w:val="26"/>
        </w:rPr>
        <w:t>1.Ученик осознает смысл и понимает личную ответственность за будущий результат.</w:t>
      </w:r>
    </w:p>
    <w:p w:rsidR="00F66AE1" w:rsidRDefault="00F66AE1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6"/>
          <w:szCs w:val="26"/>
        </w:rPr>
        <w:t>2.Ученик умеет делать нравственный выбор и давать нравственную оценку.</w:t>
      </w:r>
    </w:p>
    <w:p w:rsidR="00F66AE1" w:rsidRDefault="00F66AE1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6"/>
          <w:szCs w:val="26"/>
        </w:rPr>
        <w:t>3.Ученик понимает кто он в этом мире, свои сильные и слабые стороны, а также то, чем</w:t>
      </w:r>
      <w:r w:rsidR="00A62F97">
        <w:rPr>
          <w:rStyle w:val="c3"/>
          <w:color w:val="000000"/>
          <w:sz w:val="26"/>
          <w:szCs w:val="26"/>
        </w:rPr>
        <w:t xml:space="preserve"> </w:t>
      </w:r>
      <w:r>
        <w:rPr>
          <w:rStyle w:val="c3"/>
          <w:color w:val="000000"/>
          <w:sz w:val="26"/>
          <w:szCs w:val="26"/>
        </w:rPr>
        <w:t xml:space="preserve">ему хотелось </w:t>
      </w:r>
      <w:r w:rsidR="00A62F97">
        <w:rPr>
          <w:rStyle w:val="c3"/>
          <w:color w:val="000000"/>
          <w:sz w:val="26"/>
          <w:szCs w:val="26"/>
        </w:rPr>
        <w:t xml:space="preserve">бы </w:t>
      </w:r>
      <w:r>
        <w:rPr>
          <w:rStyle w:val="c3"/>
          <w:color w:val="000000"/>
          <w:sz w:val="26"/>
          <w:szCs w:val="26"/>
        </w:rPr>
        <w:t>заниматься.</w:t>
      </w:r>
    </w:p>
    <w:p w:rsidR="00F66AE1" w:rsidRDefault="00F66AE1" w:rsidP="00F66AE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Метапредметные: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Регулятивные УУД: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1.Умеют составлять план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действий.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Ученик осознает то, что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уже усвоено и что еще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подлежит усвоению, а</w:t>
      </w:r>
      <w:r w:rsidR="00BE4752">
        <w:rPr>
          <w:rStyle w:val="c0"/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также качество и уровень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усвоения.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2.Ученик может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поставить учебную задачу на основе соотнесения того, что уже известно и освоено, и того, что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еще неизвестно.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Познавательные УУД: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1.Умеет формулировать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проблемы и решать их.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2.Ученик владеет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способами решения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проблем.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3.Ученик может строить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логическую цепь размышления.</w:t>
      </w:r>
      <w:r w:rsidRPr="00F66AE1">
        <w:rPr>
          <w:color w:val="000000"/>
          <w:sz w:val="28"/>
          <w:szCs w:val="28"/>
        </w:rPr>
        <w:t xml:space="preserve"> </w:t>
      </w:r>
      <w:r w:rsidR="00C37646">
        <w:rPr>
          <w:rStyle w:val="c0"/>
          <w:color w:val="000000"/>
          <w:sz w:val="28"/>
          <w:szCs w:val="28"/>
        </w:rPr>
        <w:t>Умеет у</w:t>
      </w:r>
      <w:r w:rsidRPr="00F66AE1">
        <w:rPr>
          <w:rStyle w:val="c0"/>
          <w:color w:val="000000"/>
          <w:sz w:val="28"/>
          <w:szCs w:val="28"/>
        </w:rPr>
        <w:t>станавливать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причинно-следственную</w:t>
      </w:r>
      <w:r w:rsidR="00951074">
        <w:rPr>
          <w:rStyle w:val="c0"/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связь.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5.Ученик умеет проанализировать ход и</w:t>
      </w:r>
      <w:r w:rsidRPr="00F66AE1"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способ действий.        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Коммуникативные УУД: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1.Ученик умеет делать</w:t>
      </w:r>
      <w:r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нравственный выбор и</w:t>
      </w:r>
      <w:r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давать нравственную</w:t>
      </w:r>
      <w:r w:rsidR="00951074">
        <w:rPr>
          <w:rStyle w:val="c0"/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оценку.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2.Ученик умеет вступать</w:t>
      </w:r>
      <w:r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в диалог.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3.Может сотрудничать с</w:t>
      </w:r>
      <w:r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другими людьми в поиске</w:t>
      </w:r>
      <w:r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 xml:space="preserve">необходимой </w:t>
      </w:r>
      <w:r w:rsidR="00C37646">
        <w:rPr>
          <w:rStyle w:val="c0"/>
          <w:color w:val="000000"/>
          <w:sz w:val="28"/>
          <w:szCs w:val="28"/>
        </w:rPr>
        <w:t>и</w:t>
      </w:r>
      <w:r w:rsidRPr="00F66AE1">
        <w:rPr>
          <w:rStyle w:val="c0"/>
          <w:color w:val="000000"/>
          <w:sz w:val="28"/>
          <w:szCs w:val="28"/>
        </w:rPr>
        <w:t>нформации.</w:t>
      </w:r>
    </w:p>
    <w:p w:rsidR="00F66AE1" w:rsidRP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AE1">
        <w:rPr>
          <w:rStyle w:val="c0"/>
          <w:color w:val="000000"/>
          <w:sz w:val="28"/>
          <w:szCs w:val="28"/>
        </w:rPr>
        <w:t>4.Умение выражать свои</w:t>
      </w:r>
      <w:r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мысли, строить высказывания в</w:t>
      </w:r>
      <w:r>
        <w:rPr>
          <w:color w:val="000000"/>
          <w:sz w:val="28"/>
          <w:szCs w:val="28"/>
        </w:rPr>
        <w:t xml:space="preserve"> </w:t>
      </w:r>
      <w:r w:rsidRPr="00F66AE1">
        <w:rPr>
          <w:rStyle w:val="c0"/>
          <w:color w:val="000000"/>
          <w:sz w:val="28"/>
          <w:szCs w:val="28"/>
        </w:rPr>
        <w:t>соответствие с задачами</w:t>
      </w:r>
      <w:r>
        <w:rPr>
          <w:color w:val="000000"/>
          <w:sz w:val="28"/>
          <w:szCs w:val="28"/>
        </w:rPr>
        <w:t xml:space="preserve"> </w:t>
      </w:r>
      <w:r w:rsidR="00951074">
        <w:rPr>
          <w:color w:val="000000"/>
          <w:sz w:val="28"/>
          <w:szCs w:val="28"/>
        </w:rPr>
        <w:t>к</w:t>
      </w:r>
      <w:r w:rsidRPr="00F66AE1">
        <w:rPr>
          <w:rStyle w:val="c0"/>
          <w:color w:val="000000"/>
          <w:sz w:val="28"/>
          <w:szCs w:val="28"/>
        </w:rPr>
        <w:t>оммуникации.  </w:t>
      </w:r>
    </w:p>
    <w:p w:rsid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6"/>
          <w:szCs w:val="26"/>
        </w:rPr>
        <w:t>Предметные результаты:</w:t>
      </w:r>
    </w:p>
    <w:p w:rsid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6"/>
          <w:szCs w:val="26"/>
        </w:rPr>
        <w:t xml:space="preserve">1.Развита мотивация к дальнейшему </w:t>
      </w:r>
      <w:r w:rsidR="00951074">
        <w:rPr>
          <w:rStyle w:val="c3"/>
          <w:color w:val="000000"/>
          <w:sz w:val="26"/>
          <w:szCs w:val="26"/>
        </w:rPr>
        <w:t>изучению</w:t>
      </w:r>
      <w:r>
        <w:rPr>
          <w:rStyle w:val="c3"/>
          <w:color w:val="000000"/>
          <w:sz w:val="26"/>
          <w:szCs w:val="26"/>
        </w:rPr>
        <w:t>.</w:t>
      </w:r>
    </w:p>
    <w:p w:rsidR="00F66AE1" w:rsidRDefault="00F66AE1" w:rsidP="00F66A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6"/>
          <w:szCs w:val="26"/>
        </w:rPr>
        <w:t>2.Систематизированы базовые термины и понятия.</w:t>
      </w:r>
    </w:p>
    <w:p w:rsidR="00F66AE1" w:rsidRDefault="00F66AE1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646" w:rsidRDefault="00C37646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646" w:rsidRDefault="00C37646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7646" w:rsidRDefault="00C37646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6F4" w:rsidRPr="00D5299D" w:rsidRDefault="00BC16F4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2776" w:rsidRDefault="003B034D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                               </w:t>
      </w:r>
      <w:r w:rsidR="00D529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</w:t>
      </w:r>
      <w:r w:rsidRPr="00D529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8725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E62776" w:rsidRPr="00D529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урока:</w:t>
      </w:r>
    </w:p>
    <w:p w:rsidR="00316EDC" w:rsidRPr="00D5299D" w:rsidRDefault="00316EDC" w:rsidP="00316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день, ребята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Скажите, пожалуйста, какими знаниями надо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обладать, чтобы успешно решать жизненные ситуации? (Ответы). Хорошо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как на счет задач, которые непосредственно касаются бытовых ситуаций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А именно задач по математике? (Ответы).</w:t>
      </w:r>
    </w:p>
    <w:p w:rsidR="00316EDC" w:rsidRPr="00D5299D" w:rsidRDefault="00316EDC" w:rsidP="00316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ваши ответы сводятся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понятию функциональной гр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амотности – а именно способности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деятельности».</w:t>
      </w:r>
    </w:p>
    <w:p w:rsidR="00316EDC" w:rsidRPr="00D5299D" w:rsidRDefault="00316EDC" w:rsidP="00316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Функциональная грамотность объединяет в себе три вида грамотностей:</w:t>
      </w:r>
    </w:p>
    <w:p w:rsidR="00316EDC" w:rsidRPr="00D5299D" w:rsidRDefault="00316EDC" w:rsidP="00316EDC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Читательская</w:t>
      </w:r>
    </w:p>
    <w:p w:rsidR="00316EDC" w:rsidRPr="00D5299D" w:rsidRDefault="00316EDC" w:rsidP="00316EDC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Математическая</w:t>
      </w:r>
    </w:p>
    <w:p w:rsidR="00316EDC" w:rsidRPr="00D5299D" w:rsidRDefault="00316EDC" w:rsidP="00316EDC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Естественно-научная</w:t>
      </w:r>
    </w:p>
    <w:p w:rsidR="00316EDC" w:rsidRDefault="00316EDC" w:rsidP="00316E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эти виды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с Вами применяем на наших уроках, а 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же в подготовке к экзамену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F4059E" w:rsidRPr="00D5299D" w:rsidRDefault="00F4059E" w:rsidP="00F40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вами блок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заданий экзамена, а именно задачи с сюжетом 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Теплица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F4059E" w:rsidRDefault="00F4059E" w:rsidP="00F40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ля того, чтобы успешно решать эти 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задание, необходимо обладать читательской грамотностью, а именно уметь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выделить основной смысл и ключевые слова в тексте и 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перенести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информацию на чертеж, а так же естественно-науч</w:t>
      </w:r>
      <w:r w:rsidR="002407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ной грамотностью (ориентироваться </w:t>
      </w:r>
      <w:r w:rsidRPr="00D529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пространстве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теплицы.)</w:t>
      </w:r>
    </w:p>
    <w:p w:rsidR="00613682" w:rsidRDefault="00613682" w:rsidP="00F40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Прочитайте задачу и выделите ключевые слова.</w:t>
      </w:r>
    </w:p>
    <w:p w:rsidR="008B79DA" w:rsidRDefault="008B79DA" w:rsidP="008B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79DA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108585</wp:posOffset>
            </wp:positionV>
            <wp:extent cx="2630170" cy="123507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6196" t="14011" r="9053" b="4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Задача:</w:t>
      </w:r>
      <w:r w:rsidRPr="008B79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Ярослав Александрович решил построить на дачном участке теплицу длиной 5 м. Для этого он сделал прямоугольный фундамент. Для каркаса теплицы Ярослав Александрович заказал металлические дуги в форме полуокружностей длиной 5,1 м каждая и покрытие для обтяжки. </w:t>
      </w:r>
    </w:p>
    <w:p w:rsidR="00613682" w:rsidRPr="00D5299D" w:rsidRDefault="008B79DA" w:rsidP="00E62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Отдельно требуется купить плёнку для передней и задней стенок теплицы. В передней стенке планируется </w:t>
      </w:r>
      <w:r w:rsidR="002407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вход, показанный на рисунке прямоугольником ВСС</w:t>
      </w:r>
      <w:r w:rsidR="002407F2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1</w:t>
      </w:r>
      <w:r w:rsidR="002407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407F2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1</w:t>
      </w:r>
      <w:r w:rsidR="002407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где точки В, О, </w:t>
      </w:r>
      <w:r w:rsidR="002407F2" w:rsidRPr="002407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делят отрезок </w:t>
      </w:r>
      <w:r w:rsidR="002407F2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AD</w:t>
      </w:r>
      <w:r w:rsidR="002407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четыре равные части. Внутри теплицы Ярослав Александрович планирует сделать три грядки по длине теплицы – одну центральную широкую грядку и две узкие грядки по краям. Между грядками будут дорожки шириной 50 см, для которых необходимо купить тротуарную плитку размером 25 см х 25 см.</w:t>
      </w:r>
    </w:p>
    <w:tbl>
      <w:tblPr>
        <w:tblStyle w:val="a7"/>
        <w:tblpPr w:leftFromText="180" w:rightFromText="180" w:vertAnchor="text" w:horzAnchor="margin" w:tblpXSpec="right" w:tblpY="724"/>
        <w:tblW w:w="0" w:type="auto"/>
        <w:tblLook w:val="04A0"/>
      </w:tblPr>
      <w:tblGrid>
        <w:gridCol w:w="4307"/>
        <w:gridCol w:w="6171"/>
      </w:tblGrid>
      <w:tr w:rsidR="007D4333" w:rsidTr="007D433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1.Какое наименьшее количество дуг нужно купить для дорожек, чтобы расстояние между соседними дугами было не более 70 см?</w:t>
            </w: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D4333" w:rsidTr="00F27A46">
              <w:trPr>
                <w:trHeight w:val="291"/>
              </w:trPr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0811F7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Важно: </w:t>
            </w:r>
            <w:r w:rsidRPr="000811F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дуг на 1 больше, чем количество расстояний («шагов»), округление производится в большую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333" w:rsidTr="007D433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Сколько упаковок плитки необходимо купить для дорожек между грядками, если она продается в упаковках по 12 штук?</w:t>
            </w: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D4333" w:rsidTr="00F27A46">
              <w:trPr>
                <w:trHeight w:val="291"/>
              </w:trPr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C5" w:rsidRDefault="001255C5" w:rsidP="001255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задание содержит в себе уже все виды грамотности: естественно-научная (чтобы представить дорожки, плитку, упаковки), читательская (не упустить, что плитка площадью меньшей, чем представленные ориентиры на чертеже), математическая (реальный подсчет количества упаковок плитки).</w:t>
            </w:r>
          </w:p>
          <w:p w:rsidR="001255C5" w:rsidRDefault="001255C5" w:rsidP="001255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теплице 3 грядки, между которыми будут  дорожки, т.е. всего 2 дорожки.</w:t>
            </w:r>
          </w:p>
          <w:p w:rsidR="001255C5" w:rsidRDefault="001255C5" w:rsidP="001255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Найдем площадь каждой дорожки, длина которых равна длине теплицы – 500 см, а ширина -50 см. </w:t>
            </w:r>
          </w:p>
          <w:p w:rsidR="001255C5" w:rsidRDefault="001255C5" w:rsidP="001255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Чему равна площадь двух дорожек?</w:t>
            </w:r>
          </w:p>
          <w:p w:rsidR="001255C5" w:rsidRDefault="001255C5" w:rsidP="001255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Найдите площадь одной плитки.</w:t>
            </w:r>
          </w:p>
          <w:p w:rsidR="001255C5" w:rsidRPr="00D5299D" w:rsidRDefault="001255C5" w:rsidP="001255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плиток необходимо на дорожки?</w:t>
            </w:r>
          </w:p>
          <w:p w:rsidR="007D4333" w:rsidRDefault="007D4333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333" w:rsidTr="007D433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Найдите ширину теплицы. Ответ дайте в метрах с точностью до сотых.</w:t>
            </w: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56"/>
              <w:gridCol w:w="340"/>
              <w:gridCol w:w="356"/>
              <w:gridCol w:w="356"/>
              <w:gridCol w:w="340"/>
              <w:gridCol w:w="340"/>
              <w:gridCol w:w="340"/>
            </w:tblGrid>
            <w:tr w:rsidR="007D4333" w:rsidTr="00F27A46">
              <w:trPr>
                <w:trHeight w:val="291"/>
              </w:trPr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Pr="00CA0E76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Ширина теплицы отрезок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B2B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01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–диаметр окружности. Мы знаем длину  металлической дуги (длину полуокружности).</w:t>
            </w:r>
          </w:p>
          <w:p w:rsidR="00017B2B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Используя формулу длины окружности найдем диаметр.  </w:t>
            </w:r>
          </w:p>
          <w:p w:rsidR="00017B2B" w:rsidRPr="00017B2B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(Повторяется правило округления до сотых)</w:t>
            </w:r>
          </w:p>
        </w:tc>
      </w:tr>
      <w:tr w:rsidR="007D4333" w:rsidTr="007D433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Найдите ширину входа в теплицу. Ответ дайте в метрах с точностью до десятых.</w:t>
            </w: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56"/>
              <w:gridCol w:w="340"/>
              <w:gridCol w:w="356"/>
              <w:gridCol w:w="340"/>
              <w:gridCol w:w="340"/>
              <w:gridCol w:w="340"/>
              <w:gridCol w:w="340"/>
            </w:tblGrid>
            <w:tr w:rsidR="007D4333" w:rsidTr="00F27A46">
              <w:trPr>
                <w:trHeight w:val="291"/>
              </w:trPr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Ширина входа это отрезок ВС – половина ширины теплицы, найденной в предыдущей задаче.</w:t>
            </w:r>
          </w:p>
          <w:p w:rsidR="00017B2B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(Повторяется правило округления до десятых)</w:t>
            </w:r>
          </w:p>
          <w:p w:rsidR="00017B2B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333" w:rsidTr="007D433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Найдите высоту входа в теплицу. Ответ дайте в метрах с точностью до десятых.</w:t>
            </w: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56"/>
              <w:gridCol w:w="340"/>
              <w:gridCol w:w="356"/>
              <w:gridCol w:w="340"/>
              <w:gridCol w:w="340"/>
              <w:gridCol w:w="340"/>
              <w:gridCol w:w="340"/>
            </w:tblGrid>
            <w:tr w:rsidR="007D4333" w:rsidTr="00F27A46">
              <w:trPr>
                <w:trHeight w:val="291"/>
              </w:trPr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Отрезок СС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является высотой входа в теплицу.</w:t>
            </w:r>
          </w:p>
          <w:p w:rsidR="00017B2B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треугольник ОСС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B2B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теорему надо применить?</w:t>
            </w:r>
          </w:p>
          <w:p w:rsidR="00017B2B" w:rsidRPr="00017B2B" w:rsidRDefault="00922A3C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≈</m:t>
              </m:r>
            </m:oMath>
            <w:r w:rsidR="00BA3C0A">
              <w:rPr>
                <w:rFonts w:ascii="Times New Roman" w:eastAsiaTheme="minorEastAsia" w:hAnsi="Times New Roman" w:cs="Times New Roman"/>
                <w:sz w:val="28"/>
                <w:szCs w:val="28"/>
              </w:rPr>
              <w:t>1,73</w:t>
            </w:r>
          </w:p>
          <w:p w:rsidR="00017B2B" w:rsidRPr="00017B2B" w:rsidRDefault="00017B2B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333" w:rsidTr="007D433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Найдите площадь участка под грядками в квадратных метрах. Результат округлите до десятых.</w:t>
            </w: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56"/>
              <w:gridCol w:w="356"/>
              <w:gridCol w:w="340"/>
              <w:gridCol w:w="356"/>
              <w:gridCol w:w="340"/>
              <w:gridCol w:w="340"/>
              <w:gridCol w:w="340"/>
            </w:tblGrid>
            <w:tr w:rsidR="007D4333" w:rsidTr="00F27A46">
              <w:trPr>
                <w:trHeight w:val="291"/>
              </w:trPr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7"/>
              <w:tblpPr w:leftFromText="180" w:rightFromText="180" w:vertAnchor="text" w:horzAnchor="margin" w:tblpY="-58"/>
              <w:tblOverlap w:val="never"/>
              <w:tblW w:w="0" w:type="auto"/>
              <w:tblLook w:val="04A0"/>
            </w:tblPr>
            <w:tblGrid>
              <w:gridCol w:w="222"/>
              <w:gridCol w:w="222"/>
              <w:gridCol w:w="422"/>
              <w:gridCol w:w="222"/>
              <w:gridCol w:w="222"/>
            </w:tblGrid>
            <w:tr w:rsidR="00E32031" w:rsidTr="00E32031">
              <w:trPr>
                <w:trHeight w:val="333"/>
              </w:trPr>
              <w:tc>
                <w:tcPr>
                  <w:tcW w:w="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32031" w:rsidRDefault="00E32031" w:rsidP="00E3203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E32031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надо знать, чтоб решить эту задачу? (форму грядок, формулу площади прямоугольника)</w:t>
            </w:r>
          </w:p>
          <w:p w:rsidR="007D4333" w:rsidRDefault="00BD6982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задаче №3 мы нашли ширину теплицы.</w:t>
            </w:r>
          </w:p>
        </w:tc>
      </w:tr>
      <w:tr w:rsidR="007D4333" w:rsidTr="007D433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Найдите ширину узкой грядки, если ширина центральной грядки относится к ширине узкой грядки как 5:2. Ответ дайте в сантиметрах.Результат округлите до десятков.</w:t>
            </w: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56"/>
              <w:gridCol w:w="356"/>
              <w:gridCol w:w="340"/>
              <w:gridCol w:w="340"/>
              <w:gridCol w:w="340"/>
              <w:gridCol w:w="340"/>
              <w:gridCol w:w="340"/>
            </w:tblGrid>
            <w:tr w:rsidR="007D4333" w:rsidTr="00F27A46">
              <w:trPr>
                <w:trHeight w:val="291"/>
              </w:trPr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E32031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ширину всех грядок.</w:t>
            </w:r>
          </w:p>
          <w:p w:rsidR="00E32031" w:rsidRDefault="00E32031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частей составляет ширина?</w:t>
            </w:r>
          </w:p>
          <w:p w:rsidR="00E32031" w:rsidRDefault="00E32031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6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BD6982">
              <w:rPr>
                <w:rFonts w:ascii="Times New Roman" w:hAnsi="Times New Roman" w:cs="Times New Roman"/>
                <w:sz w:val="28"/>
                <w:szCs w:val="28"/>
              </w:rPr>
              <w:t>сантиметров в одной части?</w:t>
            </w:r>
          </w:p>
          <w:p w:rsidR="00BD6982" w:rsidRDefault="00BD6982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равна ширина узкой грядки?</w:t>
            </w:r>
          </w:p>
        </w:tc>
      </w:tr>
      <w:tr w:rsidR="007D4333" w:rsidTr="007D433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Сколько процентов составляет площадь, отведенная под грядки, от площади всего участка, отведенного под теплицу? Ответ округлите до целых.</w:t>
            </w: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56"/>
              <w:gridCol w:w="356"/>
              <w:gridCol w:w="340"/>
              <w:gridCol w:w="340"/>
              <w:gridCol w:w="340"/>
              <w:gridCol w:w="340"/>
              <w:gridCol w:w="340"/>
            </w:tblGrid>
            <w:tr w:rsidR="007D4333" w:rsidTr="00F27A46">
              <w:trPr>
                <w:trHeight w:val="291"/>
              </w:trPr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BD6982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решения данной задачи воспользуемся задачей № 6.</w:t>
            </w:r>
          </w:p>
          <w:p w:rsidR="00BD6982" w:rsidRDefault="00BD6982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процентов составляет площадь всего участка? </w:t>
            </w:r>
          </w:p>
          <w:p w:rsidR="00BD6982" w:rsidRDefault="00BD6982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пропорцию и решите задачу.</w:t>
            </w:r>
          </w:p>
        </w:tc>
      </w:tr>
      <w:tr w:rsidR="007D4333" w:rsidTr="007D433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Сколько квадратных метров плёнки необходимо купить для передней и задней стенок, если с учетом крепежа её нужно брать с запасом 10%? Ответ округлите до целого значения.</w:t>
            </w: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D4333" w:rsidTr="00F27A46">
              <w:trPr>
                <w:trHeight w:val="291"/>
              </w:trPr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CA0E76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D4333" w:rsidRDefault="007D4333" w:rsidP="00552ABB">
                  <w:pPr>
                    <w:framePr w:hSpace="180" w:wrap="around" w:vAnchor="text" w:hAnchor="margin" w:xAlign="right" w:y="72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D4333" w:rsidRDefault="007D4333" w:rsidP="007D4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333" w:rsidRDefault="00B01F9D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3A0E">
              <w:rPr>
                <w:rFonts w:ascii="Times New Roman" w:hAnsi="Times New Roman" w:cs="Times New Roman"/>
                <w:sz w:val="28"/>
                <w:szCs w:val="28"/>
              </w:rPr>
              <w:t xml:space="preserve">Какую геометрическую фигуру образуют передняя и задняя стенки? </w:t>
            </w:r>
          </w:p>
          <w:p w:rsidR="00323A0E" w:rsidRDefault="00323A0E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вычислить площадь круга?</w:t>
            </w:r>
          </w:p>
          <w:p w:rsidR="00323A0E" w:rsidRDefault="00323A0E" w:rsidP="007D4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62776" w:rsidRPr="00D5299D" w:rsidRDefault="00E62776" w:rsidP="00E6277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2776" w:rsidRPr="00D5299D" w:rsidRDefault="00E62776" w:rsidP="00E62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Рефлексия:</w:t>
      </w:r>
    </w:p>
    <w:p w:rsidR="009D3B3E" w:rsidRDefault="00E62776" w:rsidP="00E62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BD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какой блок задач мы с Вами </w:t>
      </w:r>
      <w:r w:rsidRPr="00D5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учились решать сегодня? </w:t>
      </w:r>
    </w:p>
    <w:p w:rsidR="009D3B3E" w:rsidRDefault="009D3B3E" w:rsidP="00E62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надо было знать для решения этих задач?</w:t>
      </w:r>
    </w:p>
    <w:p w:rsidR="00613682" w:rsidRDefault="00613682" w:rsidP="00E62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82" w:rsidRPr="00D5299D" w:rsidRDefault="00613682" w:rsidP="006136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задачи </w:t>
      </w:r>
      <w:r w:rsidRPr="00D5299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практико-ориентированными</w:t>
      </w:r>
      <w:r w:rsidR="00081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9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вы вполне себе можете столкнуться с ними в реальной жизни.</w:t>
      </w:r>
    </w:p>
    <w:p w:rsidR="00613682" w:rsidRDefault="00613682" w:rsidP="00E62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76" w:rsidRPr="00D5299D" w:rsidRDefault="00E62776" w:rsidP="00E62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9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Домашнее задание:</w:t>
      </w:r>
    </w:p>
    <w:p w:rsidR="00E62776" w:rsidRPr="00D5299D" w:rsidRDefault="007E6F25" w:rsidP="00E627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Отработайте </w:t>
      </w:r>
      <w:r w:rsidR="00E62776" w:rsidRPr="00D52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2776" w:rsidRPr="00D5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блоком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6F25" w:rsidRDefault="007E6F25" w:rsidP="00E627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F25" w:rsidRDefault="007E6F25" w:rsidP="00E627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F25" w:rsidRDefault="007E6F25" w:rsidP="00E627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F25" w:rsidRDefault="007E6F25" w:rsidP="00E6277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6F25" w:rsidSect="00C37646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873A8"/>
    <w:rsid w:val="00010AEE"/>
    <w:rsid w:val="00017B2B"/>
    <w:rsid w:val="000811F7"/>
    <w:rsid w:val="001255C5"/>
    <w:rsid w:val="00140628"/>
    <w:rsid w:val="00163899"/>
    <w:rsid w:val="00166110"/>
    <w:rsid w:val="001B0A0E"/>
    <w:rsid w:val="002407F2"/>
    <w:rsid w:val="002C1A1C"/>
    <w:rsid w:val="00316EDC"/>
    <w:rsid w:val="00323A0E"/>
    <w:rsid w:val="003B034D"/>
    <w:rsid w:val="004F30AC"/>
    <w:rsid w:val="00527CF0"/>
    <w:rsid w:val="00552ABB"/>
    <w:rsid w:val="005A04BC"/>
    <w:rsid w:val="005A1245"/>
    <w:rsid w:val="00613682"/>
    <w:rsid w:val="00692984"/>
    <w:rsid w:val="007D4333"/>
    <w:rsid w:val="007E6F25"/>
    <w:rsid w:val="0081036F"/>
    <w:rsid w:val="00872540"/>
    <w:rsid w:val="008B79DA"/>
    <w:rsid w:val="00922A3C"/>
    <w:rsid w:val="00943880"/>
    <w:rsid w:val="00951074"/>
    <w:rsid w:val="00955B4F"/>
    <w:rsid w:val="009D3B3E"/>
    <w:rsid w:val="00A62F97"/>
    <w:rsid w:val="00AC182C"/>
    <w:rsid w:val="00B01F9D"/>
    <w:rsid w:val="00B81BF0"/>
    <w:rsid w:val="00B873A8"/>
    <w:rsid w:val="00BA3C0A"/>
    <w:rsid w:val="00BC16F4"/>
    <w:rsid w:val="00BD16F0"/>
    <w:rsid w:val="00BD6982"/>
    <w:rsid w:val="00BE4752"/>
    <w:rsid w:val="00C37646"/>
    <w:rsid w:val="00CA0E76"/>
    <w:rsid w:val="00D5299D"/>
    <w:rsid w:val="00DE2074"/>
    <w:rsid w:val="00E27FE1"/>
    <w:rsid w:val="00E32031"/>
    <w:rsid w:val="00E62776"/>
    <w:rsid w:val="00F06C57"/>
    <w:rsid w:val="00F24545"/>
    <w:rsid w:val="00F4059E"/>
    <w:rsid w:val="00F66AE1"/>
    <w:rsid w:val="00F813F5"/>
    <w:rsid w:val="00F96C13"/>
    <w:rsid w:val="00FD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9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C182C"/>
    <w:rPr>
      <w:b/>
      <w:bCs/>
    </w:rPr>
  </w:style>
  <w:style w:type="paragraph" w:styleId="a6">
    <w:name w:val="Normal (Web)"/>
    <w:basedOn w:val="a"/>
    <w:uiPriority w:val="99"/>
    <w:semiHidden/>
    <w:unhideWhenUsed/>
    <w:rsid w:val="00DE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assistivemathml">
    <w:name w:val="mjx_assistive_mathml"/>
    <w:basedOn w:val="a0"/>
    <w:rsid w:val="00DE2074"/>
  </w:style>
  <w:style w:type="paragraph" w:customStyle="1" w:styleId="c9">
    <w:name w:val="c9"/>
    <w:basedOn w:val="a"/>
    <w:rsid w:val="00F6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66AE1"/>
  </w:style>
  <w:style w:type="paragraph" w:customStyle="1" w:styleId="c7">
    <w:name w:val="c7"/>
    <w:basedOn w:val="a"/>
    <w:rsid w:val="00F6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6AE1"/>
  </w:style>
  <w:style w:type="paragraph" w:customStyle="1" w:styleId="c2">
    <w:name w:val="c2"/>
    <w:basedOn w:val="a"/>
    <w:rsid w:val="00F6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AE1"/>
  </w:style>
  <w:style w:type="table" w:styleId="a7">
    <w:name w:val="Table Grid"/>
    <w:basedOn w:val="a1"/>
    <w:uiPriority w:val="59"/>
    <w:rsid w:val="007D4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017B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A8B8-41D5-4D8C-AC22-1103BDC8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Света</cp:lastModifiedBy>
  <cp:revision>4</cp:revision>
  <dcterms:created xsi:type="dcterms:W3CDTF">2025-06-19T13:04:00Z</dcterms:created>
  <dcterms:modified xsi:type="dcterms:W3CDTF">2025-06-29T18:39:00Z</dcterms:modified>
</cp:coreProperties>
</file>