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F72">
        <w:rPr>
          <w:rFonts w:ascii="Times New Roman" w:hAnsi="Times New Roman" w:cs="Times New Roman"/>
          <w:b/>
          <w:sz w:val="28"/>
          <w:szCs w:val="28"/>
        </w:rPr>
        <w:t>Особенности работы с детьми с расстройствами ау</w:t>
      </w:r>
      <w:bookmarkStart w:id="0" w:name="_GoBack"/>
      <w:bookmarkEnd w:id="0"/>
      <w:r w:rsidRPr="00F26F72">
        <w:rPr>
          <w:rFonts w:ascii="Times New Roman" w:hAnsi="Times New Roman" w:cs="Times New Roman"/>
          <w:b/>
          <w:sz w:val="28"/>
          <w:szCs w:val="28"/>
        </w:rPr>
        <w:t>тистического спектра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Работа с детьми, имеющими расстройства аутистического спектра (РАС), требует особого подхода, профессионализма и понимания. Эти расстройства варьируются от легких до тяжелых форм, и каждый ребенок уникален в своей реакции на окружающий мир и технике обучения. В данной статье мы рассмотрим основные аспекты, методы и стратегии работы с детьми с РАС, а также важные рекомендации для родителей и специалистов.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Понимание расстройства аутист</w:t>
      </w:r>
      <w:r>
        <w:rPr>
          <w:rFonts w:ascii="Times New Roman" w:hAnsi="Times New Roman" w:cs="Times New Roman"/>
          <w:sz w:val="28"/>
          <w:szCs w:val="28"/>
        </w:rPr>
        <w:t>ического спектра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Расстройства аутистического спектра охватывают широкий спектр состояний, которые влияют на качества коммуникации, социальные взаимодействия и поведенческие модели. Например, дети с РАС могут испытывать сложность в установлении контакта с окружающими, понимании социальных норм и развив</w:t>
      </w:r>
      <w:r>
        <w:rPr>
          <w:rFonts w:ascii="Times New Roman" w:hAnsi="Times New Roman" w:cs="Times New Roman"/>
          <w:sz w:val="28"/>
          <w:szCs w:val="28"/>
        </w:rPr>
        <w:t>ать необходимые навыки общения.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 xml:space="preserve">Важно отметить, что основной характеристикой детей с аутизмом является трудность адаптации к изменениям в окружающей среде. У некоторых могут наблюдаться сенсорные нарушения, когда звуки, запахи или визуальные стимулы могут вызывать стресс или даже физический дискомфорт. Таким образом, понимание этих аспектов является ключом к </w:t>
      </w:r>
      <w:r>
        <w:rPr>
          <w:rFonts w:ascii="Times New Roman" w:hAnsi="Times New Roman" w:cs="Times New Roman"/>
          <w:sz w:val="28"/>
          <w:szCs w:val="28"/>
        </w:rPr>
        <w:t>успешной работе с детьми с РАС.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Как правило, расстройство аутистического спектра можно разделить на тр</w:t>
      </w:r>
      <w:r>
        <w:rPr>
          <w:rFonts w:ascii="Times New Roman" w:hAnsi="Times New Roman" w:cs="Times New Roman"/>
          <w:sz w:val="28"/>
          <w:szCs w:val="28"/>
        </w:rPr>
        <w:t xml:space="preserve">и основные категории: 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 xml:space="preserve">- Легкий аутизм (доступный диагноз "синдром </w:t>
      </w:r>
      <w:proofErr w:type="spellStart"/>
      <w:r w:rsidRPr="00F26F72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F26F72">
        <w:rPr>
          <w:rFonts w:ascii="Times New Roman" w:hAnsi="Times New Roman" w:cs="Times New Roman"/>
          <w:sz w:val="28"/>
          <w:szCs w:val="28"/>
        </w:rPr>
        <w:t>")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- Средний аутизм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Тяжелый аутизм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Каждая из категорий имеет свои характерные черты и подходы в обучении и социализации.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Принципы работы с детьми с аутизмом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Работа с каждым ребенком должна основываться на индивидуальном подходе. Учитывайте его особенности, интересы и сильные стороны. Понимание того, что одним детям нужны более структурированные занятия, а другие могут справляться с более свободной формой, позволяет создать</w:t>
      </w:r>
      <w:r>
        <w:rPr>
          <w:rFonts w:ascii="Times New Roman" w:hAnsi="Times New Roman" w:cs="Times New Roman"/>
          <w:sz w:val="28"/>
          <w:szCs w:val="28"/>
        </w:rPr>
        <w:t xml:space="preserve"> наиболее эффективную методику.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lastRenderedPageBreak/>
        <w:t>Индивидуальные программы обучения (ИПР) помогают адаптировать подходы к каждому ребенку. Эти программы могут включать в себя развитие социальной социализации, коммуникативных навыков, а также помощь в обучении числам, языку и другим учебным предметам. Важно также вовлекать родителей в этот процесс, так как они являются основными наблюдателями и источниками инф</w:t>
      </w:r>
      <w:r>
        <w:rPr>
          <w:rFonts w:ascii="Times New Roman" w:hAnsi="Times New Roman" w:cs="Times New Roman"/>
          <w:sz w:val="28"/>
          <w:szCs w:val="28"/>
        </w:rPr>
        <w:t>ормации о потребностях ребенка.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 поддержка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 xml:space="preserve">Дети с аутизмом часто лучше воспринимают визуальную информацию, чем устную. Использование визуальных расписаний, картинок или схем помогает детям понять, что происходит и какие действия они должны выполнять. Это особенно полезно в ситуациях, когда происходят изменения, или </w:t>
      </w:r>
      <w:r>
        <w:rPr>
          <w:rFonts w:ascii="Times New Roman" w:hAnsi="Times New Roman" w:cs="Times New Roman"/>
          <w:sz w:val="28"/>
          <w:szCs w:val="28"/>
        </w:rPr>
        <w:t>в новых условиях.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 xml:space="preserve">Основой такой визуализации могут стать как простые картинки, показывающие, например, последовательность действий ("Сначала одеться, потом поесть"), так и сложные </w:t>
      </w:r>
      <w:proofErr w:type="spellStart"/>
      <w:r w:rsidRPr="00F26F72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F26F72">
        <w:rPr>
          <w:rFonts w:ascii="Times New Roman" w:hAnsi="Times New Roman" w:cs="Times New Roman"/>
          <w:sz w:val="28"/>
          <w:szCs w:val="28"/>
        </w:rPr>
        <w:t>, иллюстрирующие более абстрактные концепции. Важно, чтобы визуальные подсказ</w:t>
      </w:r>
      <w:r>
        <w:rPr>
          <w:rFonts w:ascii="Times New Roman" w:hAnsi="Times New Roman" w:cs="Times New Roman"/>
          <w:sz w:val="28"/>
          <w:szCs w:val="28"/>
        </w:rPr>
        <w:t>ки были доступными и понятными.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Структурированное окружение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Организация пространства и рутины является важным аспектом работы с детьми с РАС. Методика структурирования включает в себя создание предсказуемой, но гибкой рутины, которая будет поддерживать ребенка в его научных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взаимодействиях. 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Четкое разделение зон для разных видов деятельности — учебной, игровой и лечебной — позволяет ребенку легче ориентироваться в окружающей среде. Использование таймеров и специальных сигналов (например, звуковых или визуальных) может помочь следовать установленной рутине и сосредо</w:t>
      </w:r>
      <w:r>
        <w:rPr>
          <w:rFonts w:ascii="Times New Roman" w:hAnsi="Times New Roman" w:cs="Times New Roman"/>
          <w:sz w:val="28"/>
          <w:szCs w:val="28"/>
        </w:rPr>
        <w:t>точиться на актуальном моменте.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Коммуникационные стратегии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Мультимодальные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подходы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Работа с детьми с РАС должна учитывать различные аспекты коммуникации. Коммуникация может быть не только вербальной, но и невербальной. Использование жестов, мимики и даже движений может помочь установить контакт, если ребенок</w:t>
      </w:r>
      <w:r>
        <w:rPr>
          <w:rFonts w:ascii="Times New Roman" w:hAnsi="Times New Roman" w:cs="Times New Roman"/>
          <w:sz w:val="28"/>
          <w:szCs w:val="28"/>
        </w:rPr>
        <w:t xml:space="preserve"> испытывает трудности с речью. 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 xml:space="preserve">Также стоит обратить внимание на альтернативные средства общения, такие как системы общения на основе картинок, планшетов или специальных приложений. Это позволяет ребенку выразить свои мысли и желания, даже если говорить он не может. </w:t>
      </w:r>
      <w:proofErr w:type="spellStart"/>
      <w:r w:rsidRPr="00F26F72">
        <w:rPr>
          <w:rFonts w:ascii="Times New Roman" w:hAnsi="Times New Roman" w:cs="Times New Roman"/>
          <w:sz w:val="28"/>
          <w:szCs w:val="28"/>
        </w:rPr>
        <w:t>Мультимодальные</w:t>
      </w:r>
      <w:proofErr w:type="spellEnd"/>
      <w:r w:rsidRPr="00F26F72">
        <w:rPr>
          <w:rFonts w:ascii="Times New Roman" w:hAnsi="Times New Roman" w:cs="Times New Roman"/>
          <w:sz w:val="28"/>
          <w:szCs w:val="28"/>
        </w:rPr>
        <w:t xml:space="preserve"> подходы способствуют снижению стресса и повышению степени вовлеченности ребенка в процесс общения.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Подде</w:t>
      </w:r>
      <w:r>
        <w:rPr>
          <w:rFonts w:ascii="Times New Roman" w:hAnsi="Times New Roman" w:cs="Times New Roman"/>
          <w:sz w:val="28"/>
          <w:szCs w:val="28"/>
        </w:rPr>
        <w:t>ржка социального взаимодействия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Социальные навыки можно развивать во время занятий с детьми. Один из методов — ролевые игры, которые помогают детям понять различные ситуации и реакции на них. Наблюдение за нормами поведения в обществе, умение слушать, выполнять просьбы других и устанавливать контакт — вот основные задачи, кот</w:t>
      </w:r>
      <w:r>
        <w:rPr>
          <w:rFonts w:ascii="Times New Roman" w:hAnsi="Times New Roman" w:cs="Times New Roman"/>
          <w:sz w:val="28"/>
          <w:szCs w:val="28"/>
        </w:rPr>
        <w:t>орые стоят перед специалистами.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 xml:space="preserve">Социальные истории, написанные с использованием простого языка, карикатур или фотографий, являются хорошими примерами. В них могут быть описаны различные социальные сценарии и предложены решения для возможных сложных ситуаций. 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поддержка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Работа с родителями – неотъемлемая часть процесса. Согласование методов и стратегий, используемых в центре, и дома, является ключевым аспектом успешной работы с детьми. Проведение семинаров и встреч для родителей помогает им понять сп</w:t>
      </w:r>
      <w:r>
        <w:rPr>
          <w:rFonts w:ascii="Times New Roman" w:hAnsi="Times New Roman" w:cs="Times New Roman"/>
          <w:sz w:val="28"/>
          <w:szCs w:val="28"/>
        </w:rPr>
        <w:t xml:space="preserve">ецифику работы с детьми с РАС. 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Информирование родителей о ресурсах и возможностях поддержки, таких как группы поддержки, литература и онлайн-ресурсы, дает им возможность выйти за пределы своего опыта и укрепляет их уве</w:t>
      </w:r>
      <w:r>
        <w:rPr>
          <w:rFonts w:ascii="Times New Roman" w:hAnsi="Times New Roman" w:cs="Times New Roman"/>
          <w:sz w:val="28"/>
          <w:szCs w:val="28"/>
        </w:rPr>
        <w:t>ренность в процессе воспитания.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поддержка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Работа с детьми с РАС может быть эмоционально сложной как для специалистов, так и для родителей. Поддержка и понимание могут существенно помочь обеим сторонам в решении возникающих проблем. Обсуждение сложных ситуаций, открытость к вопросам и обеспечение доступности информации создают безопасное пространство для обмена</w:t>
      </w:r>
      <w:r>
        <w:rPr>
          <w:rFonts w:ascii="Times New Roman" w:hAnsi="Times New Roman" w:cs="Times New Roman"/>
          <w:sz w:val="28"/>
          <w:szCs w:val="28"/>
        </w:rPr>
        <w:t xml:space="preserve"> мнениями и решения трудностей.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Создание сообщества, где родители и специалисты могут сотрудничать, делиться опытом и находить поддержки, имеет огромное значение. Это позитивное окружение способствует эмоциональному исцелению и поиску решений.</w:t>
      </w:r>
    </w:p>
    <w:p w:rsid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26F7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Работа с детьми с расстройствами аутистического спектра требует внимательности, терпения и профессионализма. Понимание каждого ребенка в индивидуальном порядке, использование разнообразных стратегий обучения и подходов в общении поможет обеспечить эффективное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и развить необходимые навыки. </w:t>
      </w:r>
    </w:p>
    <w:p w:rsidR="00302752" w:rsidRPr="00F26F72" w:rsidRDefault="00F26F72" w:rsidP="00F26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6F72">
        <w:rPr>
          <w:rFonts w:ascii="Times New Roman" w:hAnsi="Times New Roman" w:cs="Times New Roman"/>
          <w:sz w:val="28"/>
          <w:szCs w:val="28"/>
        </w:rPr>
        <w:t>Сотрудничество с родителями и другими специалистами способствует созданию комплексного подхода к воспитанию и обучению. Это, в свою очередь, создает спокойную и безопасную атмосферу для ребенка, где он может развиваться и достигать успехов. Успех специалистов в работе с детьми с РАС заключается в их способности быть гибкими и внимательными к уникальным потребностям каждого малыша.</w:t>
      </w:r>
    </w:p>
    <w:sectPr w:rsidR="00302752" w:rsidRPr="00F2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72"/>
    <w:rsid w:val="00302752"/>
    <w:rsid w:val="00F2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56AC-1306-4D92-8156-AABCE412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2025-06-17T11:35:00Z</dcterms:created>
  <dcterms:modified xsi:type="dcterms:W3CDTF">2025-06-17T11:42:00Z</dcterms:modified>
</cp:coreProperties>
</file>