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Style w:val="sc-dubctv"/>
          <w:rFonts w:ascii="Times New Roman" w:hAnsi="Times New Roman" w:cs="Times New Roman"/>
          <w:b/>
          <w:bCs/>
          <w:spacing w:val="-5"/>
          <w:sz w:val="28"/>
          <w:szCs w:val="28"/>
        </w:rPr>
      </w:pPr>
      <w:bookmarkStart w:id="0" w:name="_GoBack"/>
      <w:r w:rsidRPr="00E17542">
        <w:rPr>
          <w:rStyle w:val="sc-dubctv"/>
          <w:rFonts w:ascii="Times New Roman" w:hAnsi="Times New Roman" w:cs="Times New Roman"/>
          <w:b/>
          <w:bCs/>
          <w:spacing w:val="-5"/>
          <w:sz w:val="28"/>
          <w:szCs w:val="28"/>
        </w:rPr>
        <w:t>«Основы программирования как ключ к успеху юных гениев: развитие на</w:t>
      </w:r>
      <w:r>
        <w:rPr>
          <w:rStyle w:val="sc-dubctv"/>
          <w:rFonts w:ascii="Times New Roman" w:hAnsi="Times New Roman" w:cs="Times New Roman"/>
          <w:b/>
          <w:bCs/>
          <w:spacing w:val="-5"/>
          <w:sz w:val="28"/>
          <w:szCs w:val="28"/>
        </w:rPr>
        <w:t>выков XXI века у детей в начальной школе»</w:t>
      </w:r>
    </w:p>
    <w:bookmarkEnd w:id="0"/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современном мире технологии играют важнейшую роль практически во всех аспектах нашей жизни. Компьютеры, смартфоны, программное обеспечение становятся неотъемлемой частью повседневной реальности каждого человека. Поэтому будущее наших детей тесно связано с цифровыми технологиями, и именно раннее знакомство с ними закладывает фундамент успеха в быстро меняющемся обществе будущего.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Техническое образование, и в частности основы программирования, приобретают особое значение в раннем возрасте. Этот раздел науки позволяет детям развить ряд ключевых навыков, таких как умение рассуждать логически, решать проблемы и эффективно организовывать свою работу. Изучение основ программирования также прививает детям такие важные качества, как терпеливость, настойчивость и креативность.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Рассмотрим подробнее пользу раннего освоения детьми технических дисциплин и почему это становится необходимым элементом образовательной системы современной начальной школы.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>Развитие критического мышления и способности к решению проблем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Основополагающая задача современного школьного образования заключается в развитии у учеников умения самостоятельно думать и анализировать. Именно здесь на помощь приходит программирование, поскольку оно формирует привычку мыслить логично и </w:t>
      </w: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систематизировано</w:t>
      </w: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 Процесс написания даже простейшего алгоритма предполагает четкое представление конечной цели и пути её достижения. Работа программиста включает в себя решение множества мелких задач, связанных друг с другом, что требует постоянной тренировки ума и мышления.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Дети, изучающие основы программирования, начинают осознавать важность пошагового подхода к выполнению сложных заданий. Они учатся разбивать большие задачи на мелкие составляющие, выявлять закономерности и устанавливать связи между различными элементами задачи. Такой методический подход полезен не только в учебе, но и в повседневной жизни, помогая ребенку успешно справляться с любыми проблемами и ситуациями.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Кроме того, занятия программированием развивают навык анализа ошибок. Когда программа работает неправильно, дети вынуждены искать причину неполадки, учиться исправлять ошибки и понимать последствия неверных решений. Эта практика воспитывает внимательное отношение к деталям и способствует формированию аккуратности и ответственности.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>Улучшение когнитивных функций мозга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Обучение программированию положительно влияет на мозговые процессы ребенка, улучшая концентрацию внимания, оперативную память и способность к восприятию информации. Во время занятий дети сталкиваются с необходимостью удерживать большое количество деталей одновременно, постоянно обращаясь к предыдущим этапам своей работы. Такие упражнения способствуют укреплению кратковременной и долговременной памяти, повышают скорость обработки новой информации и улучшают общее восприятие окружающего мира.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Более того, регулярная работа с кодом активизирует участки головного мозга, отвечающие за абстрактное мышление и пространственное воображение. Эти зоны развиваются параллельно, создавая условия для гармоничного умственного роста ребенка.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>Формирование навыков командной работы и коммуникации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Современные технические проекты редко выполняются одним человеком. Обычно для реализации крупного проекта требуются команды специалистов разных профилей, каждый из которых обладает определенными знаниями и опытом. Основы программирования позволяют ученикам освоить принципы совместной работы и научиться грамотно взаимодействовать с коллегами.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Ребенок учится формулировать мысли ясно и понятно, делиться идеями и аргументировано отстаивать свою точку зрения. В процессе групповых проектов школьники понимают ценность сотрудничества и совместного творчества, осваивая методы эффективного общения и конструктивного обсуждения возникающих вопросов.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Это качество крайне востребовано на рынке труда XXI века, ведь способность работать в команде и открыто обмениваться информацией становится решающим фактором карьерного роста и успеха в любой профессиональной среде.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>Стимулирование творческого начала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Одна из важнейших сторон программирования состоит в том, что оно активно задействует творческий потенциал ребенка. Каждый проект уникален, каждая написанная программа отражает индивидуальность автора, его взгляд на мир и особенности восприятия действительности. Ребенок получает возможность выразить себя, экспериментируя с разными алгоритмами, визуализацией интерфейса и способами взаимодействия с пользователями.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Этот процесс стимулирует фантазию и открывает пространство для проявления таланта и инициативы. Программируя игру или приложение, ребенок погружается в атмосферу созидания, превращая обычный учебный материал в увлекательную игровую деятельность. Через создание собственного продукта школьник ощущает гордость за выполненную работу, укрепляя собственную самооценку и веру в собственные силы.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Творческая составляющая программирования имеет огромное значение и для эмоционального здоровья ребенка. Осваивая новую технологию, ученик испытывает радость открытия нового знания, чувствует удовлетворение от успехов и готовность преодолевать трудности. Такое позитивное переживание закрепляет интерес к обучению и желание совершенствоваться дальше.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>Подготовка к успешной карьере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Одной из главных целей технического образования является подготовка будущих поколений к жизни в условиях цифровой экономики. Сегодняшний рынок труда предъявляет высокие требования к квалификации работников, среди которых владение современными информационными технологиями занимает одно из первых мест. Понимание принципов работы компьютера и знание основ программирования помогают учащимся выбрать подходящую профессию и стать конкурентоспособными специалистами.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Очевидно, что технический прогресс продолжается ускоряться, и компетенции, полученные в детстве, окажут значительное влияние на выбор карьеры подростком и взрослым человеком. </w:t>
      </w: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Благодаря раннему знакомству с основами </w:t>
      </w:r>
      <w:proofErr w:type="gramStart"/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программирования</w:t>
      </w:r>
      <w:proofErr w:type="gramEnd"/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учащиеся получают шанс уверенно чувствовать себя в новом цифровом пространстве и достигать значительных высот в различных профессиональных областях.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>Заключение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Таким образом, включение элементов технического образования, включая основы программирования, в программу начальной школы представляет собой важный вклад в полноценное развитие личности ребенка. Регулярные занятия стимулируют познавательные процессы, формируют полезные жизненные навыки и готовят ребенка к жизни в высокотехнологичном обществе.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Будущие специалисты нуждаются в глубоком понимании механизмов работы компьютеров и возможностей цифрового пространства. Только такой подход позволит каждому молодому человеку полноценно реализовать собственный потенциал и достичь поставленных жизненных целей.</w:t>
      </w:r>
    </w:p>
    <w:p w:rsidR="00E17542" w:rsidRPr="00E17542" w:rsidRDefault="00E17542" w:rsidP="00E1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17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Важно отметить, что обучение программированию должно проводиться качественно и доступно, обеспечивая ясность изложения материала и использование инновационных методик преподавания. Только в таком случае ученики смогут ощутить всю полноту пользы, которую несет изучение основ программирования, и станут настоящими профессионалами завтрашнего дня.</w:t>
      </w:r>
    </w:p>
    <w:p w:rsidR="00D378E0" w:rsidRPr="00E17542" w:rsidRDefault="00D378E0">
      <w:pPr>
        <w:rPr>
          <w:rFonts w:ascii="Times New Roman" w:hAnsi="Times New Roman" w:cs="Times New Roman"/>
          <w:sz w:val="24"/>
          <w:szCs w:val="24"/>
        </w:rPr>
      </w:pPr>
    </w:p>
    <w:sectPr w:rsidR="00D378E0" w:rsidRPr="00E1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A5"/>
    <w:rsid w:val="00A544A5"/>
    <w:rsid w:val="00D378E0"/>
    <w:rsid w:val="00E1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5006"/>
  <w15:chartTrackingRefBased/>
  <w15:docId w15:val="{33B2A309-1602-451D-ACC2-66F9C596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-dubctv">
    <w:name w:val="sc-dubctv"/>
    <w:basedOn w:val="a0"/>
    <w:rsid w:val="00E1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2025-06-10T12:34:00Z</dcterms:created>
  <dcterms:modified xsi:type="dcterms:W3CDTF">2025-06-10T12:39:00Z</dcterms:modified>
</cp:coreProperties>
</file>