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99" w:rsidRDefault="003D3E99" w:rsidP="003D3E99"/>
    <w:p w:rsidR="003D3E99" w:rsidRPr="003D3E99" w:rsidRDefault="003D3E99" w:rsidP="003D3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>Научная статья по теме:</w:t>
      </w:r>
    </w:p>
    <w:p w:rsid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3D3E99">
        <w:rPr>
          <w:rFonts w:ascii="Times New Roman" w:hAnsi="Times New Roman" w:cs="Times New Roman"/>
          <w:b/>
          <w:sz w:val="28"/>
          <w:szCs w:val="28"/>
        </w:rPr>
        <w:t>ОСОБЕННОСТИ ФОРМИРОВАНИЯ ЛЕКСИКО-ГРАММАТИЧЕСКИХ НАВЫКОВ В ПРОЦЕССЕ ПОДГОТОВКИ К СДАЧЕ ПИСЬМЕННОЙ ЧА</w:t>
      </w:r>
      <w:r w:rsidRPr="003D3E99">
        <w:rPr>
          <w:rFonts w:ascii="Times New Roman" w:hAnsi="Times New Roman" w:cs="Times New Roman"/>
          <w:b/>
          <w:sz w:val="28"/>
          <w:szCs w:val="28"/>
        </w:rPr>
        <w:t>СТИ ЕГЭ ПО АНГЛИЙСКОМУ ЯЗЫКУ</w:t>
      </w:r>
      <w:bookmarkEnd w:id="0"/>
      <w:r w:rsidRPr="003D3E99">
        <w:rPr>
          <w:rFonts w:ascii="Times New Roman" w:hAnsi="Times New Roman" w:cs="Times New Roman"/>
          <w:b/>
          <w:sz w:val="28"/>
          <w:szCs w:val="28"/>
        </w:rPr>
        <w:t>»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3D3E99">
        <w:rPr>
          <w:rFonts w:ascii="Times New Roman" w:hAnsi="Times New Roman" w:cs="Times New Roman"/>
          <w:sz w:val="28"/>
          <w:szCs w:val="28"/>
        </w:rPr>
        <w:t>Мугтасимова</w:t>
      </w:r>
      <w:proofErr w:type="spellEnd"/>
      <w:r w:rsidRPr="003D3E99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В статье рассматриваются ключевые аспекты формирования лексико-грамматических навыков у учащихся при подготовке к письменной части ЕГЭ по английскому языку. Анализируются методы и стратегии, способствующие успешному выполнению заданий, связанных с лексикой и грамматикой. Особое внимание уделяется интеграции теоретических знаний и практических умений, а также использованию современных педагогических технологий.  </w:t>
      </w:r>
    </w:p>
    <w:p w:rsidR="003D3E99" w:rsidRDefault="003D3E99" w:rsidP="003D3E99">
      <w:pPr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>Ключевые слова: ЕГЭ, английский язык, лексико-грамматические навыки, письменная часть, подготовка, методика преподавания.</w:t>
      </w:r>
    </w:p>
    <w:p w:rsidR="003D3E99" w:rsidRPr="003D3E99" w:rsidRDefault="003D3E99" w:rsidP="003D3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(ЕГЭ) по английскому языку является важным этапом в образовательном процессе, требующим от учащихся высокого уровня владения языковыми компетенциями. Письменная часть экзамена включает задания на проверку лексико-грамматических навыков, которые являются основой для успешного выполнения письменных работ (эссе, письмо). Формирование этих навыков требует системного подхода, учитывающего как теоретические аспекты языка, так и практическое применение знаний.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>1. Теоретические основы формирования ле</w:t>
      </w:r>
      <w:r w:rsidRPr="003D3E99">
        <w:rPr>
          <w:rFonts w:ascii="Times New Roman" w:hAnsi="Times New Roman" w:cs="Times New Roman"/>
          <w:b/>
          <w:sz w:val="28"/>
          <w:szCs w:val="28"/>
        </w:rPr>
        <w:t>ксико-грамматических навыков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lastRenderedPageBreak/>
        <w:t xml:space="preserve">Лексико-грамматические навыки представляют собой способность правильно использовать слова и грамматические структуры в соответствии </w:t>
      </w:r>
      <w:proofErr w:type="gramStart"/>
      <w:r w:rsidRPr="003D3E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E99">
        <w:rPr>
          <w:rFonts w:ascii="Times New Roman" w:hAnsi="Times New Roman" w:cs="Times New Roman"/>
          <w:sz w:val="28"/>
          <w:szCs w:val="28"/>
        </w:rPr>
        <w:t xml:space="preserve"> контекстом. Их формирование базируется </w:t>
      </w:r>
      <w:proofErr w:type="gramStart"/>
      <w:r w:rsidRPr="003D3E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E9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>- знании правил грамматик</w:t>
      </w:r>
      <w:proofErr w:type="gramStart"/>
      <w:r w:rsidRPr="003D3E99">
        <w:rPr>
          <w:rFonts w:ascii="Times New Roman" w:hAnsi="Times New Roman" w:cs="Times New Roman"/>
          <w:sz w:val="28"/>
          <w:szCs w:val="28"/>
        </w:rPr>
        <w:t>и</w:t>
      </w:r>
      <w:r w:rsidRPr="003D3E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D3E99">
        <w:rPr>
          <w:rFonts w:ascii="Times New Roman" w:hAnsi="Times New Roman" w:cs="Times New Roman"/>
          <w:sz w:val="28"/>
          <w:szCs w:val="28"/>
        </w:rPr>
        <w:t xml:space="preserve">времена, артикли, предлоги, согласование);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3E99"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 w:rsidRPr="003D3E99">
        <w:rPr>
          <w:rFonts w:ascii="Times New Roman" w:hAnsi="Times New Roman" w:cs="Times New Roman"/>
          <w:sz w:val="28"/>
          <w:szCs w:val="28"/>
        </w:rPr>
        <w:t xml:space="preserve"> лексическим запасом</w:t>
      </w:r>
      <w:r w:rsidRPr="003D3E99">
        <w:rPr>
          <w:rFonts w:ascii="Times New Roman" w:hAnsi="Times New Roman" w:cs="Times New Roman"/>
          <w:sz w:val="28"/>
          <w:szCs w:val="28"/>
        </w:rPr>
        <w:t xml:space="preserve"> (синонимы, антонимы, фразовые глаголы, устойчивые выражения);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D3E99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3D3E99">
        <w:rPr>
          <w:rFonts w:ascii="Times New Roman" w:hAnsi="Times New Roman" w:cs="Times New Roman"/>
          <w:sz w:val="28"/>
          <w:szCs w:val="28"/>
        </w:rPr>
        <w:t xml:space="preserve"> прим</w:t>
      </w:r>
      <w:r w:rsidRPr="003D3E99">
        <w:rPr>
          <w:rFonts w:ascii="Times New Roman" w:hAnsi="Times New Roman" w:cs="Times New Roman"/>
          <w:sz w:val="28"/>
          <w:szCs w:val="28"/>
        </w:rPr>
        <w:t>енять знания в письменной речи</w:t>
      </w:r>
      <w:r w:rsidRPr="003D3E99">
        <w:rPr>
          <w:rFonts w:ascii="Times New Roman" w:hAnsi="Times New Roman" w:cs="Times New Roman"/>
          <w:sz w:val="28"/>
          <w:szCs w:val="28"/>
        </w:rPr>
        <w:t>.</w:t>
      </w:r>
      <w:r w:rsidRPr="003D3E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>Согласно исследованиям (Гальскова, 2019), эффективное усвоение лексики и грамматики возможно только при сочетании механического запоминания и осознанного применени</w:t>
      </w:r>
      <w:r w:rsidRPr="003D3E99">
        <w:rPr>
          <w:rFonts w:ascii="Times New Roman" w:hAnsi="Times New Roman" w:cs="Times New Roman"/>
          <w:sz w:val="28"/>
          <w:szCs w:val="28"/>
        </w:rPr>
        <w:t xml:space="preserve">я в коммуникативных заданиях.  </w:t>
      </w:r>
    </w:p>
    <w:p w:rsidR="003D3E99" w:rsidRPr="003D3E99" w:rsidRDefault="003D3E99" w:rsidP="003D3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3D3E99">
        <w:rPr>
          <w:rFonts w:ascii="Times New Roman" w:hAnsi="Times New Roman" w:cs="Times New Roman"/>
          <w:b/>
          <w:sz w:val="28"/>
          <w:szCs w:val="28"/>
        </w:rPr>
        <w:t>Метод</w:t>
      </w:r>
      <w:r w:rsidRPr="003D3E99">
        <w:rPr>
          <w:rFonts w:ascii="Times New Roman" w:hAnsi="Times New Roman" w:cs="Times New Roman"/>
          <w:b/>
          <w:sz w:val="28"/>
          <w:szCs w:val="28"/>
        </w:rPr>
        <w:t>ические подходы</w:t>
      </w:r>
      <w:proofErr w:type="gramEnd"/>
      <w:r w:rsidRPr="003D3E99">
        <w:rPr>
          <w:rFonts w:ascii="Times New Roman" w:hAnsi="Times New Roman" w:cs="Times New Roman"/>
          <w:b/>
          <w:sz w:val="28"/>
          <w:szCs w:val="28"/>
        </w:rPr>
        <w:t xml:space="preserve"> к подготовке</w:t>
      </w:r>
    </w:p>
    <w:p w:rsidR="003D3E99" w:rsidRPr="003D3E99" w:rsidRDefault="003D3E99" w:rsidP="003D3E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>2.1. Систематизац</w:t>
      </w:r>
      <w:r w:rsidRPr="003D3E99">
        <w:rPr>
          <w:rFonts w:ascii="Times New Roman" w:hAnsi="Times New Roman" w:cs="Times New Roman"/>
          <w:sz w:val="28"/>
          <w:szCs w:val="28"/>
        </w:rPr>
        <w:t>ия грамматического материала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При подготовке к письменной части ЕГЭ важно структурировать грамматические темы по уровням сложности. Рекомендуется: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использовать таблицы и схемы для визуализации правил;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выполнять упражнения на трансформацию предложений;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анализировать типичные ошибки в работах учащихся.  </w:t>
      </w:r>
    </w:p>
    <w:p w:rsidR="003D3E99" w:rsidRPr="003D3E99" w:rsidRDefault="003D3E99" w:rsidP="003D3E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>2.2. Р</w:t>
      </w:r>
      <w:r w:rsidRPr="003D3E99">
        <w:rPr>
          <w:rFonts w:ascii="Times New Roman" w:hAnsi="Times New Roman" w:cs="Times New Roman"/>
          <w:sz w:val="28"/>
          <w:szCs w:val="28"/>
        </w:rPr>
        <w:t>асширение лексического запаса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Для успешного выполнения заданий необходимо: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изучать лексику по тематическим блокам (образование, экология, технологии);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практиковать использование слов в контексте (написание мини-эссе, подбор синонимов);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применять мнемотехники </w:t>
      </w:r>
      <w:r w:rsidRPr="003D3E99">
        <w:rPr>
          <w:rFonts w:ascii="Times New Roman" w:hAnsi="Times New Roman" w:cs="Times New Roman"/>
          <w:sz w:val="28"/>
          <w:szCs w:val="28"/>
        </w:rPr>
        <w:t xml:space="preserve">для запоминания сложных слов.  </w:t>
      </w:r>
    </w:p>
    <w:p w:rsidR="003D3E99" w:rsidRPr="003D3E99" w:rsidRDefault="003D3E99" w:rsidP="003D3E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3D3E99">
        <w:rPr>
          <w:rFonts w:ascii="Times New Roman" w:hAnsi="Times New Roman" w:cs="Times New Roman"/>
          <w:sz w:val="28"/>
          <w:szCs w:val="28"/>
        </w:rPr>
        <w:t xml:space="preserve"> Практика письменных заданий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Регулярное написание эссе и писем позволяет закрепить лексико-грамматические навыки. Важно: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соблюдать структуру текста (введение, основная часть, заключение);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использовать разнообразные грамматические конструкции;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- избегать повторения одних и тех же слов.  </w:t>
      </w:r>
    </w:p>
    <w:p w:rsidR="003D3E99" w:rsidRPr="003D3E99" w:rsidRDefault="003D3E99" w:rsidP="003D3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>3. Использо</w:t>
      </w:r>
      <w:r w:rsidRPr="003D3E99">
        <w:rPr>
          <w:rFonts w:ascii="Times New Roman" w:hAnsi="Times New Roman" w:cs="Times New Roman"/>
          <w:b/>
          <w:sz w:val="28"/>
          <w:szCs w:val="28"/>
        </w:rPr>
        <w:t>вание современных технологий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>Цифровые ресурсы (</w:t>
      </w:r>
      <w:proofErr w:type="spellStart"/>
      <w:r w:rsidRPr="003D3E99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3D3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E99">
        <w:rPr>
          <w:rFonts w:ascii="Times New Roman" w:hAnsi="Times New Roman" w:cs="Times New Roman"/>
          <w:sz w:val="28"/>
          <w:szCs w:val="28"/>
        </w:rPr>
        <w:t>Grammarly</w:t>
      </w:r>
      <w:proofErr w:type="spellEnd"/>
      <w:r w:rsidRPr="003D3E99">
        <w:rPr>
          <w:rFonts w:ascii="Times New Roman" w:hAnsi="Times New Roman" w:cs="Times New Roman"/>
          <w:sz w:val="28"/>
          <w:szCs w:val="28"/>
        </w:rPr>
        <w:t xml:space="preserve">, языковые тренажёры) позволяют разнообразить процесс подготовки. Интерактивные упражнения и автоматическая проверка способствуют быстрому усвоению материала.  </w:t>
      </w:r>
    </w:p>
    <w:p w:rsidR="003D3E99" w:rsidRPr="003D3E99" w:rsidRDefault="003D3E99" w:rsidP="003D3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Формирование лексико-грамматических навыков при подготовке к письменной части ЕГЭ требует комплексного подхода, включающего систематизацию правил, активное расширение словарного запаса и постоянную практику письменной речи. Применение современных методик и технологий повышает эффективность обучения и способствует успешной сдаче экзамена.  </w:t>
      </w:r>
    </w:p>
    <w:p w:rsidR="003D3E99" w:rsidRPr="003D3E99" w:rsidRDefault="003D3E99" w:rsidP="003D3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9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1. Гальскова Н.Д. Современная методика обучения иностранным языкам. — М., 2019.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3E99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3D3E99">
        <w:rPr>
          <w:rFonts w:ascii="Times New Roman" w:hAnsi="Times New Roman" w:cs="Times New Roman"/>
          <w:sz w:val="28"/>
          <w:szCs w:val="28"/>
        </w:rPr>
        <w:t xml:space="preserve"> Р.П. Подготовка к ЕГЭ по английскому языку. — М., 2021.  </w:t>
      </w:r>
    </w:p>
    <w:p w:rsidR="003D3E99" w:rsidRPr="003D3E99" w:rsidRDefault="003D3E99" w:rsidP="003D3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E99">
        <w:rPr>
          <w:rFonts w:ascii="Times New Roman" w:hAnsi="Times New Roman" w:cs="Times New Roman"/>
          <w:sz w:val="28"/>
          <w:szCs w:val="28"/>
        </w:rPr>
        <w:t xml:space="preserve">3. Федеральный институт педагогических измерений (ФИПИ). Демоверсии ЕГЭ по английскому языку. — 2023.  </w:t>
      </w:r>
    </w:p>
    <w:p w:rsidR="00727124" w:rsidRDefault="00727124" w:rsidP="003D3E99"/>
    <w:sectPr w:rsidR="0072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99"/>
    <w:rsid w:val="003D3E99"/>
    <w:rsid w:val="004E63E1"/>
    <w:rsid w:val="00727124"/>
    <w:rsid w:val="009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FF"/>
    <w:pPr>
      <w:ind w:left="720"/>
      <w:contextualSpacing/>
    </w:pPr>
  </w:style>
  <w:style w:type="character" w:styleId="a4">
    <w:name w:val="Strong"/>
    <w:basedOn w:val="a0"/>
    <w:uiPriority w:val="22"/>
    <w:qFormat/>
    <w:rsid w:val="003D3E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FF"/>
    <w:pPr>
      <w:ind w:left="720"/>
      <w:contextualSpacing/>
    </w:pPr>
  </w:style>
  <w:style w:type="character" w:styleId="a4">
    <w:name w:val="Strong"/>
    <w:basedOn w:val="a0"/>
    <w:uiPriority w:val="22"/>
    <w:qFormat/>
    <w:rsid w:val="003D3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Adelya Mugtasimova</dc:creator>
  <cp:lastModifiedBy>Adelya Mugtasimova</cp:lastModifiedBy>
  <cp:revision>2</cp:revision>
  <dcterms:created xsi:type="dcterms:W3CDTF">2025-06-18T18:22:00Z</dcterms:created>
  <dcterms:modified xsi:type="dcterms:W3CDTF">2025-06-18T18:29:00Z</dcterms:modified>
</cp:coreProperties>
</file>