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F87A7C" w:rsidRPr="00F87A7C" w:rsidRDefault="00F87A7C" w:rsidP="00F87A7C">
      <w:pPr>
        <w:spacing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87A7C">
        <w:rPr>
          <w:rFonts w:ascii="Times New Roman" w:hAnsi="Times New Roman" w:cs="Times New Roman"/>
          <w:sz w:val="24"/>
          <w:szCs w:val="24"/>
        </w:rPr>
        <w:t>Тамбовское областное государственное автономное образовательное учреждение среднего профессионального образования</w:t>
      </w:r>
    </w:p>
    <w:p w:rsidR="00F87A7C" w:rsidRPr="00F87A7C" w:rsidRDefault="00F87A7C" w:rsidP="00F87A7C">
      <w:pPr>
        <w:spacing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87A7C">
        <w:rPr>
          <w:rFonts w:ascii="Times New Roman" w:hAnsi="Times New Roman" w:cs="Times New Roman"/>
          <w:sz w:val="24"/>
          <w:szCs w:val="24"/>
        </w:rPr>
        <w:t>«Педагогический колледж г. Тамбова»</w:t>
      </w:r>
    </w:p>
    <w:p w:rsidR="0098063C" w:rsidRDefault="0098063C" w:rsidP="005F214E">
      <w:pPr>
        <w:spacing w:after="0"/>
      </w:pPr>
    </w:p>
    <w:p w:rsidR="004B047D" w:rsidRDefault="004B047D" w:rsidP="005F214E">
      <w:pPr>
        <w:spacing w:after="0"/>
      </w:pPr>
    </w:p>
    <w:p w:rsidR="004B047D" w:rsidRDefault="004B047D" w:rsidP="005F214E">
      <w:pPr>
        <w:spacing w:after="0"/>
      </w:pPr>
    </w:p>
    <w:p w:rsidR="004B047D" w:rsidRDefault="004B047D" w:rsidP="005F214E">
      <w:pPr>
        <w:spacing w:after="0"/>
      </w:pPr>
    </w:p>
    <w:p w:rsidR="0098063C" w:rsidRDefault="0098063C" w:rsidP="0098063C">
      <w:pPr>
        <w:tabs>
          <w:tab w:val="left" w:pos="2580"/>
        </w:tabs>
        <w:spacing w:after="0"/>
      </w:pPr>
    </w:p>
    <w:p w:rsidR="0098063C" w:rsidRPr="0098063C" w:rsidRDefault="0098063C" w:rsidP="0098063C"/>
    <w:p w:rsidR="0098063C" w:rsidRPr="0098063C" w:rsidRDefault="0098063C" w:rsidP="0098063C"/>
    <w:p w:rsidR="0098063C" w:rsidRDefault="0098063C" w:rsidP="0098063C"/>
    <w:p w:rsidR="00110D36" w:rsidRDefault="00110D36" w:rsidP="0098063C"/>
    <w:p w:rsidR="00110D36" w:rsidRPr="00613270" w:rsidRDefault="00110D36" w:rsidP="0098063C">
      <w:pPr>
        <w:rPr>
          <w:rFonts w:ascii="Times New Roman" w:hAnsi="Times New Roman" w:cs="Times New Roman"/>
          <w:sz w:val="28"/>
          <w:szCs w:val="28"/>
        </w:rPr>
      </w:pPr>
    </w:p>
    <w:p w:rsidR="00110D36" w:rsidRPr="00613270" w:rsidRDefault="00110D36" w:rsidP="0098063C">
      <w:pPr>
        <w:rPr>
          <w:rFonts w:ascii="Times New Roman" w:hAnsi="Times New Roman" w:cs="Times New Roman"/>
          <w:sz w:val="28"/>
          <w:szCs w:val="28"/>
        </w:rPr>
      </w:pPr>
    </w:p>
    <w:p w:rsidR="00110D36" w:rsidRPr="00613270" w:rsidRDefault="00110D36" w:rsidP="00F87A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A7C" w:rsidRPr="00F87A7C" w:rsidRDefault="00110D36" w:rsidP="00F87A7C">
      <w:pPr>
        <w:tabs>
          <w:tab w:val="left" w:pos="3300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87A7C">
        <w:rPr>
          <w:rFonts w:ascii="Times New Roman" w:hAnsi="Times New Roman" w:cs="Times New Roman"/>
          <w:b/>
          <w:sz w:val="40"/>
          <w:szCs w:val="40"/>
        </w:rPr>
        <w:t>МЕТОДИЧЕСКОЕ ПОСОБИЕ</w:t>
      </w:r>
    </w:p>
    <w:p w:rsidR="00BB34D2" w:rsidRPr="00F87A7C" w:rsidRDefault="00F87A7C" w:rsidP="00F87A7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87A7C">
        <w:rPr>
          <w:rFonts w:ascii="Times New Roman" w:hAnsi="Times New Roman" w:cs="Times New Roman"/>
          <w:b/>
          <w:sz w:val="40"/>
          <w:szCs w:val="40"/>
        </w:rPr>
        <w:t>для молодого педагога: дифференцированный подход и его сущность, отличия от други</w:t>
      </w:r>
      <w:r>
        <w:rPr>
          <w:rFonts w:ascii="Times New Roman" w:hAnsi="Times New Roman" w:cs="Times New Roman"/>
          <w:b/>
          <w:sz w:val="40"/>
          <w:szCs w:val="40"/>
        </w:rPr>
        <w:t>х подходов и способы реализации</w:t>
      </w:r>
    </w:p>
    <w:p w:rsidR="003A1AD9" w:rsidRPr="00613270" w:rsidRDefault="003A1AD9" w:rsidP="003A1AD9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</w:p>
    <w:p w:rsidR="00D35354" w:rsidRPr="00613270" w:rsidRDefault="00D35354" w:rsidP="003A1AD9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</w:p>
    <w:p w:rsidR="00110D36" w:rsidRPr="00613270" w:rsidRDefault="00110D36" w:rsidP="003A1AD9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</w:p>
    <w:p w:rsidR="000F7B28" w:rsidRPr="00F87A7C" w:rsidRDefault="000F7B28" w:rsidP="00D35354">
      <w:pPr>
        <w:tabs>
          <w:tab w:val="left" w:pos="232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B34D2" w:rsidRPr="00F87A7C" w:rsidRDefault="000F7B28" w:rsidP="004D750D">
      <w:pPr>
        <w:tabs>
          <w:tab w:val="left" w:pos="232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87A7C">
        <w:rPr>
          <w:rFonts w:ascii="Times New Roman" w:hAnsi="Times New Roman" w:cs="Times New Roman"/>
          <w:sz w:val="24"/>
          <w:szCs w:val="24"/>
        </w:rPr>
        <w:t xml:space="preserve">Составила: </w:t>
      </w:r>
      <w:r w:rsidR="00F87A7C" w:rsidRPr="00F87A7C">
        <w:rPr>
          <w:rFonts w:ascii="Times New Roman" w:hAnsi="Times New Roman" w:cs="Times New Roman"/>
          <w:sz w:val="24"/>
          <w:szCs w:val="24"/>
        </w:rPr>
        <w:t>Фетисова Виктория Алексеевна</w:t>
      </w:r>
    </w:p>
    <w:p w:rsidR="004D750D" w:rsidRPr="00F87A7C" w:rsidRDefault="00751311" w:rsidP="00F87A7C">
      <w:pPr>
        <w:tabs>
          <w:tab w:val="left" w:pos="232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87A7C">
        <w:rPr>
          <w:rFonts w:ascii="Times New Roman" w:hAnsi="Times New Roman" w:cs="Times New Roman"/>
          <w:sz w:val="24"/>
          <w:szCs w:val="24"/>
        </w:rPr>
        <w:tab/>
      </w:r>
      <w:r w:rsidR="00F87A7C" w:rsidRPr="00F87A7C">
        <w:rPr>
          <w:rFonts w:ascii="Times New Roman" w:hAnsi="Times New Roman" w:cs="Times New Roman"/>
          <w:sz w:val="24"/>
          <w:szCs w:val="24"/>
        </w:rPr>
        <w:t xml:space="preserve">Студентка 4 курса </w:t>
      </w:r>
    </w:p>
    <w:p w:rsidR="00F87A7C" w:rsidRPr="00F87A7C" w:rsidRDefault="00F87A7C" w:rsidP="00F87A7C">
      <w:pPr>
        <w:tabs>
          <w:tab w:val="left" w:pos="232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87A7C">
        <w:rPr>
          <w:rFonts w:ascii="Times New Roman" w:hAnsi="Times New Roman" w:cs="Times New Roman"/>
          <w:sz w:val="24"/>
          <w:szCs w:val="24"/>
        </w:rPr>
        <w:t>ТОГАПОУ «Педагогический колледж г.Тамбова»,</w:t>
      </w:r>
    </w:p>
    <w:p w:rsidR="00F87A7C" w:rsidRPr="00F87A7C" w:rsidRDefault="00F87A7C" w:rsidP="00F87A7C">
      <w:pPr>
        <w:tabs>
          <w:tab w:val="left" w:pos="232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87A7C">
        <w:rPr>
          <w:rFonts w:ascii="Times New Roman" w:hAnsi="Times New Roman" w:cs="Times New Roman"/>
          <w:sz w:val="24"/>
          <w:szCs w:val="24"/>
        </w:rPr>
        <w:t>Учитель начальных классов ТОГАОУ «Школа№3-центр профнавигации и развития карьеры»</w:t>
      </w:r>
    </w:p>
    <w:p w:rsidR="00BB34D2" w:rsidRPr="00F87A7C" w:rsidRDefault="00BB34D2" w:rsidP="004D75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7A7C" w:rsidRPr="00F87A7C" w:rsidRDefault="00F87A7C" w:rsidP="00BB34D2">
      <w:pPr>
        <w:rPr>
          <w:rFonts w:ascii="Times New Roman" w:hAnsi="Times New Roman" w:cs="Times New Roman"/>
          <w:sz w:val="24"/>
          <w:szCs w:val="24"/>
        </w:rPr>
      </w:pPr>
    </w:p>
    <w:p w:rsidR="00BB34D2" w:rsidRPr="00613270" w:rsidRDefault="00F87A7C" w:rsidP="00F87A7C">
      <w:pPr>
        <w:jc w:val="center"/>
        <w:rPr>
          <w:rFonts w:ascii="Times New Roman" w:hAnsi="Times New Roman" w:cs="Times New Roman"/>
          <w:sz w:val="28"/>
          <w:szCs w:val="28"/>
        </w:rPr>
      </w:pPr>
      <w:r w:rsidRPr="00F87A7C">
        <w:rPr>
          <w:rFonts w:ascii="Times New Roman" w:hAnsi="Times New Roman" w:cs="Times New Roman"/>
          <w:sz w:val="24"/>
          <w:szCs w:val="24"/>
        </w:rPr>
        <w:t>Тамбов,2025</w:t>
      </w:r>
      <w:r w:rsidR="00751311" w:rsidRPr="00F87A7C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BB34D2" w:rsidRPr="00613270" w:rsidRDefault="00BB34D2" w:rsidP="00BB34D2">
      <w:pPr>
        <w:rPr>
          <w:rFonts w:ascii="Times New Roman" w:hAnsi="Times New Roman" w:cs="Times New Roman"/>
          <w:sz w:val="28"/>
          <w:szCs w:val="28"/>
        </w:rPr>
      </w:pPr>
    </w:p>
    <w:p w:rsidR="00F87A7C" w:rsidRDefault="00F87A7C" w:rsidP="00F87A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F7D61" w:rsidRPr="005F7D61" w:rsidRDefault="005F7D61" w:rsidP="005F7D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sc-dubctv"/>
          <w:rFonts w:ascii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</w:pPr>
      <w:r w:rsidRPr="005F7D61">
        <w:rPr>
          <w:rStyle w:val="sc-dubctv"/>
          <w:rFonts w:ascii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lastRenderedPageBreak/>
        <w:t>Введение</w:t>
      </w:r>
    </w:p>
    <w:p w:rsidR="005F7D61" w:rsidRDefault="005F7D61" w:rsidP="005F7D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5F7D61"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Поздравляем с началом вашего профессионального пути! Эта методичка поможет вам разобраться в одном из ключевых подходов к обучению – дифференцированном подходе. Мы рассмотрим его сущность, отличия от других подходов, а также практические способы реализации в вашей работе. </w:t>
      </w:r>
    </w:p>
    <w:p w:rsidR="005F7D61" w:rsidRPr="005F7D61" w:rsidRDefault="005F7D61" w:rsidP="005F7D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5F7D61">
        <w:rPr>
          <w:rStyle w:val="sc-dubctv"/>
          <w:rFonts w:ascii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>Цель</w:t>
      </w:r>
      <w:r w:rsidRPr="005F7D61"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– предоставить вам необходимые знания и инструменты для создания эффективной и инклюзивной образовательной среды, способствующей развитию каждого ученика.</w:t>
      </w:r>
    </w:p>
    <w:p w:rsidR="005F7D61" w:rsidRDefault="005F7D61" w:rsidP="004D7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2E4" w:rsidRPr="00613270" w:rsidRDefault="00CC28E1" w:rsidP="005F7D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270">
        <w:rPr>
          <w:rFonts w:ascii="Times New Roman" w:hAnsi="Times New Roman" w:cs="Times New Roman"/>
          <w:sz w:val="28"/>
          <w:szCs w:val="28"/>
        </w:rPr>
        <w:t>Д</w:t>
      </w:r>
      <w:r w:rsidR="000735C4" w:rsidRPr="00613270">
        <w:rPr>
          <w:rFonts w:ascii="Times New Roman" w:hAnsi="Times New Roman" w:cs="Times New Roman"/>
          <w:sz w:val="28"/>
          <w:szCs w:val="28"/>
        </w:rPr>
        <w:t>анное</w:t>
      </w:r>
      <w:r w:rsidRPr="00613270">
        <w:rPr>
          <w:rFonts w:ascii="Times New Roman" w:hAnsi="Times New Roman" w:cs="Times New Roman"/>
          <w:sz w:val="28"/>
          <w:szCs w:val="28"/>
        </w:rPr>
        <w:t xml:space="preserve"> </w:t>
      </w:r>
      <w:r w:rsidR="000735C4" w:rsidRPr="00613270">
        <w:rPr>
          <w:rFonts w:ascii="Times New Roman" w:hAnsi="Times New Roman" w:cs="Times New Roman"/>
          <w:sz w:val="28"/>
          <w:szCs w:val="28"/>
        </w:rPr>
        <w:t>методическое пособие</w:t>
      </w:r>
      <w:r w:rsidR="00BB34D2" w:rsidRPr="00613270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0735C4" w:rsidRPr="00613270">
        <w:rPr>
          <w:rFonts w:ascii="Times New Roman" w:hAnsi="Times New Roman" w:cs="Times New Roman"/>
          <w:sz w:val="28"/>
          <w:szCs w:val="28"/>
        </w:rPr>
        <w:t>о в помощь начинающему учителю</w:t>
      </w:r>
      <w:r w:rsidR="00BB34D2" w:rsidRPr="00613270">
        <w:rPr>
          <w:rFonts w:ascii="Times New Roman" w:hAnsi="Times New Roman" w:cs="Times New Roman"/>
          <w:sz w:val="28"/>
          <w:szCs w:val="28"/>
        </w:rPr>
        <w:t xml:space="preserve"> </w:t>
      </w:r>
      <w:r w:rsidR="003E5CF9">
        <w:rPr>
          <w:rFonts w:ascii="Times New Roman" w:hAnsi="Times New Roman" w:cs="Times New Roman"/>
          <w:sz w:val="28"/>
          <w:szCs w:val="28"/>
        </w:rPr>
        <w:t xml:space="preserve"> начальных </w:t>
      </w:r>
      <w:r w:rsidR="000735C4" w:rsidRPr="00613270">
        <w:rPr>
          <w:rFonts w:ascii="Times New Roman" w:hAnsi="Times New Roman" w:cs="Times New Roman"/>
          <w:sz w:val="28"/>
          <w:szCs w:val="28"/>
        </w:rPr>
        <w:t xml:space="preserve">классов. Здесь размещены материалы для подготовки уроков </w:t>
      </w:r>
      <w:r w:rsidR="00F662E4" w:rsidRPr="00613270">
        <w:rPr>
          <w:rFonts w:ascii="Times New Roman" w:hAnsi="Times New Roman" w:cs="Times New Roman"/>
          <w:sz w:val="28"/>
          <w:szCs w:val="28"/>
        </w:rPr>
        <w:t>п</w:t>
      </w:r>
      <w:r w:rsidR="003E5CF9">
        <w:rPr>
          <w:rFonts w:ascii="Times New Roman" w:hAnsi="Times New Roman" w:cs="Times New Roman"/>
          <w:sz w:val="28"/>
          <w:szCs w:val="28"/>
        </w:rPr>
        <w:t xml:space="preserve">о русскому языку и математике, </w:t>
      </w:r>
      <w:r w:rsidR="000735C4" w:rsidRPr="00613270">
        <w:rPr>
          <w:rFonts w:ascii="Times New Roman" w:hAnsi="Times New Roman" w:cs="Times New Roman"/>
          <w:sz w:val="28"/>
          <w:szCs w:val="28"/>
        </w:rPr>
        <w:t>а также для внеклассных мероприятий</w:t>
      </w:r>
      <w:r w:rsidR="00F662E4" w:rsidRPr="00613270">
        <w:rPr>
          <w:rFonts w:ascii="Times New Roman" w:hAnsi="Times New Roman" w:cs="Times New Roman"/>
          <w:sz w:val="28"/>
          <w:szCs w:val="28"/>
        </w:rPr>
        <w:t>.</w:t>
      </w:r>
    </w:p>
    <w:p w:rsidR="00F87A7C" w:rsidRDefault="00F87A7C" w:rsidP="00F87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7A7C" w:rsidRDefault="00F87A7C" w:rsidP="00F87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7A7C" w:rsidRDefault="00F87A7C" w:rsidP="00F87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7A7C" w:rsidRDefault="00F87A7C" w:rsidP="00F87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7A7C" w:rsidRDefault="00F87A7C" w:rsidP="00F87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7A7C" w:rsidRDefault="00F87A7C" w:rsidP="00F87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7A7C" w:rsidRDefault="00F87A7C" w:rsidP="00F87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7A7C" w:rsidRDefault="00F87A7C" w:rsidP="00F87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7A7C" w:rsidRDefault="00F87A7C" w:rsidP="00F87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7A7C" w:rsidRDefault="00F87A7C" w:rsidP="00F87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7A7C" w:rsidRDefault="00F87A7C" w:rsidP="00F87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7A7C" w:rsidRDefault="00F87A7C" w:rsidP="00F87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7A7C" w:rsidRDefault="00F87A7C" w:rsidP="00F87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7A7C" w:rsidRDefault="00F87A7C" w:rsidP="00F87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7A7C" w:rsidRDefault="00F87A7C" w:rsidP="00F87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7A7C" w:rsidRDefault="00F87A7C" w:rsidP="00F87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7A7C" w:rsidRDefault="00F87A7C" w:rsidP="00F87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7A7C" w:rsidRDefault="00F87A7C" w:rsidP="00F87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7A7C" w:rsidRDefault="00F87A7C" w:rsidP="005F7D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A7C" w:rsidRPr="005F7D61" w:rsidRDefault="00F87A7C" w:rsidP="00F87A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sc-dubctv"/>
          <w:rFonts w:ascii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</w:pPr>
      <w:r w:rsidRPr="005F7D61">
        <w:rPr>
          <w:rStyle w:val="sc-dubctv"/>
          <w:rFonts w:ascii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lastRenderedPageBreak/>
        <w:t>Раздел 1: Сущность дифференцированного подхода</w:t>
      </w:r>
    </w:p>
    <w:p w:rsidR="00F87A7C" w:rsidRPr="005F7D61" w:rsidRDefault="00F87A7C" w:rsidP="00F87A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sc-dubctv"/>
          <w:rFonts w:ascii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</w:pPr>
      <w:r w:rsidRPr="005F7D61">
        <w:rPr>
          <w:rStyle w:val="sc-dubctv"/>
          <w:rFonts w:ascii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>1.1. Что такое дифференцированный подход?</w:t>
      </w:r>
    </w:p>
    <w:p w:rsidR="00F87A7C" w:rsidRPr="005F7D61" w:rsidRDefault="00F87A7C" w:rsidP="00F87A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5F7D61"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Дифференцированный подход – это организация учебного процесса, при которой учитываются индивидуальные особенности учащихся (способности, интересы, темп работы, уровень подготовки) для создания оптимальных условий обучения для каждого. Он предполагает:</w:t>
      </w:r>
    </w:p>
    <w:p w:rsidR="00F87A7C" w:rsidRPr="005F7D61" w:rsidRDefault="00F87A7C" w:rsidP="00F87A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5F7D61"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— Признание различий: Ученики не одинаковы. У них разные стартовые знания, стили обучения, потребности и интересы.</w:t>
      </w:r>
    </w:p>
    <w:p w:rsidR="00F87A7C" w:rsidRPr="005F7D61" w:rsidRDefault="00F87A7C" w:rsidP="00F87A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5F7D61"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— Гибкость: Учебный процесс адаптируется к потребностям каждого ученика, а не наоборот.</w:t>
      </w:r>
    </w:p>
    <w:p w:rsidR="00F87A7C" w:rsidRPr="005F7D61" w:rsidRDefault="00F87A7C" w:rsidP="00F87A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5F7D61"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— Индивидуализация: Учебные задания, методы и формы работы варьируются в зависимости от характеристик учащихся.</w:t>
      </w:r>
    </w:p>
    <w:p w:rsidR="00F87A7C" w:rsidRPr="005F7D61" w:rsidRDefault="00F87A7C" w:rsidP="00F87A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5F7D61"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— Акцент на успехе: Цель – помочь каждому ученику достичь максимального результата, учитывая его потенциал.</w:t>
      </w:r>
    </w:p>
    <w:p w:rsidR="005F7D61" w:rsidRDefault="00F87A7C" w:rsidP="005F7D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5F7D61"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— Постоянная оценка и корректировка: Регулярный мониторинг прогресса и внесение изменений в процесс обучения в соответствии с потребностями учащихся.</w:t>
      </w:r>
    </w:p>
    <w:p w:rsidR="005F7D61" w:rsidRPr="005F7D61" w:rsidRDefault="005F7D61" w:rsidP="005F7D61"/>
    <w:p w:rsidR="00F87A7C" w:rsidRPr="005F7D61" w:rsidRDefault="00F87A7C" w:rsidP="00F87A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sc-dubctv"/>
          <w:rFonts w:ascii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</w:pPr>
      <w:r w:rsidRPr="005F7D61">
        <w:rPr>
          <w:rStyle w:val="sc-dubctv"/>
          <w:rFonts w:ascii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lastRenderedPageBreak/>
        <w:t>1.2. Цели дифференцированного подхода:</w:t>
      </w:r>
    </w:p>
    <w:p w:rsidR="00F87A7C" w:rsidRPr="005F7D61" w:rsidRDefault="00F87A7C" w:rsidP="00F87A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</w:p>
    <w:p w:rsidR="00F87A7C" w:rsidRPr="005F7D61" w:rsidRDefault="00F87A7C" w:rsidP="00F87A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5F7D61"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— Обеспечение доступности образования для всех учеников: Учет индивидуальных особенностей позволяет создать условия для успешного обучения каждого ребенка, включая детей с особыми образовательными потребностями.</w:t>
      </w:r>
    </w:p>
    <w:p w:rsidR="00F87A7C" w:rsidRPr="005F7D61" w:rsidRDefault="00F87A7C" w:rsidP="00F87A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5F7D61"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— Развитие потенциала каждого ученика: Предоставление возможностей для развития сильных сторон и преодоления трудностей.</w:t>
      </w:r>
    </w:p>
    <w:p w:rsidR="00F87A7C" w:rsidRPr="005F7D61" w:rsidRDefault="00F87A7C" w:rsidP="00F87A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5F7D61"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— Повышение мотивации к обучению: Учет интересов и способностей способствует повышению интереса к учебному процессу и желанию учиться.</w:t>
      </w:r>
    </w:p>
    <w:p w:rsidR="00F87A7C" w:rsidRPr="005F7D61" w:rsidRDefault="00F87A7C" w:rsidP="00F87A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5F7D61"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— Формирование самостоятельности и ответственности: Ученики учатся осознавать свои потребности и выбирать способы обучения, которые им подходят.</w:t>
      </w:r>
    </w:p>
    <w:p w:rsidR="00F87A7C" w:rsidRPr="005F7D61" w:rsidRDefault="00F87A7C" w:rsidP="00F87A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5F7D61"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— Улучшение результатов обучения: Индивидуальный подход к обучению способствует повышению успеваемости и достижению образовательных целей.</w:t>
      </w:r>
    </w:p>
    <w:p w:rsidR="00F87A7C" w:rsidRPr="005F7D61" w:rsidRDefault="00F87A7C" w:rsidP="00F87A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sc-dubctv"/>
          <w:rFonts w:ascii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</w:pPr>
      <w:r w:rsidRPr="005F7D61">
        <w:rPr>
          <w:rStyle w:val="sc-dubctv"/>
          <w:rFonts w:ascii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>1.3. Принципы дифференцированного обучения:</w:t>
      </w:r>
    </w:p>
    <w:p w:rsidR="00F87A7C" w:rsidRPr="005F7D61" w:rsidRDefault="00F87A7C" w:rsidP="00F87A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5F7D61"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— Индивидуальный подход: Учет индивидуальных особенностей каждого ученика.</w:t>
      </w:r>
    </w:p>
    <w:p w:rsidR="00F87A7C" w:rsidRPr="005F7D61" w:rsidRDefault="00F87A7C" w:rsidP="00F87A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5F7D61"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— Разноуровневое обучение: Предоставление заданий разного уровня сложности.</w:t>
      </w:r>
    </w:p>
    <w:p w:rsidR="00F87A7C" w:rsidRPr="005F7D61" w:rsidRDefault="00F87A7C" w:rsidP="00F87A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5F7D61"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— Вариативность заданий: Использование разных видов деятельности для достижения одной цели.</w:t>
      </w:r>
    </w:p>
    <w:p w:rsidR="00F87A7C" w:rsidRPr="005F7D61" w:rsidRDefault="00F87A7C" w:rsidP="00F87A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5F7D61"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— Свобода выбора: Предоставление ученикам возможности выбора заданий, темпа работы, форм организации деятельности.</w:t>
      </w:r>
    </w:p>
    <w:p w:rsidR="00F87A7C" w:rsidRPr="005F7D61" w:rsidRDefault="00F87A7C" w:rsidP="00F87A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5F7D61"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— Рефлексия: Оценка результатов обучения и самооценка учеников.</w:t>
      </w:r>
    </w:p>
    <w:p w:rsidR="00F87A7C" w:rsidRPr="005F7D61" w:rsidRDefault="00F87A7C" w:rsidP="00F87A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5F7D61"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— Стимулирование развития: Поощрение усилий и достижений учеников.</w:t>
      </w:r>
    </w:p>
    <w:p w:rsidR="00F87A7C" w:rsidRPr="005F7D61" w:rsidRDefault="00F87A7C" w:rsidP="00F87A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5F7D61"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— Поддержка и помощь: Оказание помощи нуждающимся ученикам.</w:t>
      </w:r>
    </w:p>
    <w:p w:rsidR="00F87A7C" w:rsidRPr="005F7D61" w:rsidRDefault="00F87A7C" w:rsidP="00F87A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sc-dubctv"/>
          <w:rFonts w:ascii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</w:pPr>
      <w:r w:rsidRPr="005F7D61">
        <w:rPr>
          <w:rStyle w:val="sc-dubctv"/>
          <w:rFonts w:ascii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>Раздел 2: Отличия дифференцированного подхода от других подходов</w:t>
      </w:r>
    </w:p>
    <w:p w:rsidR="00F87A7C" w:rsidRPr="005F7D61" w:rsidRDefault="00F87A7C" w:rsidP="00F87A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sc-dubctv"/>
          <w:rFonts w:ascii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</w:pPr>
      <w:r w:rsidRPr="005F7D61">
        <w:rPr>
          <w:rStyle w:val="sc-dubctv"/>
          <w:rFonts w:ascii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>2.1. Дифференцированный подход vs. Традиционное обучение:</w:t>
      </w:r>
    </w:p>
    <w:tbl>
      <w:tblPr>
        <w:tblStyle w:val="af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5F7D61" w:rsidTr="005F7D61">
        <w:tc>
          <w:tcPr>
            <w:tcW w:w="3473" w:type="dxa"/>
            <w:shd w:val="clear" w:color="auto" w:fill="8DB3E2" w:themeFill="text2" w:themeFillTint="66"/>
          </w:tcPr>
          <w:p w:rsidR="005F7D61" w:rsidRPr="005F7D61" w:rsidRDefault="005F7D61" w:rsidP="00F87A7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outlineLvl w:val="0"/>
              <w:rPr>
                <w:rStyle w:val="sc-dubctv"/>
                <w:rFonts w:ascii="Times New Roman" w:hAnsi="Times New Roman" w:cs="Times New Roman"/>
                <w:b/>
                <w:color w:val="auto"/>
                <w:sz w:val="28"/>
                <w:szCs w:val="28"/>
                <w:bdr w:val="none" w:sz="0" w:space="0" w:color="auto" w:frame="1"/>
              </w:rPr>
            </w:pPr>
            <w:r w:rsidRPr="005F7D61">
              <w:rPr>
                <w:rStyle w:val="sc-dubctv"/>
                <w:rFonts w:ascii="Times New Roman" w:hAnsi="Times New Roman" w:cs="Times New Roman"/>
                <w:b/>
                <w:color w:val="auto"/>
                <w:sz w:val="28"/>
                <w:szCs w:val="28"/>
                <w:bdr w:val="none" w:sz="0" w:space="0" w:color="auto" w:frame="1"/>
              </w:rPr>
              <w:t>Характеристика</w:t>
            </w:r>
          </w:p>
        </w:tc>
        <w:tc>
          <w:tcPr>
            <w:tcW w:w="3473" w:type="dxa"/>
            <w:shd w:val="clear" w:color="auto" w:fill="8DB3E2" w:themeFill="text2" w:themeFillTint="66"/>
          </w:tcPr>
          <w:p w:rsidR="005F7D61" w:rsidRPr="005F7D61" w:rsidRDefault="005F7D61" w:rsidP="005F7D61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outlineLvl w:val="0"/>
              <w:rPr>
                <w:rStyle w:val="sc-dubctv"/>
                <w:rFonts w:ascii="Times New Roman" w:hAnsi="Times New Roman" w:cs="Times New Roman"/>
                <w:b/>
                <w:color w:val="auto"/>
                <w:sz w:val="28"/>
                <w:szCs w:val="28"/>
                <w:bdr w:val="none" w:sz="0" w:space="0" w:color="auto" w:frame="1"/>
              </w:rPr>
            </w:pPr>
            <w:r w:rsidRPr="005F7D61">
              <w:rPr>
                <w:rStyle w:val="sc-dubctv"/>
                <w:rFonts w:ascii="Times New Roman" w:hAnsi="Times New Roman" w:cs="Times New Roman"/>
                <w:b/>
                <w:color w:val="auto"/>
                <w:sz w:val="28"/>
                <w:szCs w:val="28"/>
                <w:bdr w:val="none" w:sz="0" w:space="0" w:color="auto" w:frame="1"/>
              </w:rPr>
              <w:t xml:space="preserve">Традиционное обучение </w:t>
            </w:r>
          </w:p>
        </w:tc>
        <w:tc>
          <w:tcPr>
            <w:tcW w:w="3474" w:type="dxa"/>
            <w:shd w:val="clear" w:color="auto" w:fill="8DB3E2" w:themeFill="text2" w:themeFillTint="66"/>
          </w:tcPr>
          <w:p w:rsidR="005F7D61" w:rsidRPr="005F7D61" w:rsidRDefault="005F7D61" w:rsidP="00F87A7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outlineLvl w:val="0"/>
              <w:rPr>
                <w:rStyle w:val="sc-dubctv"/>
                <w:rFonts w:ascii="Times New Roman" w:hAnsi="Times New Roman" w:cs="Times New Roman"/>
                <w:b/>
                <w:color w:val="auto"/>
                <w:sz w:val="28"/>
                <w:szCs w:val="28"/>
                <w:bdr w:val="none" w:sz="0" w:space="0" w:color="auto" w:frame="1"/>
              </w:rPr>
            </w:pPr>
            <w:r w:rsidRPr="005F7D61">
              <w:rPr>
                <w:rStyle w:val="sc-dubctv"/>
                <w:rFonts w:ascii="Times New Roman" w:hAnsi="Times New Roman" w:cs="Times New Roman"/>
                <w:b/>
                <w:color w:val="auto"/>
                <w:sz w:val="28"/>
                <w:szCs w:val="28"/>
                <w:bdr w:val="none" w:sz="0" w:space="0" w:color="auto" w:frame="1"/>
              </w:rPr>
              <w:t>Дифференцированный подход</w:t>
            </w:r>
          </w:p>
        </w:tc>
      </w:tr>
      <w:tr w:rsidR="005F7D61" w:rsidTr="005F7D61">
        <w:tc>
          <w:tcPr>
            <w:tcW w:w="3473" w:type="dxa"/>
            <w:shd w:val="clear" w:color="auto" w:fill="8DB3E2" w:themeFill="text2" w:themeFillTint="66"/>
          </w:tcPr>
          <w:p w:rsidR="005F7D61" w:rsidRPr="005F7D61" w:rsidRDefault="005F7D61" w:rsidP="00F87A7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outlineLvl w:val="0"/>
              <w:rPr>
                <w:rStyle w:val="sc-dubctv"/>
                <w:rFonts w:ascii="Times New Roman" w:hAnsi="Times New Roman" w:cs="Times New Roman"/>
                <w:b/>
                <w:color w:val="auto"/>
                <w:sz w:val="28"/>
                <w:szCs w:val="28"/>
                <w:bdr w:val="none" w:sz="0" w:space="0" w:color="auto" w:frame="1"/>
              </w:rPr>
            </w:pPr>
            <w:r w:rsidRPr="005F7D61">
              <w:rPr>
                <w:rStyle w:val="sc-dubctv"/>
                <w:rFonts w:ascii="Times New Roman" w:hAnsi="Times New Roman" w:cs="Times New Roman"/>
                <w:b/>
                <w:color w:val="auto"/>
                <w:sz w:val="28"/>
                <w:szCs w:val="28"/>
                <w:bdr w:val="none" w:sz="0" w:space="0" w:color="auto" w:frame="1"/>
              </w:rPr>
              <w:t>Цель</w:t>
            </w:r>
          </w:p>
        </w:tc>
        <w:tc>
          <w:tcPr>
            <w:tcW w:w="3473" w:type="dxa"/>
            <w:shd w:val="clear" w:color="auto" w:fill="8DB3E2" w:themeFill="text2" w:themeFillTint="66"/>
          </w:tcPr>
          <w:p w:rsidR="005F7D61" w:rsidRDefault="002D5065" w:rsidP="00F87A7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outlineLvl w:val="0"/>
              <w:rPr>
                <w:rStyle w:val="sc-dubctv"/>
                <w:rFonts w:ascii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</w:rPr>
            </w:pPr>
            <w:r>
              <w:rPr>
                <w:rStyle w:val="sc-dubctv"/>
                <w:rFonts w:ascii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</w:rPr>
              <w:t xml:space="preserve">Передача знаний и </w:t>
            </w:r>
            <w:r>
              <w:rPr>
                <w:rStyle w:val="sc-dubctv"/>
                <w:rFonts w:ascii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</w:rPr>
              <w:lastRenderedPageBreak/>
              <w:t>формирование единых навыков у всех учеников</w:t>
            </w:r>
          </w:p>
        </w:tc>
        <w:tc>
          <w:tcPr>
            <w:tcW w:w="3474" w:type="dxa"/>
            <w:shd w:val="clear" w:color="auto" w:fill="8DB3E2" w:themeFill="text2" w:themeFillTint="66"/>
          </w:tcPr>
          <w:p w:rsidR="005F7D61" w:rsidRDefault="002D5065" w:rsidP="00F87A7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outlineLvl w:val="0"/>
              <w:rPr>
                <w:rStyle w:val="sc-dubctv"/>
                <w:rFonts w:ascii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</w:rPr>
            </w:pPr>
            <w:r>
              <w:rPr>
                <w:rStyle w:val="sc-dubctv"/>
                <w:rFonts w:ascii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</w:rPr>
              <w:lastRenderedPageBreak/>
              <w:t xml:space="preserve">Развитие потенциала </w:t>
            </w:r>
            <w:r>
              <w:rPr>
                <w:rStyle w:val="sc-dubctv"/>
                <w:rFonts w:ascii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</w:rPr>
              <w:lastRenderedPageBreak/>
              <w:t>каждого ученика, учет индивидуальных особенностей</w:t>
            </w:r>
          </w:p>
        </w:tc>
      </w:tr>
      <w:tr w:rsidR="005F7D61" w:rsidTr="005F7D61">
        <w:tc>
          <w:tcPr>
            <w:tcW w:w="3473" w:type="dxa"/>
            <w:shd w:val="clear" w:color="auto" w:fill="8DB3E2" w:themeFill="text2" w:themeFillTint="66"/>
          </w:tcPr>
          <w:p w:rsidR="005F7D61" w:rsidRPr="005F7D61" w:rsidRDefault="005F7D61" w:rsidP="00F87A7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outlineLvl w:val="0"/>
              <w:rPr>
                <w:rStyle w:val="sc-dubctv"/>
                <w:rFonts w:ascii="Times New Roman" w:hAnsi="Times New Roman" w:cs="Times New Roman"/>
                <w:b/>
                <w:color w:val="auto"/>
                <w:sz w:val="28"/>
                <w:szCs w:val="28"/>
                <w:bdr w:val="none" w:sz="0" w:space="0" w:color="auto" w:frame="1"/>
              </w:rPr>
            </w:pPr>
            <w:r w:rsidRPr="005F7D61">
              <w:rPr>
                <w:rStyle w:val="sc-dubctv"/>
                <w:rFonts w:ascii="Times New Roman" w:hAnsi="Times New Roman" w:cs="Times New Roman"/>
                <w:b/>
                <w:color w:val="auto"/>
                <w:sz w:val="28"/>
                <w:szCs w:val="28"/>
                <w:bdr w:val="none" w:sz="0" w:space="0" w:color="auto" w:frame="1"/>
              </w:rPr>
              <w:lastRenderedPageBreak/>
              <w:t>Подход</w:t>
            </w:r>
          </w:p>
        </w:tc>
        <w:tc>
          <w:tcPr>
            <w:tcW w:w="3473" w:type="dxa"/>
            <w:shd w:val="clear" w:color="auto" w:fill="8DB3E2" w:themeFill="text2" w:themeFillTint="66"/>
          </w:tcPr>
          <w:p w:rsidR="005F7D61" w:rsidRDefault="002D5065" w:rsidP="00F87A7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outlineLvl w:val="0"/>
              <w:rPr>
                <w:rStyle w:val="sc-dubctv"/>
                <w:rFonts w:ascii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</w:rPr>
            </w:pPr>
            <w:r>
              <w:rPr>
                <w:rStyle w:val="sc-dubctv"/>
                <w:rFonts w:ascii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</w:rPr>
              <w:t>Единый для всех учеников</w:t>
            </w:r>
          </w:p>
        </w:tc>
        <w:tc>
          <w:tcPr>
            <w:tcW w:w="3474" w:type="dxa"/>
            <w:shd w:val="clear" w:color="auto" w:fill="8DB3E2" w:themeFill="text2" w:themeFillTint="66"/>
          </w:tcPr>
          <w:p w:rsidR="005F7D61" w:rsidRDefault="002D5065" w:rsidP="00F87A7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outlineLvl w:val="0"/>
              <w:rPr>
                <w:rStyle w:val="sc-dubctv"/>
                <w:rFonts w:ascii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</w:rPr>
            </w:pPr>
            <w:r>
              <w:rPr>
                <w:rStyle w:val="sc-dubctv"/>
                <w:rFonts w:ascii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</w:rPr>
              <w:t>Индивидуальный, гибкий</w:t>
            </w:r>
          </w:p>
        </w:tc>
      </w:tr>
      <w:tr w:rsidR="005F7D61" w:rsidTr="005F7D61">
        <w:tc>
          <w:tcPr>
            <w:tcW w:w="3473" w:type="dxa"/>
            <w:shd w:val="clear" w:color="auto" w:fill="8DB3E2" w:themeFill="text2" w:themeFillTint="66"/>
          </w:tcPr>
          <w:p w:rsidR="005F7D61" w:rsidRPr="005F7D61" w:rsidRDefault="005F7D61" w:rsidP="00F87A7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outlineLvl w:val="0"/>
              <w:rPr>
                <w:rStyle w:val="sc-dubctv"/>
                <w:rFonts w:ascii="Times New Roman" w:hAnsi="Times New Roman" w:cs="Times New Roman"/>
                <w:b/>
                <w:color w:val="auto"/>
                <w:sz w:val="28"/>
                <w:szCs w:val="28"/>
                <w:bdr w:val="none" w:sz="0" w:space="0" w:color="auto" w:frame="1"/>
              </w:rPr>
            </w:pPr>
            <w:r w:rsidRPr="005F7D61">
              <w:rPr>
                <w:rStyle w:val="sc-dubctv"/>
                <w:rFonts w:ascii="Times New Roman" w:hAnsi="Times New Roman" w:cs="Times New Roman"/>
                <w:b/>
                <w:color w:val="auto"/>
                <w:sz w:val="28"/>
                <w:szCs w:val="28"/>
                <w:bdr w:val="none" w:sz="0" w:space="0" w:color="auto" w:frame="1"/>
              </w:rPr>
              <w:t>Учебный материал</w:t>
            </w:r>
          </w:p>
        </w:tc>
        <w:tc>
          <w:tcPr>
            <w:tcW w:w="3473" w:type="dxa"/>
            <w:shd w:val="clear" w:color="auto" w:fill="8DB3E2" w:themeFill="text2" w:themeFillTint="66"/>
          </w:tcPr>
          <w:p w:rsidR="005F7D61" w:rsidRDefault="002D5065" w:rsidP="00F87A7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outlineLvl w:val="0"/>
              <w:rPr>
                <w:rStyle w:val="sc-dubctv"/>
                <w:rFonts w:ascii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</w:rPr>
            </w:pPr>
            <w:r>
              <w:rPr>
                <w:rStyle w:val="sc-dubctv"/>
                <w:rFonts w:ascii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</w:rPr>
              <w:t>Единый для всех учеников</w:t>
            </w:r>
          </w:p>
        </w:tc>
        <w:tc>
          <w:tcPr>
            <w:tcW w:w="3474" w:type="dxa"/>
            <w:shd w:val="clear" w:color="auto" w:fill="8DB3E2" w:themeFill="text2" w:themeFillTint="66"/>
          </w:tcPr>
          <w:p w:rsidR="005F7D61" w:rsidRDefault="002D5065" w:rsidP="00F87A7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outlineLvl w:val="0"/>
              <w:rPr>
                <w:rStyle w:val="sc-dubctv"/>
                <w:rFonts w:ascii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</w:rPr>
            </w:pPr>
            <w:r>
              <w:rPr>
                <w:rStyle w:val="sc-dubctv"/>
                <w:rFonts w:ascii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</w:rPr>
              <w:t>Разноуровневый, адаптированный</w:t>
            </w:r>
          </w:p>
        </w:tc>
      </w:tr>
      <w:tr w:rsidR="005F7D61" w:rsidTr="005F7D61">
        <w:tc>
          <w:tcPr>
            <w:tcW w:w="3473" w:type="dxa"/>
            <w:shd w:val="clear" w:color="auto" w:fill="8DB3E2" w:themeFill="text2" w:themeFillTint="66"/>
          </w:tcPr>
          <w:p w:rsidR="005F7D61" w:rsidRPr="005F7D61" w:rsidRDefault="005F7D61" w:rsidP="00F87A7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outlineLvl w:val="0"/>
              <w:rPr>
                <w:rStyle w:val="sc-dubctv"/>
                <w:rFonts w:ascii="Times New Roman" w:hAnsi="Times New Roman" w:cs="Times New Roman"/>
                <w:b/>
                <w:color w:val="auto"/>
                <w:sz w:val="28"/>
                <w:szCs w:val="28"/>
                <w:bdr w:val="none" w:sz="0" w:space="0" w:color="auto" w:frame="1"/>
              </w:rPr>
            </w:pPr>
            <w:r w:rsidRPr="005F7D61">
              <w:rPr>
                <w:rStyle w:val="sc-dubctv"/>
                <w:rFonts w:ascii="Times New Roman" w:hAnsi="Times New Roman" w:cs="Times New Roman"/>
                <w:b/>
                <w:color w:val="auto"/>
                <w:sz w:val="28"/>
                <w:szCs w:val="28"/>
                <w:bdr w:val="none" w:sz="0" w:space="0" w:color="auto" w:frame="1"/>
              </w:rPr>
              <w:t>Темп работы</w:t>
            </w:r>
          </w:p>
        </w:tc>
        <w:tc>
          <w:tcPr>
            <w:tcW w:w="3473" w:type="dxa"/>
            <w:shd w:val="clear" w:color="auto" w:fill="8DB3E2" w:themeFill="text2" w:themeFillTint="66"/>
          </w:tcPr>
          <w:p w:rsidR="005F7D61" w:rsidRDefault="002D5065" w:rsidP="00F87A7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outlineLvl w:val="0"/>
              <w:rPr>
                <w:rStyle w:val="sc-dubctv"/>
                <w:rFonts w:ascii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</w:rPr>
            </w:pPr>
            <w:r>
              <w:rPr>
                <w:rStyle w:val="sc-dubctv"/>
                <w:rFonts w:ascii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</w:rPr>
              <w:t>Единый для всех учеников</w:t>
            </w:r>
          </w:p>
        </w:tc>
        <w:tc>
          <w:tcPr>
            <w:tcW w:w="3474" w:type="dxa"/>
            <w:shd w:val="clear" w:color="auto" w:fill="8DB3E2" w:themeFill="text2" w:themeFillTint="66"/>
          </w:tcPr>
          <w:p w:rsidR="005F7D61" w:rsidRDefault="002D5065" w:rsidP="00F87A7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outlineLvl w:val="0"/>
              <w:rPr>
                <w:rStyle w:val="sc-dubctv"/>
                <w:rFonts w:ascii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</w:rPr>
            </w:pPr>
            <w:r>
              <w:rPr>
                <w:rStyle w:val="sc-dubctv"/>
                <w:rFonts w:ascii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</w:rPr>
              <w:t>Разный для разных учеников</w:t>
            </w:r>
          </w:p>
        </w:tc>
      </w:tr>
      <w:tr w:rsidR="005F7D61" w:rsidTr="005F7D61">
        <w:tc>
          <w:tcPr>
            <w:tcW w:w="3473" w:type="dxa"/>
            <w:shd w:val="clear" w:color="auto" w:fill="8DB3E2" w:themeFill="text2" w:themeFillTint="66"/>
          </w:tcPr>
          <w:p w:rsidR="005F7D61" w:rsidRPr="005F7D61" w:rsidRDefault="005F7D61" w:rsidP="00F87A7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outlineLvl w:val="0"/>
              <w:rPr>
                <w:rStyle w:val="sc-dubctv"/>
                <w:rFonts w:ascii="Times New Roman" w:hAnsi="Times New Roman" w:cs="Times New Roman"/>
                <w:b/>
                <w:color w:val="auto"/>
                <w:sz w:val="28"/>
                <w:szCs w:val="28"/>
                <w:bdr w:val="none" w:sz="0" w:space="0" w:color="auto" w:frame="1"/>
              </w:rPr>
            </w:pPr>
            <w:r w:rsidRPr="005F7D61">
              <w:rPr>
                <w:rStyle w:val="sc-dubctv"/>
                <w:rFonts w:ascii="Times New Roman" w:hAnsi="Times New Roman" w:cs="Times New Roman"/>
                <w:b/>
                <w:color w:val="auto"/>
                <w:sz w:val="28"/>
                <w:szCs w:val="28"/>
                <w:bdr w:val="none" w:sz="0" w:space="0" w:color="auto" w:frame="1"/>
              </w:rPr>
              <w:t>Оценка</w:t>
            </w:r>
          </w:p>
        </w:tc>
        <w:tc>
          <w:tcPr>
            <w:tcW w:w="3473" w:type="dxa"/>
            <w:shd w:val="clear" w:color="auto" w:fill="8DB3E2" w:themeFill="text2" w:themeFillTint="66"/>
          </w:tcPr>
          <w:p w:rsidR="005F7D61" w:rsidRDefault="002D5065" w:rsidP="00F87A7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outlineLvl w:val="0"/>
              <w:rPr>
                <w:rStyle w:val="sc-dubctv"/>
                <w:rFonts w:ascii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</w:rPr>
            </w:pPr>
            <w:r>
              <w:rPr>
                <w:rStyle w:val="sc-dubctv"/>
                <w:rFonts w:ascii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</w:rPr>
              <w:t>Единая для всех учеников, ориентирована на средний уровень</w:t>
            </w:r>
          </w:p>
        </w:tc>
        <w:tc>
          <w:tcPr>
            <w:tcW w:w="3474" w:type="dxa"/>
            <w:shd w:val="clear" w:color="auto" w:fill="8DB3E2" w:themeFill="text2" w:themeFillTint="66"/>
          </w:tcPr>
          <w:p w:rsidR="005F7D61" w:rsidRDefault="002D5065" w:rsidP="00F87A7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outlineLvl w:val="0"/>
              <w:rPr>
                <w:rStyle w:val="sc-dubctv"/>
                <w:rFonts w:ascii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</w:rPr>
            </w:pPr>
            <w:r>
              <w:rPr>
                <w:rStyle w:val="sc-dubctv"/>
                <w:rFonts w:ascii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</w:rPr>
              <w:t>Индивидуальная, учитывает прогресс каждого ученика</w:t>
            </w:r>
          </w:p>
        </w:tc>
      </w:tr>
      <w:tr w:rsidR="002D5065" w:rsidTr="005F7D61">
        <w:tc>
          <w:tcPr>
            <w:tcW w:w="3473" w:type="dxa"/>
            <w:shd w:val="clear" w:color="auto" w:fill="8DB3E2" w:themeFill="text2" w:themeFillTint="66"/>
          </w:tcPr>
          <w:p w:rsidR="002D5065" w:rsidRPr="005F7D61" w:rsidRDefault="002D5065" w:rsidP="00F87A7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outlineLvl w:val="0"/>
              <w:rPr>
                <w:rStyle w:val="sc-dubctv"/>
                <w:rFonts w:ascii="Times New Roman" w:hAnsi="Times New Roman" w:cs="Times New Roman"/>
                <w:b/>
                <w:color w:val="auto"/>
                <w:sz w:val="28"/>
                <w:szCs w:val="28"/>
                <w:bdr w:val="none" w:sz="0" w:space="0" w:color="auto" w:frame="1"/>
              </w:rPr>
            </w:pPr>
            <w:r>
              <w:rPr>
                <w:rStyle w:val="sc-dubctv"/>
                <w:rFonts w:ascii="Times New Roman" w:hAnsi="Times New Roman" w:cs="Times New Roman"/>
                <w:b/>
                <w:color w:val="auto"/>
                <w:sz w:val="28"/>
                <w:szCs w:val="28"/>
                <w:bdr w:val="none" w:sz="0" w:space="0" w:color="auto" w:frame="1"/>
              </w:rPr>
              <w:t>Роль ученика</w:t>
            </w:r>
          </w:p>
        </w:tc>
        <w:tc>
          <w:tcPr>
            <w:tcW w:w="3473" w:type="dxa"/>
            <w:shd w:val="clear" w:color="auto" w:fill="8DB3E2" w:themeFill="text2" w:themeFillTint="66"/>
          </w:tcPr>
          <w:p w:rsidR="002D5065" w:rsidRDefault="002D5065" w:rsidP="00F87A7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outlineLvl w:val="0"/>
              <w:rPr>
                <w:rStyle w:val="sc-dubctv"/>
                <w:rFonts w:ascii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</w:rPr>
            </w:pPr>
            <w:r>
              <w:rPr>
                <w:rStyle w:val="sc-dubctv"/>
                <w:rFonts w:ascii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</w:rPr>
              <w:t>Пассивный слушатель</w:t>
            </w:r>
          </w:p>
        </w:tc>
        <w:tc>
          <w:tcPr>
            <w:tcW w:w="3474" w:type="dxa"/>
            <w:shd w:val="clear" w:color="auto" w:fill="8DB3E2" w:themeFill="text2" w:themeFillTint="66"/>
          </w:tcPr>
          <w:p w:rsidR="002D5065" w:rsidRDefault="002D5065" w:rsidP="00F87A7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outlineLvl w:val="0"/>
              <w:rPr>
                <w:rStyle w:val="sc-dubctv"/>
                <w:rFonts w:ascii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F87A7C" w:rsidRPr="005F7D61" w:rsidRDefault="00F87A7C" w:rsidP="00F87A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</w:p>
    <w:p w:rsidR="00F87A7C" w:rsidRPr="005F7D61" w:rsidRDefault="00F87A7C" w:rsidP="00F87A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5F7D61"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2.2. Дифференцированный подход vs. Индивидуальный подход:</w:t>
      </w:r>
    </w:p>
    <w:p w:rsidR="00F87A7C" w:rsidRPr="005F7D61" w:rsidRDefault="00B13440" w:rsidP="00F87A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5486400" cy="3200400"/>
            <wp:effectExtent l="0" t="19050" r="19050" b="19050"/>
            <wp:docPr id="9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F87A7C" w:rsidRPr="005F7D61" w:rsidRDefault="00F87A7C" w:rsidP="00F87A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5F7D61"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2.3. Дифференцированный подход vs. Инклюзивное образование:</w:t>
      </w:r>
    </w:p>
    <w:p w:rsidR="00F87A7C" w:rsidRPr="005F7D61" w:rsidRDefault="00B13440" w:rsidP="00F87A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486400" cy="3200400"/>
            <wp:effectExtent l="0" t="19050" r="19050" b="19050"/>
            <wp:docPr id="10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F87A7C" w:rsidRPr="005F7D61" w:rsidRDefault="00F87A7C" w:rsidP="00F87A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5F7D61"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Раздел 3: Способы реализации дифференцированного подхода</w:t>
      </w:r>
    </w:p>
    <w:p w:rsidR="00F87A7C" w:rsidRPr="005F7D61" w:rsidRDefault="00F87A7C" w:rsidP="00F87A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5F7D61"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3.1. Дифференциация по содержанию:</w:t>
      </w:r>
      <w:bookmarkStart w:id="0" w:name="_GoBack"/>
      <w:bookmarkEnd w:id="0"/>
    </w:p>
    <w:p w:rsidR="00F87A7C" w:rsidRPr="005F7D61" w:rsidRDefault="00F87A7C" w:rsidP="00F87A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5F7D61"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— Разноуровневые задания: Предлагайте задания разной сложности для разных групп учащихся.</w:t>
      </w:r>
    </w:p>
    <w:p w:rsidR="00F87A7C" w:rsidRPr="005F7D61" w:rsidRDefault="00F87A7C" w:rsidP="00F87A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5F7D61"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— Пример: При изучении темы “Глаголы” можно предложить:</w:t>
      </w:r>
    </w:p>
    <w:p w:rsidR="00F87A7C" w:rsidRPr="005F7D61" w:rsidRDefault="00F87A7C" w:rsidP="00F87A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5F7D61"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— Уровень 1 (базовый): Найти глаголы в тексте, подчеркнуть их.</w:t>
      </w:r>
    </w:p>
    <w:p w:rsidR="00F87A7C" w:rsidRPr="005F7D61" w:rsidRDefault="00F87A7C" w:rsidP="00F87A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5F7D61"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— Уровень 2 (средний): Образовать формы глаголов в разных временах.</w:t>
      </w:r>
    </w:p>
    <w:p w:rsidR="00F87A7C" w:rsidRPr="005F7D61" w:rsidRDefault="00F87A7C" w:rsidP="00F87A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5F7D61"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— Уровень 3 (высокий): Составить рассказ, используя глаголы в разных временах и стилях.</w:t>
      </w:r>
    </w:p>
    <w:p w:rsidR="00F87A7C" w:rsidRPr="005F7D61" w:rsidRDefault="00F87A7C" w:rsidP="00F87A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5F7D61"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— Различный объем учебного материала: Предоставляйте разный объем информации для изучения.</w:t>
      </w:r>
    </w:p>
    <w:p w:rsidR="00F87A7C" w:rsidRPr="005F7D61" w:rsidRDefault="00F87A7C" w:rsidP="00F87A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5F7D61"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— Пример:  Предлагайте дополнительные тексты, иллюстрации, видеоматериалы для тех, кому требуется больше информации.</w:t>
      </w:r>
    </w:p>
    <w:p w:rsidR="00F87A7C" w:rsidRPr="005F7D61" w:rsidRDefault="00F87A7C" w:rsidP="00F87A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</w:p>
    <w:p w:rsidR="00F87A7C" w:rsidRPr="005F7D61" w:rsidRDefault="00F87A7C" w:rsidP="00F87A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5F7D61"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— Использование различных источников информации: Поощряйте использование разных источников информации (книги, интернет, энциклопедии) для подготовки к уроку или выполнения заданий.</w:t>
      </w:r>
    </w:p>
    <w:p w:rsidR="00F87A7C" w:rsidRPr="005F7D61" w:rsidRDefault="00F87A7C" w:rsidP="00F87A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5F7D61"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3.2. Дифференциация по процессу:</w:t>
      </w:r>
    </w:p>
    <w:p w:rsidR="00F87A7C" w:rsidRPr="005F7D61" w:rsidRDefault="00F87A7C" w:rsidP="00F87A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</w:p>
    <w:p w:rsidR="00F87A7C" w:rsidRPr="005F7D61" w:rsidRDefault="00F87A7C" w:rsidP="00F87A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5F7D61"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— Групповая работа: Разделите класс на группы по интересам, способностям или уровню подготовки.</w:t>
      </w:r>
    </w:p>
    <w:p w:rsidR="00F87A7C" w:rsidRPr="005F7D61" w:rsidRDefault="00F87A7C" w:rsidP="00F87A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5F7D61"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— Пример:  Организуйте группы для работы над проектами, исследованиями, решениями задач.</w:t>
      </w:r>
    </w:p>
    <w:p w:rsidR="00F87A7C" w:rsidRPr="005F7D61" w:rsidRDefault="00F87A7C" w:rsidP="00F87A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</w:p>
    <w:p w:rsidR="00F87A7C" w:rsidRPr="005F7D61" w:rsidRDefault="00F87A7C" w:rsidP="00F87A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5F7D61"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— Работа в парах:  Используйте работу в парах для взаимообучения и взаимопомощи.</w:t>
      </w:r>
    </w:p>
    <w:p w:rsidR="00F87A7C" w:rsidRPr="005F7D61" w:rsidRDefault="00F87A7C" w:rsidP="00F87A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5F7D61"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— Пример:  Предлагайте ученикам работать в парах для решения задач, проверки домашнего задания, обсуждения материала.</w:t>
      </w:r>
    </w:p>
    <w:p w:rsidR="00F87A7C" w:rsidRPr="005F7D61" w:rsidRDefault="00F87A7C" w:rsidP="00F87A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</w:p>
    <w:p w:rsidR="00F87A7C" w:rsidRPr="005F7D61" w:rsidRDefault="00F87A7C" w:rsidP="00F87A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5F7D61"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— Индивидуальная работа:  Предоставляйте ученикам возможность работать индивидуально, выбирая задания, темп работы и формы представления результатов.</w:t>
      </w:r>
    </w:p>
    <w:p w:rsidR="00F87A7C" w:rsidRPr="005F7D61" w:rsidRDefault="00F87A7C" w:rsidP="00F87A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5F7D61"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— Пример:  Разрешите ученикам выполнять задания в удобном для них темпе, предлагайте альтернативные задания для тех, кто испытывает трудности, разрешите использовать вспомогательные материалы.</w:t>
      </w:r>
    </w:p>
    <w:p w:rsidR="00F87A7C" w:rsidRPr="005F7D61" w:rsidRDefault="00F87A7C" w:rsidP="00F87A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</w:p>
    <w:p w:rsidR="00F87A7C" w:rsidRPr="005F7D61" w:rsidRDefault="00F87A7C" w:rsidP="00F87A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5F7D61"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— Обучение с использованием игровых технологий:  Включайте в урок игры и игровые задания, соответствующие уровню подготовки учеников.</w:t>
      </w:r>
    </w:p>
    <w:p w:rsidR="00F87A7C" w:rsidRPr="005F7D61" w:rsidRDefault="00F87A7C" w:rsidP="00F87A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5F7D61"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— Пример: Используйте онлайн-викторины, образовательные игры, интерактивные задания.</w:t>
      </w:r>
    </w:p>
    <w:p w:rsidR="00F87A7C" w:rsidRPr="005F7D61" w:rsidRDefault="00F87A7C" w:rsidP="00F87A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</w:p>
    <w:p w:rsidR="00F87A7C" w:rsidRPr="005F7D61" w:rsidRDefault="00F87A7C" w:rsidP="00F87A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5F7D61"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3.3. Дифференциация по продукту:</w:t>
      </w:r>
    </w:p>
    <w:p w:rsidR="00F87A7C" w:rsidRPr="005F7D61" w:rsidRDefault="00F87A7C" w:rsidP="00F87A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</w:p>
    <w:p w:rsidR="00F87A7C" w:rsidRPr="005F7D61" w:rsidRDefault="00F87A7C" w:rsidP="00F87A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5F7D61"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— Различные формы представления результатов:  Предлагайте ученикам различные способы представления результатов работы (рисунок, презентация, эссе, доклад, видео).</w:t>
      </w:r>
    </w:p>
    <w:p w:rsidR="00F87A7C" w:rsidRPr="005F7D61" w:rsidRDefault="00F87A7C" w:rsidP="00F87A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5F7D61"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— Пример:  После изучения темы предложите ученикам представить результаты в виде:</w:t>
      </w:r>
    </w:p>
    <w:p w:rsidR="00F87A7C" w:rsidRPr="005F7D61" w:rsidRDefault="00F87A7C" w:rsidP="00F87A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5F7D61"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lastRenderedPageBreak/>
        <w:t>— Рисунок:  Создание иллюстрации.</w:t>
      </w:r>
    </w:p>
    <w:p w:rsidR="00F87A7C" w:rsidRPr="005F7D61" w:rsidRDefault="00F87A7C" w:rsidP="00F87A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5F7D61"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— Презентация:  Подготовка презентации с использованием слайдов.</w:t>
      </w:r>
    </w:p>
    <w:p w:rsidR="00F87A7C" w:rsidRPr="005F7D61" w:rsidRDefault="00F87A7C" w:rsidP="00F87A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5F7D61"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— Эссе:  Написание небольшого сочинения.</w:t>
      </w:r>
    </w:p>
    <w:p w:rsidR="00F87A7C" w:rsidRPr="005F7D61" w:rsidRDefault="00F87A7C" w:rsidP="00F87A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5F7D61"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— Доклад:  Подготовка и выступление с докладом.</w:t>
      </w:r>
    </w:p>
    <w:p w:rsidR="00F87A7C" w:rsidRPr="005F7D61" w:rsidRDefault="00F87A7C" w:rsidP="00F87A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5F7D61"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— Видео:  Создание короткого видеоролика.</w:t>
      </w:r>
    </w:p>
    <w:p w:rsidR="00F87A7C" w:rsidRPr="005F7D61" w:rsidRDefault="00F87A7C" w:rsidP="00F87A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5F7D61"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— Разный уровень сложности проектов и творческих работ:  Предлагайте проекты и творческие работы разного уровня сложности.</w:t>
      </w:r>
    </w:p>
    <w:p w:rsidR="00F87A7C" w:rsidRPr="005F7D61" w:rsidRDefault="00F87A7C" w:rsidP="00F87A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5F7D61"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— Пример:  При изучении темы “Животные” предложите:</w:t>
      </w:r>
    </w:p>
    <w:p w:rsidR="00F87A7C" w:rsidRPr="005F7D61" w:rsidRDefault="00F87A7C" w:rsidP="00F87A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5F7D61"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— Простой проект:  Создать коллаж с изображениями животных.</w:t>
      </w:r>
    </w:p>
    <w:p w:rsidR="00F87A7C" w:rsidRPr="005F7D61" w:rsidRDefault="00F87A7C" w:rsidP="00F87A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5F7D61"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— Более сложный проект:  Подготовить презентацию о животном.</w:t>
      </w:r>
    </w:p>
    <w:p w:rsidR="00F87A7C" w:rsidRPr="005F7D61" w:rsidRDefault="00F87A7C" w:rsidP="00F87A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5F7D61"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— Сложный проект:  Провести исследование о жизни животных в определенной среде обитания.</w:t>
      </w:r>
    </w:p>
    <w:p w:rsidR="00F87A7C" w:rsidRPr="005F7D61" w:rsidRDefault="00F87A7C" w:rsidP="00F87A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5F7D61"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— Самооценка и взаимооценка:  Оценивайте работу учеников, используя самооценку и взаимооценку.</w:t>
      </w:r>
    </w:p>
    <w:p w:rsidR="00F87A7C" w:rsidRPr="005F7D61" w:rsidRDefault="00F87A7C" w:rsidP="00F87A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5F7D61"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— Пример:  Разработайте критерии оценивания для каждого задания и предложите ученикам оценить свою работу и работу товарищей по этим критериям.</w:t>
      </w:r>
    </w:p>
    <w:p w:rsidR="00F87A7C" w:rsidRPr="005F7D61" w:rsidRDefault="00F87A7C" w:rsidP="00F87A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</w:p>
    <w:p w:rsidR="00F87A7C" w:rsidRPr="005F7D61" w:rsidRDefault="00F87A7C" w:rsidP="00F87A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5F7D61"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3.4. Практические советы по реализации дифференцированного подхода:</w:t>
      </w:r>
    </w:p>
    <w:p w:rsidR="00F87A7C" w:rsidRPr="005F7D61" w:rsidRDefault="00F87A7C" w:rsidP="00F87A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</w:p>
    <w:p w:rsidR="00F87A7C" w:rsidRPr="005F7D61" w:rsidRDefault="00F87A7C" w:rsidP="00F87A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5F7D61"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— Диагностика:  Начните с диагностики. Используйте стартовые тесты, наблюдения, беседы с учениками, чтобы определить их уровень подготовки, интересы и потребности.</w:t>
      </w:r>
    </w:p>
    <w:p w:rsidR="00F87A7C" w:rsidRPr="005F7D61" w:rsidRDefault="00F87A7C" w:rsidP="00F87A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5F7D61"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— Планирование:  Планируйте уроки с учетом дифференциации. Включайте в план разноуровневые задания, различные виды деятельности и формы работы.</w:t>
      </w:r>
    </w:p>
    <w:p w:rsidR="00F87A7C" w:rsidRPr="005F7D61" w:rsidRDefault="00F87A7C" w:rsidP="00F87A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5F7D61"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— Оценка:  Оценивайте работу учеников, ориентируясь на их индивидуальные достижения. Используйте разнообразные формы оценки (тесты, контрольные работы, устные ответы, творческие работы, проекты).</w:t>
      </w:r>
    </w:p>
    <w:p w:rsidR="00F87A7C" w:rsidRPr="005F7D61" w:rsidRDefault="00F87A7C" w:rsidP="00F87A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5F7D61"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lastRenderedPageBreak/>
        <w:t>— Рефлексия:  Регулярно анализируйте свою работу и корректируйте планы в соответствии с результатами. Спрашивайте у учеников, что им нравится, что не нравится, что им помогает учиться.</w:t>
      </w:r>
    </w:p>
    <w:p w:rsidR="00F87A7C" w:rsidRPr="005F7D61" w:rsidRDefault="00F87A7C" w:rsidP="00F87A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5F7D61"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— Сотрудничество:  Сотрудничайте с коллегами, родителями и специалистами (психологами, логопедами), чтобы обеспечить поддержку каждому ученику.</w:t>
      </w:r>
    </w:p>
    <w:p w:rsidR="00F87A7C" w:rsidRPr="005F7D61" w:rsidRDefault="00F87A7C" w:rsidP="00F87A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5F7D61"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— Использование ресурсов:  Используйте доступные ресурсы: учебники, пособия, интернет, мультимедийные средства, дидактические материалы.</w:t>
      </w:r>
    </w:p>
    <w:p w:rsidR="00F87A7C" w:rsidRPr="005F7D61" w:rsidRDefault="00F87A7C" w:rsidP="00F87A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5F7D61"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— Создание безопасной среды:  Создайте в классе атмосферу доверия и взаимоуважения, где каждый ученик чувствует себя комфортно и может выражать свои мысли и чувства.</w:t>
      </w:r>
    </w:p>
    <w:p w:rsidR="00F87A7C" w:rsidRPr="005F7D61" w:rsidRDefault="00F87A7C" w:rsidP="00F87A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5F7D61"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— Постоянное обучение:  Непрерывно совершенствуйте свои знания и навыки в области дифференцированного обучения.  Посещайте семинары, читайте профессиональную литературу, обменивайтесь опытом с коллегами.</w:t>
      </w:r>
    </w:p>
    <w:p w:rsidR="00F87A7C" w:rsidRPr="005F7D61" w:rsidRDefault="00F87A7C" w:rsidP="00F87A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5F7D61"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Раздел 4: Примеры дифференцированных заданий</w:t>
      </w:r>
    </w:p>
    <w:p w:rsidR="00B13440" w:rsidRDefault="00F87A7C" w:rsidP="00B1344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5F7D61"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4.1. Русский язык (тема: “Имя существительное”)</w:t>
      </w:r>
    </w:p>
    <w:p w:rsidR="00B13440" w:rsidRDefault="00B13440" w:rsidP="00B13440">
      <w:pPr>
        <w:rPr>
          <w:noProof/>
          <w:lang w:eastAsia="ru-RU"/>
        </w:rPr>
      </w:pPr>
    </w:p>
    <w:p w:rsidR="00F87A7C" w:rsidRPr="00B13440" w:rsidRDefault="00B13440" w:rsidP="00B13440">
      <w:pPr>
        <w:rPr>
          <w:rStyle w:val="sc-dubctv"/>
        </w:rPr>
      </w:pPr>
      <w:r>
        <w:rPr>
          <w:noProof/>
          <w:lang w:eastAsia="ru-RU"/>
        </w:rPr>
        <w:drawing>
          <wp:inline distT="0" distB="0" distL="0" distR="0">
            <wp:extent cx="6400800" cy="3983604"/>
            <wp:effectExtent l="0" t="0" r="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F87A7C" w:rsidRPr="005F7D61" w:rsidRDefault="00F87A7C" w:rsidP="00F87A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5F7D61"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lastRenderedPageBreak/>
        <w:t>4.2. Математика (тема: “Сложение и вычитание в пределах 100”)</w:t>
      </w:r>
    </w:p>
    <w:p w:rsidR="00F87A7C" w:rsidRPr="005F7D61" w:rsidRDefault="00B13440" w:rsidP="00F87A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5486400" cy="3200400"/>
            <wp:effectExtent l="0" t="0" r="0" b="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:rsidR="00F87A7C" w:rsidRPr="005F7D61" w:rsidRDefault="00F87A7C" w:rsidP="00F87A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5F7D61"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4.3. Литература (тема: “Сказки”)</w:t>
      </w:r>
    </w:p>
    <w:p w:rsidR="00F87A7C" w:rsidRPr="005F7D61" w:rsidRDefault="00B13440" w:rsidP="00F87A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5486400" cy="3200400"/>
            <wp:effectExtent l="0" t="0" r="0" b="0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inline>
        </w:drawing>
      </w:r>
    </w:p>
    <w:p w:rsidR="00B13440" w:rsidRDefault="00B13440" w:rsidP="00F87A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</w:p>
    <w:p w:rsidR="00B13440" w:rsidRDefault="00B13440" w:rsidP="00F87A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</w:p>
    <w:p w:rsidR="00B13440" w:rsidRDefault="00B13440" w:rsidP="00F87A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</w:p>
    <w:p w:rsidR="00B13440" w:rsidRDefault="00B13440" w:rsidP="00F87A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</w:p>
    <w:p w:rsidR="00B13440" w:rsidRDefault="00B13440" w:rsidP="00F87A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</w:p>
    <w:p w:rsidR="00F87A7C" w:rsidRPr="008961F9" w:rsidRDefault="00F87A7C" w:rsidP="00F87A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sc-dubctv"/>
          <w:rFonts w:ascii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</w:pPr>
      <w:r w:rsidRPr="008961F9">
        <w:rPr>
          <w:rStyle w:val="sc-dubctv"/>
          <w:rFonts w:ascii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lastRenderedPageBreak/>
        <w:t>Заключение</w:t>
      </w:r>
    </w:p>
    <w:p w:rsidR="00F87A7C" w:rsidRPr="005F7D61" w:rsidRDefault="00F87A7C" w:rsidP="00F87A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5F7D61"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Дифференцированный подход – это эффективный инструмент для создания успешной образовательной среды.  Помните, что это непрерывный процесс, требующий постоянного анализа, планирования и корректировки.  Начните с малого, пробуйте разные методы, экспериментируйте и вдохновляйтесь успехом ваших учеников.  Удачи вам в вашей работе!</w:t>
      </w:r>
    </w:p>
    <w:p w:rsidR="008961F9" w:rsidRDefault="008961F9" w:rsidP="00F87A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sc-dubctv"/>
          <w:rFonts w:ascii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</w:pPr>
    </w:p>
    <w:p w:rsidR="00F87A7C" w:rsidRPr="008961F9" w:rsidRDefault="00F87A7C" w:rsidP="00F87A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sc-dubctv"/>
          <w:rFonts w:ascii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</w:pPr>
      <w:r w:rsidRPr="008961F9">
        <w:rPr>
          <w:rStyle w:val="sc-dubctv"/>
          <w:rFonts w:ascii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>Приложения:</w:t>
      </w:r>
    </w:p>
    <w:p w:rsidR="00F87A7C" w:rsidRPr="005F7D61" w:rsidRDefault="00F87A7C" w:rsidP="00F87A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5F7D61"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— Шаблон для планирования урока с учетом дифференциации.</w:t>
      </w:r>
    </w:p>
    <w:p w:rsidR="00F87A7C" w:rsidRPr="005F7D61" w:rsidRDefault="001C2C1C" w:rsidP="00F87A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— Пример листа самооценки</w:t>
      </w:r>
      <w:r w:rsidR="00F87A7C" w:rsidRPr="005F7D61">
        <w:rPr>
          <w:rStyle w:val="sc-dubctv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.</w:t>
      </w:r>
    </w:p>
    <w:p w:rsidR="00F87A7C" w:rsidRDefault="00F87A7C" w:rsidP="00F87A7C">
      <w:pPr>
        <w:pStyle w:val="sc-bhnkfk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Style w:val="sc-dubctv"/>
          <w:sz w:val="28"/>
          <w:szCs w:val="28"/>
          <w:bdr w:val="none" w:sz="0" w:space="0" w:color="auto" w:frame="1"/>
        </w:rPr>
      </w:pPr>
    </w:p>
    <w:p w:rsidR="00F87A7C" w:rsidRDefault="00F87A7C" w:rsidP="00F87A7C">
      <w:pPr>
        <w:pStyle w:val="sc-bhnkfk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Style w:val="sc-dubctv"/>
          <w:sz w:val="28"/>
          <w:szCs w:val="28"/>
          <w:bdr w:val="none" w:sz="0" w:space="0" w:color="auto" w:frame="1"/>
        </w:rPr>
      </w:pPr>
    </w:p>
    <w:p w:rsidR="00F87A7C" w:rsidRDefault="00F87A7C" w:rsidP="00F87A7C">
      <w:pPr>
        <w:pStyle w:val="sc-bhnkfk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Style w:val="sc-dubctv"/>
          <w:sz w:val="28"/>
          <w:szCs w:val="28"/>
          <w:bdr w:val="none" w:sz="0" w:space="0" w:color="auto" w:frame="1"/>
        </w:rPr>
      </w:pPr>
    </w:p>
    <w:p w:rsidR="00F87A7C" w:rsidRDefault="00F87A7C" w:rsidP="00F87A7C">
      <w:pPr>
        <w:pStyle w:val="sc-bhnkfk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Style w:val="sc-dubctv"/>
          <w:sz w:val="28"/>
          <w:szCs w:val="28"/>
          <w:bdr w:val="none" w:sz="0" w:space="0" w:color="auto" w:frame="1"/>
        </w:rPr>
      </w:pPr>
    </w:p>
    <w:p w:rsidR="00F87A7C" w:rsidRDefault="00F87A7C" w:rsidP="00F87A7C">
      <w:pPr>
        <w:pStyle w:val="sc-bhnkfk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Style w:val="sc-dubctv"/>
          <w:sz w:val="28"/>
          <w:szCs w:val="28"/>
          <w:bdr w:val="none" w:sz="0" w:space="0" w:color="auto" w:frame="1"/>
        </w:rPr>
      </w:pPr>
    </w:p>
    <w:p w:rsidR="00F87A7C" w:rsidRDefault="00F87A7C" w:rsidP="00F87A7C">
      <w:pPr>
        <w:pStyle w:val="sc-bhnkfk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Style w:val="sc-dubctv"/>
          <w:sz w:val="28"/>
          <w:szCs w:val="28"/>
          <w:bdr w:val="none" w:sz="0" w:space="0" w:color="auto" w:frame="1"/>
        </w:rPr>
      </w:pPr>
    </w:p>
    <w:p w:rsidR="00F87A7C" w:rsidRDefault="00F87A7C" w:rsidP="00F87A7C">
      <w:pPr>
        <w:pStyle w:val="sc-bhnkfk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Style w:val="sc-dubctv"/>
          <w:sz w:val="28"/>
          <w:szCs w:val="28"/>
          <w:bdr w:val="none" w:sz="0" w:space="0" w:color="auto" w:frame="1"/>
        </w:rPr>
      </w:pPr>
    </w:p>
    <w:p w:rsidR="00F87A7C" w:rsidRDefault="00F87A7C" w:rsidP="00F87A7C">
      <w:pPr>
        <w:pStyle w:val="sc-bhnkfk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Style w:val="sc-dubctv"/>
          <w:sz w:val="28"/>
          <w:szCs w:val="28"/>
          <w:bdr w:val="none" w:sz="0" w:space="0" w:color="auto" w:frame="1"/>
        </w:rPr>
      </w:pPr>
    </w:p>
    <w:p w:rsidR="00F87A7C" w:rsidRDefault="00F87A7C" w:rsidP="00F87A7C">
      <w:pPr>
        <w:pStyle w:val="sc-bhnkfk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Style w:val="sc-dubctv"/>
          <w:sz w:val="28"/>
          <w:szCs w:val="28"/>
          <w:bdr w:val="none" w:sz="0" w:space="0" w:color="auto" w:frame="1"/>
        </w:rPr>
      </w:pPr>
    </w:p>
    <w:p w:rsidR="00F87A7C" w:rsidRDefault="00F87A7C" w:rsidP="00F87A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1F9" w:rsidRDefault="008961F9" w:rsidP="00F87A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1F9" w:rsidRDefault="008961F9" w:rsidP="00F87A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1F9" w:rsidRDefault="008961F9" w:rsidP="00F87A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1F9" w:rsidRDefault="008961F9" w:rsidP="00F87A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1F9" w:rsidRDefault="008961F9" w:rsidP="00F87A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1F9" w:rsidRDefault="008961F9" w:rsidP="008961F9">
      <w:pPr>
        <w:rPr>
          <w:rFonts w:ascii="Times New Roman" w:hAnsi="Times New Roman" w:cs="Times New Roman"/>
          <w:sz w:val="28"/>
          <w:szCs w:val="28"/>
        </w:rPr>
      </w:pPr>
    </w:p>
    <w:p w:rsidR="008961F9" w:rsidRDefault="008961F9" w:rsidP="008961F9">
      <w:pPr>
        <w:rPr>
          <w:rFonts w:ascii="Times New Roman" w:hAnsi="Times New Roman" w:cs="Times New Roman"/>
          <w:sz w:val="28"/>
          <w:szCs w:val="28"/>
        </w:rPr>
      </w:pPr>
    </w:p>
    <w:p w:rsidR="008961F9" w:rsidRDefault="008961F9" w:rsidP="008961F9">
      <w:pPr>
        <w:spacing w:after="240" w:line="240" w:lineRule="auto"/>
        <w:rPr>
          <w:rFonts w:ascii="Arial" w:eastAsia="Times New Roman" w:hAnsi="Arial" w:cs="Arial"/>
          <w:color w:val="FFFFFF"/>
          <w:sz w:val="23"/>
          <w:szCs w:val="23"/>
          <w:lang w:eastAsia="ru-RU"/>
        </w:rPr>
        <w:sectPr w:rsidR="008961F9" w:rsidSect="008961F9">
          <w:footerReference w:type="default" r:id="rId33"/>
          <w:type w:val="continuous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tbl>
      <w:tblPr>
        <w:tblW w:w="111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5"/>
        <w:gridCol w:w="2345"/>
        <w:gridCol w:w="1976"/>
        <w:gridCol w:w="3158"/>
        <w:gridCol w:w="1841"/>
        <w:gridCol w:w="1099"/>
      </w:tblGrid>
      <w:tr w:rsidR="008961F9" w:rsidRPr="008961F9" w:rsidTr="008961F9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F7AA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8961F9" w:rsidRPr="008961F9" w:rsidRDefault="008961F9" w:rsidP="008961F9">
            <w:pPr>
              <w:spacing w:after="240" w:line="240" w:lineRule="auto"/>
              <w:rPr>
                <w:rFonts w:ascii="Arial" w:eastAsia="Times New Roman" w:hAnsi="Arial" w:cs="Arial"/>
                <w:color w:val="FFFFFF"/>
                <w:sz w:val="23"/>
                <w:szCs w:val="23"/>
                <w:lang w:eastAsia="ru-RU"/>
              </w:rPr>
            </w:pPr>
            <w:r w:rsidRPr="008961F9">
              <w:rPr>
                <w:rFonts w:ascii="Arial" w:eastAsia="Times New Roman" w:hAnsi="Arial" w:cs="Arial"/>
                <w:color w:val="FFFFFF"/>
                <w:sz w:val="23"/>
                <w:szCs w:val="23"/>
                <w:lang w:eastAsia="ru-RU"/>
              </w:rPr>
              <w:lastRenderedPageBreak/>
              <w:t>Этап урока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F7AA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8961F9" w:rsidRPr="008961F9" w:rsidRDefault="008961F9" w:rsidP="008961F9">
            <w:pPr>
              <w:spacing w:after="240" w:line="240" w:lineRule="auto"/>
              <w:rPr>
                <w:rFonts w:ascii="Arial" w:eastAsia="Times New Roman" w:hAnsi="Arial" w:cs="Arial"/>
                <w:color w:val="FFFFFF"/>
                <w:sz w:val="23"/>
                <w:szCs w:val="23"/>
                <w:lang w:eastAsia="ru-RU"/>
              </w:rPr>
            </w:pPr>
            <w:r w:rsidRPr="008961F9"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F7AA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8961F9" w:rsidRPr="008961F9" w:rsidRDefault="008961F9" w:rsidP="008961F9">
            <w:pPr>
              <w:spacing w:after="240" w:line="240" w:lineRule="auto"/>
              <w:rPr>
                <w:rFonts w:ascii="Arial" w:eastAsia="Times New Roman" w:hAnsi="Arial" w:cs="Arial"/>
                <w:color w:val="FFFFFF"/>
                <w:sz w:val="23"/>
                <w:szCs w:val="23"/>
                <w:lang w:eastAsia="ru-RU"/>
              </w:rPr>
            </w:pPr>
            <w:r w:rsidRPr="008961F9"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  <w:lang w:eastAsia="ru-RU"/>
              </w:rPr>
              <w:t>Деятельность учащихся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F7AA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8961F9" w:rsidRPr="008961F9" w:rsidRDefault="008961F9" w:rsidP="008961F9">
            <w:pPr>
              <w:spacing w:after="240" w:line="240" w:lineRule="auto"/>
              <w:rPr>
                <w:rFonts w:ascii="Arial" w:eastAsia="Times New Roman" w:hAnsi="Arial" w:cs="Arial"/>
                <w:color w:val="FFFFFF"/>
                <w:sz w:val="23"/>
                <w:szCs w:val="23"/>
                <w:lang w:eastAsia="ru-RU"/>
              </w:rPr>
            </w:pPr>
            <w:r w:rsidRPr="008961F9"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  <w:lang w:eastAsia="ru-RU"/>
              </w:rPr>
              <w:t>Дифференцированные задания/поддержка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F7AA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8961F9" w:rsidRPr="008961F9" w:rsidRDefault="008961F9" w:rsidP="008961F9">
            <w:pPr>
              <w:spacing w:after="240" w:line="240" w:lineRule="auto"/>
              <w:rPr>
                <w:rFonts w:ascii="Arial" w:eastAsia="Times New Roman" w:hAnsi="Arial" w:cs="Arial"/>
                <w:color w:val="FFFFFF"/>
                <w:sz w:val="23"/>
                <w:szCs w:val="23"/>
                <w:lang w:eastAsia="ru-RU"/>
              </w:rPr>
            </w:pPr>
            <w:r w:rsidRPr="008961F9"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  <w:lang w:eastAsia="ru-RU"/>
              </w:rPr>
              <w:t>Оценивание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F7AA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8961F9" w:rsidRPr="008961F9" w:rsidRDefault="008961F9" w:rsidP="008961F9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FFFFFF"/>
                <w:sz w:val="23"/>
                <w:szCs w:val="23"/>
                <w:lang w:eastAsia="ru-RU"/>
              </w:rPr>
            </w:pPr>
            <w:r w:rsidRPr="008961F9"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  <w:lang w:eastAsia="ru-RU"/>
              </w:rPr>
              <w:t>Время</w:t>
            </w:r>
          </w:p>
        </w:tc>
      </w:tr>
      <w:tr w:rsidR="008961F9" w:rsidRPr="008961F9" w:rsidTr="008961F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EE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8961F9" w:rsidRPr="008961F9" w:rsidRDefault="008961F9" w:rsidP="008961F9">
            <w:pPr>
              <w:spacing w:after="240" w:line="240" w:lineRule="auto"/>
              <w:rPr>
                <w:rFonts w:ascii="Arial" w:eastAsia="Times New Roman" w:hAnsi="Arial" w:cs="Arial"/>
                <w:color w:val="111519"/>
                <w:sz w:val="23"/>
                <w:szCs w:val="23"/>
                <w:lang w:eastAsia="ru-RU"/>
              </w:rPr>
            </w:pPr>
            <w:r w:rsidRPr="008961F9">
              <w:rPr>
                <w:rFonts w:ascii="Arial" w:eastAsia="Times New Roman" w:hAnsi="Arial" w:cs="Arial"/>
                <w:b/>
                <w:bCs/>
                <w:color w:val="111519"/>
                <w:sz w:val="23"/>
                <w:szCs w:val="23"/>
                <w:lang w:eastAsia="ru-RU"/>
              </w:rPr>
              <w:t>1. Организационный момент (Мотивация и актуализация знаний)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EE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8961F9" w:rsidRPr="008961F9" w:rsidRDefault="008961F9" w:rsidP="008961F9">
            <w:pPr>
              <w:spacing w:after="240" w:line="240" w:lineRule="auto"/>
              <w:rPr>
                <w:rFonts w:ascii="Arial" w:eastAsia="Times New Roman" w:hAnsi="Arial" w:cs="Arial"/>
                <w:color w:val="111519"/>
                <w:sz w:val="23"/>
                <w:szCs w:val="23"/>
                <w:lang w:eastAsia="ru-RU"/>
              </w:rPr>
            </w:pPr>
            <w:r w:rsidRPr="008961F9">
              <w:rPr>
                <w:rFonts w:ascii="Arial" w:eastAsia="Times New Roman" w:hAnsi="Arial" w:cs="Arial"/>
                <w:color w:val="111519"/>
                <w:sz w:val="23"/>
                <w:szCs w:val="23"/>
                <w:lang w:eastAsia="ru-RU"/>
              </w:rPr>
              <w:t>Приветствие, проверка готовности к уроку, создание положительной атмосферы, напоминание о теме урока, актуализация имеющихся знаний, создание мотивации к изучению нового материала.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EE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8961F9" w:rsidRPr="008961F9" w:rsidRDefault="008961F9" w:rsidP="008961F9">
            <w:pPr>
              <w:spacing w:after="240" w:line="240" w:lineRule="auto"/>
              <w:rPr>
                <w:rFonts w:ascii="Arial" w:eastAsia="Times New Roman" w:hAnsi="Arial" w:cs="Arial"/>
                <w:color w:val="111519"/>
                <w:sz w:val="23"/>
                <w:szCs w:val="23"/>
                <w:lang w:eastAsia="ru-RU"/>
              </w:rPr>
            </w:pPr>
            <w:r w:rsidRPr="008961F9">
              <w:rPr>
                <w:rFonts w:ascii="Arial" w:eastAsia="Times New Roman" w:hAnsi="Arial" w:cs="Arial"/>
                <w:color w:val="111519"/>
                <w:sz w:val="23"/>
                <w:szCs w:val="23"/>
                <w:lang w:eastAsia="ru-RU"/>
              </w:rPr>
              <w:t>Учащиеся приветствуют учителя, готовятся к уроку, отвечают на вопросы учителя, делятся своими знаниями.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EE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8961F9" w:rsidRPr="008961F9" w:rsidRDefault="008961F9" w:rsidP="008961F9">
            <w:pPr>
              <w:spacing w:after="240" w:line="240" w:lineRule="auto"/>
              <w:rPr>
                <w:rFonts w:ascii="Arial" w:eastAsia="Times New Roman" w:hAnsi="Arial" w:cs="Arial"/>
                <w:color w:val="111519"/>
                <w:sz w:val="23"/>
                <w:szCs w:val="23"/>
                <w:lang w:eastAsia="ru-RU"/>
              </w:rPr>
            </w:pPr>
            <w:r w:rsidRPr="008961F9">
              <w:rPr>
                <w:rFonts w:ascii="Arial" w:eastAsia="Times New Roman" w:hAnsi="Arial" w:cs="Arial"/>
                <w:color w:val="111519"/>
                <w:sz w:val="23"/>
                <w:szCs w:val="23"/>
                <w:lang w:eastAsia="ru-RU"/>
              </w:rPr>
              <w:t>* </w:t>
            </w:r>
            <w:r w:rsidRPr="008961F9">
              <w:rPr>
                <w:rFonts w:ascii="Arial" w:eastAsia="Times New Roman" w:hAnsi="Arial" w:cs="Arial"/>
                <w:b/>
                <w:bCs/>
                <w:color w:val="111519"/>
                <w:sz w:val="23"/>
                <w:szCs w:val="23"/>
                <w:lang w:eastAsia="ru-RU"/>
              </w:rPr>
              <w:t>Для высокого уровня:</w:t>
            </w:r>
            <w:r w:rsidRPr="008961F9">
              <w:rPr>
                <w:rFonts w:ascii="Arial" w:eastAsia="Times New Roman" w:hAnsi="Arial" w:cs="Arial"/>
                <w:color w:val="111519"/>
                <w:sz w:val="23"/>
                <w:szCs w:val="23"/>
                <w:lang w:eastAsia="ru-RU"/>
              </w:rPr>
              <w:t> Дополнительные вопросы, требующие размышлений и связи с ранее изученным материалом. * </w:t>
            </w:r>
            <w:r w:rsidRPr="008961F9">
              <w:rPr>
                <w:rFonts w:ascii="Arial" w:eastAsia="Times New Roman" w:hAnsi="Arial" w:cs="Arial"/>
                <w:b/>
                <w:bCs/>
                <w:color w:val="111519"/>
                <w:sz w:val="23"/>
                <w:szCs w:val="23"/>
                <w:lang w:eastAsia="ru-RU"/>
              </w:rPr>
              <w:t>Для низкого уровня:</w:t>
            </w:r>
            <w:r w:rsidRPr="008961F9">
              <w:rPr>
                <w:rFonts w:ascii="Arial" w:eastAsia="Times New Roman" w:hAnsi="Arial" w:cs="Arial"/>
                <w:color w:val="111519"/>
                <w:sz w:val="23"/>
                <w:szCs w:val="23"/>
                <w:lang w:eastAsia="ru-RU"/>
              </w:rPr>
              <w:t> Повторение ключевых понятий, использование визуальных подсказок.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EE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8961F9" w:rsidRPr="008961F9" w:rsidRDefault="008961F9" w:rsidP="008961F9">
            <w:pPr>
              <w:spacing w:after="240" w:line="240" w:lineRule="auto"/>
              <w:rPr>
                <w:rFonts w:ascii="Arial" w:eastAsia="Times New Roman" w:hAnsi="Arial" w:cs="Arial"/>
                <w:color w:val="111519"/>
                <w:sz w:val="23"/>
                <w:szCs w:val="23"/>
                <w:lang w:eastAsia="ru-RU"/>
              </w:rPr>
            </w:pPr>
            <w:r w:rsidRPr="008961F9">
              <w:rPr>
                <w:rFonts w:ascii="Arial" w:eastAsia="Times New Roman" w:hAnsi="Arial" w:cs="Arial"/>
                <w:color w:val="111519"/>
                <w:sz w:val="23"/>
                <w:szCs w:val="23"/>
                <w:lang w:eastAsia="ru-RU"/>
              </w:rPr>
              <w:t>Фронтальный опрос, наблюдение за активностью учащихся.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EE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8961F9" w:rsidRPr="008961F9" w:rsidRDefault="008961F9" w:rsidP="008961F9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111519"/>
                <w:sz w:val="23"/>
                <w:szCs w:val="23"/>
                <w:lang w:eastAsia="ru-RU"/>
              </w:rPr>
            </w:pPr>
            <w:r w:rsidRPr="008961F9">
              <w:rPr>
                <w:rFonts w:ascii="Arial" w:eastAsia="Times New Roman" w:hAnsi="Arial" w:cs="Arial"/>
                <w:color w:val="111519"/>
                <w:sz w:val="23"/>
                <w:szCs w:val="23"/>
                <w:lang w:eastAsia="ru-RU"/>
              </w:rPr>
              <w:t>5 мин.</w:t>
            </w:r>
          </w:p>
        </w:tc>
      </w:tr>
      <w:tr w:rsidR="008961F9" w:rsidRPr="008961F9" w:rsidTr="008961F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EE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8961F9" w:rsidRPr="008961F9" w:rsidRDefault="008961F9" w:rsidP="008961F9">
            <w:pPr>
              <w:spacing w:after="240" w:line="240" w:lineRule="auto"/>
              <w:rPr>
                <w:rFonts w:ascii="Arial" w:eastAsia="Times New Roman" w:hAnsi="Arial" w:cs="Arial"/>
                <w:color w:val="111519"/>
                <w:sz w:val="23"/>
                <w:szCs w:val="23"/>
                <w:lang w:eastAsia="ru-RU"/>
              </w:rPr>
            </w:pPr>
            <w:r w:rsidRPr="008961F9">
              <w:rPr>
                <w:rFonts w:ascii="Arial" w:eastAsia="Times New Roman" w:hAnsi="Arial" w:cs="Arial"/>
                <w:b/>
                <w:bCs/>
                <w:color w:val="111519"/>
                <w:sz w:val="23"/>
                <w:szCs w:val="23"/>
                <w:lang w:eastAsia="ru-RU"/>
              </w:rPr>
              <w:t>2. Изучение нового материала (Объяснение, демонстрация)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EE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8961F9" w:rsidRPr="008961F9" w:rsidRDefault="008961F9" w:rsidP="008961F9">
            <w:pPr>
              <w:spacing w:after="240" w:line="240" w:lineRule="auto"/>
              <w:rPr>
                <w:rFonts w:ascii="Arial" w:eastAsia="Times New Roman" w:hAnsi="Arial" w:cs="Arial"/>
                <w:color w:val="111519"/>
                <w:sz w:val="23"/>
                <w:szCs w:val="23"/>
                <w:lang w:eastAsia="ru-RU"/>
              </w:rPr>
            </w:pPr>
            <w:r w:rsidRPr="008961F9">
              <w:rPr>
                <w:rFonts w:ascii="Arial" w:eastAsia="Times New Roman" w:hAnsi="Arial" w:cs="Arial"/>
                <w:color w:val="111519"/>
                <w:sz w:val="23"/>
                <w:szCs w:val="23"/>
                <w:lang w:eastAsia="ru-RU"/>
              </w:rPr>
              <w:t>Объяснение нового материала с использованием различных методов (лекция, демонстрация, работа с учебником, видеоматериалы).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EE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8961F9" w:rsidRPr="008961F9" w:rsidRDefault="008961F9" w:rsidP="008961F9">
            <w:pPr>
              <w:spacing w:after="240" w:line="240" w:lineRule="auto"/>
              <w:rPr>
                <w:rFonts w:ascii="Arial" w:eastAsia="Times New Roman" w:hAnsi="Arial" w:cs="Arial"/>
                <w:color w:val="111519"/>
                <w:sz w:val="23"/>
                <w:szCs w:val="23"/>
                <w:lang w:eastAsia="ru-RU"/>
              </w:rPr>
            </w:pPr>
            <w:r w:rsidRPr="008961F9">
              <w:rPr>
                <w:rFonts w:ascii="Arial" w:eastAsia="Times New Roman" w:hAnsi="Arial" w:cs="Arial"/>
                <w:color w:val="111519"/>
                <w:sz w:val="23"/>
                <w:szCs w:val="23"/>
                <w:lang w:eastAsia="ru-RU"/>
              </w:rPr>
              <w:t>Учащиеся слушают объяснение учителя, задают вопросы, делают записи, выполняют практические задания.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EE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8961F9" w:rsidRPr="008961F9" w:rsidRDefault="008961F9" w:rsidP="008961F9">
            <w:pPr>
              <w:spacing w:after="240" w:line="240" w:lineRule="auto"/>
              <w:rPr>
                <w:rFonts w:ascii="Arial" w:eastAsia="Times New Roman" w:hAnsi="Arial" w:cs="Arial"/>
                <w:color w:val="111519"/>
                <w:sz w:val="23"/>
                <w:szCs w:val="23"/>
                <w:lang w:eastAsia="ru-RU"/>
              </w:rPr>
            </w:pPr>
            <w:r w:rsidRPr="008961F9">
              <w:rPr>
                <w:rFonts w:ascii="Arial" w:eastAsia="Times New Roman" w:hAnsi="Arial" w:cs="Arial"/>
                <w:color w:val="111519"/>
                <w:sz w:val="23"/>
                <w:szCs w:val="23"/>
                <w:lang w:eastAsia="ru-RU"/>
              </w:rPr>
              <w:t>* </w:t>
            </w:r>
            <w:r w:rsidRPr="008961F9">
              <w:rPr>
                <w:rFonts w:ascii="Arial" w:eastAsia="Times New Roman" w:hAnsi="Arial" w:cs="Arial"/>
                <w:b/>
                <w:bCs/>
                <w:color w:val="111519"/>
                <w:sz w:val="23"/>
                <w:szCs w:val="23"/>
                <w:lang w:eastAsia="ru-RU"/>
              </w:rPr>
              <w:t>Для высокого уровня:</w:t>
            </w:r>
            <w:r w:rsidRPr="008961F9">
              <w:rPr>
                <w:rFonts w:ascii="Arial" w:eastAsia="Times New Roman" w:hAnsi="Arial" w:cs="Arial"/>
                <w:color w:val="111519"/>
                <w:sz w:val="23"/>
                <w:szCs w:val="23"/>
                <w:lang w:eastAsia="ru-RU"/>
              </w:rPr>
              <w:t> Более сложные примеры, задачи на применение нового материала. * </w:t>
            </w:r>
            <w:r w:rsidRPr="008961F9">
              <w:rPr>
                <w:rFonts w:ascii="Arial" w:eastAsia="Times New Roman" w:hAnsi="Arial" w:cs="Arial"/>
                <w:b/>
                <w:bCs/>
                <w:color w:val="111519"/>
                <w:sz w:val="23"/>
                <w:szCs w:val="23"/>
                <w:lang w:eastAsia="ru-RU"/>
              </w:rPr>
              <w:t>Для среднего уровня:</w:t>
            </w:r>
            <w:r w:rsidRPr="008961F9">
              <w:rPr>
                <w:rFonts w:ascii="Arial" w:eastAsia="Times New Roman" w:hAnsi="Arial" w:cs="Arial"/>
                <w:color w:val="111519"/>
                <w:sz w:val="23"/>
                <w:szCs w:val="23"/>
                <w:lang w:eastAsia="ru-RU"/>
              </w:rPr>
              <w:t> Более подробное объяснение, предоставление вспомогательных материалов. * </w:t>
            </w:r>
            <w:r w:rsidRPr="008961F9">
              <w:rPr>
                <w:rFonts w:ascii="Arial" w:eastAsia="Times New Roman" w:hAnsi="Arial" w:cs="Arial"/>
                <w:b/>
                <w:bCs/>
                <w:color w:val="111519"/>
                <w:sz w:val="23"/>
                <w:szCs w:val="23"/>
                <w:lang w:eastAsia="ru-RU"/>
              </w:rPr>
              <w:t>Для низкого уровня:</w:t>
            </w:r>
            <w:r w:rsidRPr="008961F9">
              <w:rPr>
                <w:rFonts w:ascii="Arial" w:eastAsia="Times New Roman" w:hAnsi="Arial" w:cs="Arial"/>
                <w:color w:val="111519"/>
                <w:sz w:val="23"/>
                <w:szCs w:val="23"/>
                <w:lang w:eastAsia="ru-RU"/>
              </w:rPr>
              <w:t> Упрощенные объяснения, визуальная поддержка (схемы, таблицы), индивидуальная помощь учителя.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EE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8961F9" w:rsidRPr="008961F9" w:rsidRDefault="008961F9" w:rsidP="008961F9">
            <w:pPr>
              <w:spacing w:after="240" w:line="240" w:lineRule="auto"/>
              <w:rPr>
                <w:rFonts w:ascii="Arial" w:eastAsia="Times New Roman" w:hAnsi="Arial" w:cs="Arial"/>
                <w:color w:val="111519"/>
                <w:sz w:val="23"/>
                <w:szCs w:val="23"/>
                <w:lang w:eastAsia="ru-RU"/>
              </w:rPr>
            </w:pPr>
            <w:r w:rsidRPr="008961F9">
              <w:rPr>
                <w:rFonts w:ascii="Arial" w:eastAsia="Times New Roman" w:hAnsi="Arial" w:cs="Arial"/>
                <w:color w:val="111519"/>
                <w:sz w:val="23"/>
                <w:szCs w:val="23"/>
                <w:lang w:eastAsia="ru-RU"/>
              </w:rPr>
              <w:t>Наблюдение за активностью учащихся, проверка понимания (например, вопросы по ходу объяснения).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EE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8961F9" w:rsidRPr="008961F9" w:rsidRDefault="008961F9" w:rsidP="008961F9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111519"/>
                <w:sz w:val="23"/>
                <w:szCs w:val="23"/>
                <w:lang w:eastAsia="ru-RU"/>
              </w:rPr>
            </w:pPr>
            <w:r w:rsidRPr="008961F9">
              <w:rPr>
                <w:rFonts w:ascii="Arial" w:eastAsia="Times New Roman" w:hAnsi="Arial" w:cs="Arial"/>
                <w:color w:val="111519"/>
                <w:sz w:val="23"/>
                <w:szCs w:val="23"/>
                <w:lang w:eastAsia="ru-RU"/>
              </w:rPr>
              <w:t>15 мин.</w:t>
            </w:r>
          </w:p>
        </w:tc>
      </w:tr>
      <w:tr w:rsidR="008961F9" w:rsidRPr="008961F9" w:rsidTr="008961F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EE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8961F9" w:rsidRPr="008961F9" w:rsidRDefault="008961F9" w:rsidP="008961F9">
            <w:pPr>
              <w:spacing w:after="240" w:line="240" w:lineRule="auto"/>
              <w:rPr>
                <w:rFonts w:ascii="Arial" w:eastAsia="Times New Roman" w:hAnsi="Arial" w:cs="Arial"/>
                <w:color w:val="111519"/>
                <w:sz w:val="23"/>
                <w:szCs w:val="23"/>
                <w:lang w:eastAsia="ru-RU"/>
              </w:rPr>
            </w:pPr>
            <w:r w:rsidRPr="008961F9">
              <w:rPr>
                <w:rFonts w:ascii="Arial" w:eastAsia="Times New Roman" w:hAnsi="Arial" w:cs="Arial"/>
                <w:b/>
                <w:bCs/>
                <w:color w:val="111519"/>
                <w:sz w:val="23"/>
                <w:szCs w:val="23"/>
                <w:lang w:eastAsia="ru-RU"/>
              </w:rPr>
              <w:t>3. Первичное закрепление (Практическая работа)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EE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8961F9" w:rsidRPr="008961F9" w:rsidRDefault="008961F9" w:rsidP="008961F9">
            <w:pPr>
              <w:spacing w:after="240" w:line="240" w:lineRule="auto"/>
              <w:rPr>
                <w:rFonts w:ascii="Arial" w:eastAsia="Times New Roman" w:hAnsi="Arial" w:cs="Arial"/>
                <w:color w:val="111519"/>
                <w:sz w:val="23"/>
                <w:szCs w:val="23"/>
                <w:lang w:eastAsia="ru-RU"/>
              </w:rPr>
            </w:pPr>
            <w:r w:rsidRPr="008961F9">
              <w:rPr>
                <w:rFonts w:ascii="Arial" w:eastAsia="Times New Roman" w:hAnsi="Arial" w:cs="Arial"/>
                <w:color w:val="111519"/>
                <w:sz w:val="23"/>
                <w:szCs w:val="23"/>
                <w:lang w:eastAsia="ru-RU"/>
              </w:rPr>
              <w:t>Организация самостоятельной работы учащихся, контроль за выполнением заданий, оказание индивидуальной помощи.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EE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8961F9" w:rsidRPr="008961F9" w:rsidRDefault="008961F9" w:rsidP="008961F9">
            <w:pPr>
              <w:spacing w:after="240" w:line="240" w:lineRule="auto"/>
              <w:rPr>
                <w:rFonts w:ascii="Arial" w:eastAsia="Times New Roman" w:hAnsi="Arial" w:cs="Arial"/>
                <w:color w:val="111519"/>
                <w:sz w:val="23"/>
                <w:szCs w:val="23"/>
                <w:lang w:eastAsia="ru-RU"/>
              </w:rPr>
            </w:pPr>
            <w:r w:rsidRPr="008961F9">
              <w:rPr>
                <w:rFonts w:ascii="Arial" w:eastAsia="Times New Roman" w:hAnsi="Arial" w:cs="Arial"/>
                <w:color w:val="111519"/>
                <w:sz w:val="23"/>
                <w:szCs w:val="23"/>
                <w:lang w:eastAsia="ru-RU"/>
              </w:rPr>
              <w:t>Учащиеся выполняют практические задания, применяя новые знания и навыки.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EE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8961F9" w:rsidRPr="008961F9" w:rsidRDefault="008961F9" w:rsidP="008961F9">
            <w:pPr>
              <w:spacing w:after="240" w:line="240" w:lineRule="auto"/>
              <w:rPr>
                <w:rFonts w:ascii="Arial" w:eastAsia="Times New Roman" w:hAnsi="Arial" w:cs="Arial"/>
                <w:color w:val="111519"/>
                <w:sz w:val="23"/>
                <w:szCs w:val="23"/>
                <w:lang w:eastAsia="ru-RU"/>
              </w:rPr>
            </w:pPr>
            <w:r w:rsidRPr="008961F9">
              <w:rPr>
                <w:rFonts w:ascii="Arial" w:eastAsia="Times New Roman" w:hAnsi="Arial" w:cs="Arial"/>
                <w:color w:val="111519"/>
                <w:sz w:val="23"/>
                <w:szCs w:val="23"/>
                <w:lang w:eastAsia="ru-RU"/>
              </w:rPr>
              <w:t>* </w:t>
            </w:r>
            <w:r w:rsidRPr="008961F9">
              <w:rPr>
                <w:rFonts w:ascii="Arial" w:eastAsia="Times New Roman" w:hAnsi="Arial" w:cs="Arial"/>
                <w:b/>
                <w:bCs/>
                <w:color w:val="111519"/>
                <w:sz w:val="23"/>
                <w:szCs w:val="23"/>
                <w:lang w:eastAsia="ru-RU"/>
              </w:rPr>
              <w:t>Для высокого уровня:</w:t>
            </w:r>
            <w:r w:rsidRPr="008961F9">
              <w:rPr>
                <w:rFonts w:ascii="Arial" w:eastAsia="Times New Roman" w:hAnsi="Arial" w:cs="Arial"/>
                <w:color w:val="111519"/>
                <w:sz w:val="23"/>
                <w:szCs w:val="23"/>
                <w:lang w:eastAsia="ru-RU"/>
              </w:rPr>
              <w:t> Более сложные задания, творческие задания. * </w:t>
            </w:r>
            <w:r w:rsidRPr="008961F9">
              <w:rPr>
                <w:rFonts w:ascii="Arial" w:eastAsia="Times New Roman" w:hAnsi="Arial" w:cs="Arial"/>
                <w:b/>
                <w:bCs/>
                <w:color w:val="111519"/>
                <w:sz w:val="23"/>
                <w:szCs w:val="23"/>
                <w:lang w:eastAsia="ru-RU"/>
              </w:rPr>
              <w:t>Для среднего уровня:</w:t>
            </w:r>
            <w:r w:rsidRPr="008961F9">
              <w:rPr>
                <w:rFonts w:ascii="Arial" w:eastAsia="Times New Roman" w:hAnsi="Arial" w:cs="Arial"/>
                <w:color w:val="111519"/>
                <w:sz w:val="23"/>
                <w:szCs w:val="23"/>
                <w:lang w:eastAsia="ru-RU"/>
              </w:rPr>
              <w:t> Задания, соответствующие базовому уровню. * </w:t>
            </w:r>
            <w:r w:rsidRPr="008961F9">
              <w:rPr>
                <w:rFonts w:ascii="Arial" w:eastAsia="Times New Roman" w:hAnsi="Arial" w:cs="Arial"/>
                <w:b/>
                <w:bCs/>
                <w:color w:val="111519"/>
                <w:sz w:val="23"/>
                <w:szCs w:val="23"/>
                <w:lang w:eastAsia="ru-RU"/>
              </w:rPr>
              <w:t>Для низкого уровня:</w:t>
            </w:r>
            <w:r w:rsidRPr="008961F9">
              <w:rPr>
                <w:rFonts w:ascii="Arial" w:eastAsia="Times New Roman" w:hAnsi="Arial" w:cs="Arial"/>
                <w:color w:val="111519"/>
                <w:sz w:val="23"/>
                <w:szCs w:val="23"/>
                <w:lang w:eastAsia="ru-RU"/>
              </w:rPr>
              <w:t> Упрощенные задания, работа в паре с более сильным учеником, помощь учителя.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EE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8961F9" w:rsidRPr="008961F9" w:rsidRDefault="008961F9" w:rsidP="008961F9">
            <w:pPr>
              <w:spacing w:after="240" w:line="240" w:lineRule="auto"/>
              <w:rPr>
                <w:rFonts w:ascii="Arial" w:eastAsia="Times New Roman" w:hAnsi="Arial" w:cs="Arial"/>
                <w:color w:val="111519"/>
                <w:sz w:val="23"/>
                <w:szCs w:val="23"/>
                <w:lang w:eastAsia="ru-RU"/>
              </w:rPr>
            </w:pPr>
            <w:r w:rsidRPr="008961F9">
              <w:rPr>
                <w:rFonts w:ascii="Arial" w:eastAsia="Times New Roman" w:hAnsi="Arial" w:cs="Arial"/>
                <w:color w:val="111519"/>
                <w:sz w:val="23"/>
                <w:szCs w:val="23"/>
                <w:lang w:eastAsia="ru-RU"/>
              </w:rPr>
              <w:t>Проверка выполнения заданий, наблюдение за работой учащихся, обратная связь.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EE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8961F9" w:rsidRPr="008961F9" w:rsidRDefault="008961F9" w:rsidP="008961F9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111519"/>
                <w:sz w:val="23"/>
                <w:szCs w:val="23"/>
                <w:lang w:eastAsia="ru-RU"/>
              </w:rPr>
            </w:pPr>
            <w:r w:rsidRPr="008961F9">
              <w:rPr>
                <w:rFonts w:ascii="Arial" w:eastAsia="Times New Roman" w:hAnsi="Arial" w:cs="Arial"/>
                <w:color w:val="111519"/>
                <w:sz w:val="23"/>
                <w:szCs w:val="23"/>
                <w:lang w:eastAsia="ru-RU"/>
              </w:rPr>
              <w:t>15 мин.</w:t>
            </w:r>
          </w:p>
        </w:tc>
      </w:tr>
      <w:tr w:rsidR="008961F9" w:rsidRPr="008961F9" w:rsidTr="008961F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EE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8961F9" w:rsidRPr="008961F9" w:rsidRDefault="008961F9" w:rsidP="008961F9">
            <w:pPr>
              <w:spacing w:after="240" w:line="240" w:lineRule="auto"/>
              <w:rPr>
                <w:rFonts w:ascii="Arial" w:eastAsia="Times New Roman" w:hAnsi="Arial" w:cs="Arial"/>
                <w:color w:val="111519"/>
                <w:sz w:val="23"/>
                <w:szCs w:val="23"/>
                <w:lang w:eastAsia="ru-RU"/>
              </w:rPr>
            </w:pPr>
            <w:r w:rsidRPr="008961F9">
              <w:rPr>
                <w:rFonts w:ascii="Arial" w:eastAsia="Times New Roman" w:hAnsi="Arial" w:cs="Arial"/>
                <w:b/>
                <w:bCs/>
                <w:color w:val="111519"/>
                <w:sz w:val="23"/>
                <w:szCs w:val="23"/>
                <w:lang w:eastAsia="ru-RU"/>
              </w:rPr>
              <w:t>4. Физкультминутка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EE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8961F9" w:rsidRPr="008961F9" w:rsidRDefault="008961F9" w:rsidP="008961F9">
            <w:pPr>
              <w:spacing w:after="240" w:line="240" w:lineRule="auto"/>
              <w:rPr>
                <w:rFonts w:ascii="Arial" w:eastAsia="Times New Roman" w:hAnsi="Arial" w:cs="Arial"/>
                <w:color w:val="111519"/>
                <w:sz w:val="23"/>
                <w:szCs w:val="23"/>
                <w:lang w:eastAsia="ru-RU"/>
              </w:rPr>
            </w:pPr>
            <w:r w:rsidRPr="008961F9">
              <w:rPr>
                <w:rFonts w:ascii="Arial" w:eastAsia="Times New Roman" w:hAnsi="Arial" w:cs="Arial"/>
                <w:color w:val="111519"/>
                <w:sz w:val="23"/>
                <w:szCs w:val="23"/>
                <w:lang w:eastAsia="ru-RU"/>
              </w:rPr>
              <w:t>Проведение физкультминутки для снятия усталости и повышения концентрации внимания.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EE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8961F9" w:rsidRPr="008961F9" w:rsidRDefault="008961F9" w:rsidP="008961F9">
            <w:pPr>
              <w:spacing w:after="240" w:line="240" w:lineRule="auto"/>
              <w:rPr>
                <w:rFonts w:ascii="Arial" w:eastAsia="Times New Roman" w:hAnsi="Arial" w:cs="Arial"/>
                <w:color w:val="111519"/>
                <w:sz w:val="23"/>
                <w:szCs w:val="23"/>
                <w:lang w:eastAsia="ru-RU"/>
              </w:rPr>
            </w:pPr>
            <w:r w:rsidRPr="008961F9">
              <w:rPr>
                <w:rFonts w:ascii="Arial" w:eastAsia="Times New Roman" w:hAnsi="Arial" w:cs="Arial"/>
                <w:color w:val="111519"/>
                <w:sz w:val="23"/>
                <w:szCs w:val="23"/>
                <w:lang w:eastAsia="ru-RU"/>
              </w:rPr>
              <w:t>Учащиеся выполняют упражнения.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EE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8961F9" w:rsidRPr="008961F9" w:rsidRDefault="008961F9" w:rsidP="008961F9">
            <w:pPr>
              <w:spacing w:after="240" w:line="240" w:lineRule="auto"/>
              <w:rPr>
                <w:rFonts w:ascii="Arial" w:eastAsia="Times New Roman" w:hAnsi="Arial" w:cs="Arial"/>
                <w:color w:val="111519"/>
                <w:sz w:val="23"/>
                <w:szCs w:val="23"/>
                <w:lang w:eastAsia="ru-RU"/>
              </w:rPr>
            </w:pPr>
            <w:r w:rsidRPr="008961F9">
              <w:rPr>
                <w:rFonts w:ascii="Arial" w:eastAsia="Times New Roman" w:hAnsi="Arial" w:cs="Arial"/>
                <w:color w:val="111519"/>
                <w:sz w:val="23"/>
                <w:szCs w:val="23"/>
                <w:lang w:eastAsia="ru-RU"/>
              </w:rPr>
              <w:t>Не требуется дифференциация.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EE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8961F9" w:rsidRPr="008961F9" w:rsidRDefault="008961F9" w:rsidP="008961F9">
            <w:pPr>
              <w:spacing w:after="240" w:line="240" w:lineRule="auto"/>
              <w:rPr>
                <w:rFonts w:ascii="Arial" w:eastAsia="Times New Roman" w:hAnsi="Arial" w:cs="Arial"/>
                <w:color w:val="111519"/>
                <w:sz w:val="23"/>
                <w:szCs w:val="23"/>
                <w:lang w:eastAsia="ru-RU"/>
              </w:rPr>
            </w:pPr>
            <w:r w:rsidRPr="008961F9">
              <w:rPr>
                <w:rFonts w:ascii="Arial" w:eastAsia="Times New Roman" w:hAnsi="Arial" w:cs="Arial"/>
                <w:color w:val="111519"/>
                <w:sz w:val="23"/>
                <w:szCs w:val="23"/>
                <w:lang w:eastAsia="ru-RU"/>
              </w:rPr>
              <w:t>Наблюдение.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EE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8961F9" w:rsidRPr="008961F9" w:rsidRDefault="008961F9" w:rsidP="008961F9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111519"/>
                <w:sz w:val="23"/>
                <w:szCs w:val="23"/>
                <w:lang w:eastAsia="ru-RU"/>
              </w:rPr>
            </w:pPr>
            <w:r w:rsidRPr="008961F9">
              <w:rPr>
                <w:rFonts w:ascii="Arial" w:eastAsia="Times New Roman" w:hAnsi="Arial" w:cs="Arial"/>
                <w:color w:val="111519"/>
                <w:sz w:val="23"/>
                <w:szCs w:val="23"/>
                <w:lang w:eastAsia="ru-RU"/>
              </w:rPr>
              <w:t>2 мин.</w:t>
            </w:r>
          </w:p>
        </w:tc>
      </w:tr>
      <w:tr w:rsidR="008961F9" w:rsidRPr="008961F9" w:rsidTr="008961F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EE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8961F9" w:rsidRPr="008961F9" w:rsidRDefault="008961F9" w:rsidP="008961F9">
            <w:pPr>
              <w:spacing w:after="240" w:line="240" w:lineRule="auto"/>
              <w:rPr>
                <w:rFonts w:ascii="Arial" w:eastAsia="Times New Roman" w:hAnsi="Arial" w:cs="Arial"/>
                <w:color w:val="111519"/>
                <w:sz w:val="23"/>
                <w:szCs w:val="23"/>
                <w:lang w:eastAsia="ru-RU"/>
              </w:rPr>
            </w:pPr>
            <w:r w:rsidRPr="008961F9">
              <w:rPr>
                <w:rFonts w:ascii="Arial" w:eastAsia="Times New Roman" w:hAnsi="Arial" w:cs="Arial"/>
                <w:b/>
                <w:bCs/>
                <w:color w:val="111519"/>
                <w:sz w:val="23"/>
                <w:szCs w:val="23"/>
                <w:lang w:eastAsia="ru-RU"/>
              </w:rPr>
              <w:t>5. Закрепление материала (Обобщение, систематизация)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EE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8961F9" w:rsidRPr="008961F9" w:rsidRDefault="008961F9" w:rsidP="008961F9">
            <w:pPr>
              <w:spacing w:after="240" w:line="240" w:lineRule="auto"/>
              <w:rPr>
                <w:rFonts w:ascii="Arial" w:eastAsia="Times New Roman" w:hAnsi="Arial" w:cs="Arial"/>
                <w:color w:val="111519"/>
                <w:sz w:val="23"/>
                <w:szCs w:val="23"/>
                <w:lang w:eastAsia="ru-RU"/>
              </w:rPr>
            </w:pPr>
            <w:r w:rsidRPr="008961F9">
              <w:rPr>
                <w:rFonts w:ascii="Arial" w:eastAsia="Times New Roman" w:hAnsi="Arial" w:cs="Arial"/>
                <w:color w:val="111519"/>
                <w:sz w:val="23"/>
                <w:szCs w:val="23"/>
                <w:lang w:eastAsia="ru-RU"/>
              </w:rPr>
              <w:t>Организация работы по обобщению изученного материала, повторение основных понятий, выполнение заданий на закрепление, подготовка к контролю.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EE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8961F9" w:rsidRPr="008961F9" w:rsidRDefault="008961F9" w:rsidP="008961F9">
            <w:pPr>
              <w:spacing w:after="240" w:line="240" w:lineRule="auto"/>
              <w:rPr>
                <w:rFonts w:ascii="Arial" w:eastAsia="Times New Roman" w:hAnsi="Arial" w:cs="Arial"/>
                <w:color w:val="111519"/>
                <w:sz w:val="23"/>
                <w:szCs w:val="23"/>
                <w:lang w:eastAsia="ru-RU"/>
              </w:rPr>
            </w:pPr>
            <w:r w:rsidRPr="008961F9">
              <w:rPr>
                <w:rFonts w:ascii="Arial" w:eastAsia="Times New Roman" w:hAnsi="Arial" w:cs="Arial"/>
                <w:color w:val="111519"/>
                <w:sz w:val="23"/>
                <w:szCs w:val="23"/>
                <w:lang w:eastAsia="ru-RU"/>
              </w:rPr>
              <w:t>Учащиеся выполняют задания, отвечают на вопросы, участвуют в обсуждении.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EE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8961F9" w:rsidRPr="008961F9" w:rsidRDefault="008961F9" w:rsidP="008961F9">
            <w:pPr>
              <w:spacing w:after="240" w:line="240" w:lineRule="auto"/>
              <w:rPr>
                <w:rFonts w:ascii="Arial" w:eastAsia="Times New Roman" w:hAnsi="Arial" w:cs="Arial"/>
                <w:color w:val="111519"/>
                <w:sz w:val="23"/>
                <w:szCs w:val="23"/>
                <w:lang w:eastAsia="ru-RU"/>
              </w:rPr>
            </w:pPr>
            <w:r w:rsidRPr="008961F9">
              <w:rPr>
                <w:rFonts w:ascii="Arial" w:eastAsia="Times New Roman" w:hAnsi="Arial" w:cs="Arial"/>
                <w:color w:val="111519"/>
                <w:sz w:val="23"/>
                <w:szCs w:val="23"/>
                <w:lang w:eastAsia="ru-RU"/>
              </w:rPr>
              <w:t>* </w:t>
            </w:r>
            <w:r w:rsidRPr="008961F9">
              <w:rPr>
                <w:rFonts w:ascii="Arial" w:eastAsia="Times New Roman" w:hAnsi="Arial" w:cs="Arial"/>
                <w:b/>
                <w:bCs/>
                <w:color w:val="111519"/>
                <w:sz w:val="23"/>
                <w:szCs w:val="23"/>
                <w:lang w:eastAsia="ru-RU"/>
              </w:rPr>
              <w:t>Для высокого уровня:</w:t>
            </w:r>
            <w:r w:rsidRPr="008961F9">
              <w:rPr>
                <w:rFonts w:ascii="Arial" w:eastAsia="Times New Roman" w:hAnsi="Arial" w:cs="Arial"/>
                <w:color w:val="111519"/>
                <w:sz w:val="23"/>
                <w:szCs w:val="23"/>
                <w:lang w:eastAsia="ru-RU"/>
              </w:rPr>
              <w:t> Задания, требующие глубокого анализа и применения знаний в нестандартных ситуациях. * </w:t>
            </w:r>
            <w:r w:rsidRPr="008961F9">
              <w:rPr>
                <w:rFonts w:ascii="Arial" w:eastAsia="Times New Roman" w:hAnsi="Arial" w:cs="Arial"/>
                <w:b/>
                <w:bCs/>
                <w:color w:val="111519"/>
                <w:sz w:val="23"/>
                <w:szCs w:val="23"/>
                <w:lang w:eastAsia="ru-RU"/>
              </w:rPr>
              <w:t>Для среднего уровня:</w:t>
            </w:r>
            <w:r w:rsidRPr="008961F9">
              <w:rPr>
                <w:rFonts w:ascii="Arial" w:eastAsia="Times New Roman" w:hAnsi="Arial" w:cs="Arial"/>
                <w:color w:val="111519"/>
                <w:sz w:val="23"/>
                <w:szCs w:val="23"/>
                <w:lang w:eastAsia="ru-RU"/>
              </w:rPr>
              <w:t> Задания, направленные на повторение и закрепление материала. * </w:t>
            </w:r>
            <w:r w:rsidRPr="008961F9">
              <w:rPr>
                <w:rFonts w:ascii="Arial" w:eastAsia="Times New Roman" w:hAnsi="Arial" w:cs="Arial"/>
                <w:b/>
                <w:bCs/>
                <w:color w:val="111519"/>
                <w:sz w:val="23"/>
                <w:szCs w:val="23"/>
                <w:lang w:eastAsia="ru-RU"/>
              </w:rPr>
              <w:t>Для низкого уровня:</w:t>
            </w:r>
            <w:r w:rsidRPr="008961F9">
              <w:rPr>
                <w:rFonts w:ascii="Arial" w:eastAsia="Times New Roman" w:hAnsi="Arial" w:cs="Arial"/>
                <w:color w:val="111519"/>
                <w:sz w:val="23"/>
                <w:szCs w:val="23"/>
                <w:lang w:eastAsia="ru-RU"/>
              </w:rPr>
              <w:t> Повторение основных понятий, работа с карточками-подсказками, помощь учителя.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EE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8961F9" w:rsidRPr="008961F9" w:rsidRDefault="008961F9" w:rsidP="008961F9">
            <w:pPr>
              <w:spacing w:after="240" w:line="240" w:lineRule="auto"/>
              <w:rPr>
                <w:rFonts w:ascii="Arial" w:eastAsia="Times New Roman" w:hAnsi="Arial" w:cs="Arial"/>
                <w:color w:val="111519"/>
                <w:sz w:val="23"/>
                <w:szCs w:val="23"/>
                <w:lang w:eastAsia="ru-RU"/>
              </w:rPr>
            </w:pPr>
            <w:r w:rsidRPr="008961F9">
              <w:rPr>
                <w:rFonts w:ascii="Arial" w:eastAsia="Times New Roman" w:hAnsi="Arial" w:cs="Arial"/>
                <w:color w:val="111519"/>
                <w:sz w:val="23"/>
                <w:szCs w:val="23"/>
                <w:lang w:eastAsia="ru-RU"/>
              </w:rPr>
              <w:t>Проверка выполнения заданий, фронтальный опрос, самооценка.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EE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8961F9" w:rsidRPr="008961F9" w:rsidRDefault="008961F9" w:rsidP="008961F9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111519"/>
                <w:sz w:val="23"/>
                <w:szCs w:val="23"/>
                <w:lang w:eastAsia="ru-RU"/>
              </w:rPr>
            </w:pPr>
            <w:r w:rsidRPr="008961F9">
              <w:rPr>
                <w:rFonts w:ascii="Arial" w:eastAsia="Times New Roman" w:hAnsi="Arial" w:cs="Arial"/>
                <w:color w:val="111519"/>
                <w:sz w:val="23"/>
                <w:szCs w:val="23"/>
                <w:lang w:eastAsia="ru-RU"/>
              </w:rPr>
              <w:t>10 мин.</w:t>
            </w:r>
          </w:p>
        </w:tc>
      </w:tr>
      <w:tr w:rsidR="008961F9" w:rsidRPr="008961F9" w:rsidTr="008961F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EE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8961F9" w:rsidRPr="008961F9" w:rsidRDefault="008961F9" w:rsidP="008961F9">
            <w:pPr>
              <w:spacing w:after="240" w:line="240" w:lineRule="auto"/>
              <w:rPr>
                <w:rFonts w:ascii="Arial" w:eastAsia="Times New Roman" w:hAnsi="Arial" w:cs="Arial"/>
                <w:color w:val="111519"/>
                <w:sz w:val="23"/>
                <w:szCs w:val="23"/>
                <w:lang w:eastAsia="ru-RU"/>
              </w:rPr>
            </w:pPr>
            <w:r w:rsidRPr="008961F9">
              <w:rPr>
                <w:rFonts w:ascii="Arial" w:eastAsia="Times New Roman" w:hAnsi="Arial" w:cs="Arial"/>
                <w:b/>
                <w:bCs/>
                <w:color w:val="111519"/>
                <w:sz w:val="23"/>
                <w:szCs w:val="23"/>
                <w:lang w:eastAsia="ru-RU"/>
              </w:rPr>
              <w:lastRenderedPageBreak/>
              <w:t>6. Рефлексия (Подведение итогов, оценивание)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EE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8961F9" w:rsidRPr="008961F9" w:rsidRDefault="008961F9" w:rsidP="008961F9">
            <w:pPr>
              <w:spacing w:after="240" w:line="240" w:lineRule="auto"/>
              <w:rPr>
                <w:rFonts w:ascii="Arial" w:eastAsia="Times New Roman" w:hAnsi="Arial" w:cs="Arial"/>
                <w:color w:val="111519"/>
                <w:sz w:val="23"/>
                <w:szCs w:val="23"/>
                <w:lang w:eastAsia="ru-RU"/>
              </w:rPr>
            </w:pPr>
            <w:r w:rsidRPr="008961F9">
              <w:rPr>
                <w:rFonts w:ascii="Arial" w:eastAsia="Times New Roman" w:hAnsi="Arial" w:cs="Arial"/>
                <w:color w:val="111519"/>
                <w:sz w:val="23"/>
                <w:szCs w:val="23"/>
                <w:lang w:eastAsia="ru-RU"/>
              </w:rPr>
              <w:t>Подведение итогов урока, оценивание работы учащихся (самооценка, взаимооценка, оценка учителя), определение домашнего задания.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EE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8961F9" w:rsidRPr="008961F9" w:rsidRDefault="008961F9" w:rsidP="008961F9">
            <w:pPr>
              <w:spacing w:after="240" w:line="240" w:lineRule="auto"/>
              <w:rPr>
                <w:rFonts w:ascii="Arial" w:eastAsia="Times New Roman" w:hAnsi="Arial" w:cs="Arial"/>
                <w:color w:val="111519"/>
                <w:sz w:val="23"/>
                <w:szCs w:val="23"/>
                <w:lang w:eastAsia="ru-RU"/>
              </w:rPr>
            </w:pPr>
            <w:r w:rsidRPr="008961F9">
              <w:rPr>
                <w:rFonts w:ascii="Arial" w:eastAsia="Times New Roman" w:hAnsi="Arial" w:cs="Arial"/>
                <w:color w:val="111519"/>
                <w:sz w:val="23"/>
                <w:szCs w:val="23"/>
                <w:lang w:eastAsia="ru-RU"/>
              </w:rPr>
              <w:t>Учащиеся оценивают свою работу, отвечают на вопросы учителя, записывают домашнее задание.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EE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8961F9" w:rsidRPr="008961F9" w:rsidRDefault="008961F9" w:rsidP="008961F9">
            <w:pPr>
              <w:spacing w:after="240" w:line="240" w:lineRule="auto"/>
              <w:rPr>
                <w:rFonts w:ascii="Arial" w:eastAsia="Times New Roman" w:hAnsi="Arial" w:cs="Arial"/>
                <w:color w:val="111519"/>
                <w:sz w:val="23"/>
                <w:szCs w:val="23"/>
                <w:lang w:eastAsia="ru-RU"/>
              </w:rPr>
            </w:pPr>
            <w:r w:rsidRPr="008961F9">
              <w:rPr>
                <w:rFonts w:ascii="Arial" w:eastAsia="Times New Roman" w:hAnsi="Arial" w:cs="Arial"/>
                <w:color w:val="111519"/>
                <w:sz w:val="23"/>
                <w:szCs w:val="23"/>
                <w:lang w:eastAsia="ru-RU"/>
              </w:rPr>
              <w:t>* </w:t>
            </w:r>
            <w:r w:rsidRPr="008961F9">
              <w:rPr>
                <w:rFonts w:ascii="Arial" w:eastAsia="Times New Roman" w:hAnsi="Arial" w:cs="Arial"/>
                <w:b/>
                <w:bCs/>
                <w:color w:val="111519"/>
                <w:sz w:val="23"/>
                <w:szCs w:val="23"/>
                <w:lang w:eastAsia="ru-RU"/>
              </w:rPr>
              <w:t>Для высокого уровня:</w:t>
            </w:r>
            <w:r w:rsidRPr="008961F9">
              <w:rPr>
                <w:rFonts w:ascii="Arial" w:eastAsia="Times New Roman" w:hAnsi="Arial" w:cs="Arial"/>
                <w:color w:val="111519"/>
                <w:sz w:val="23"/>
                <w:szCs w:val="23"/>
                <w:lang w:eastAsia="ru-RU"/>
              </w:rPr>
              <w:t> Дополнительное задание для самостоятельной работы (например, подготовка презентации по теме урока). * </w:t>
            </w:r>
            <w:r w:rsidRPr="008961F9">
              <w:rPr>
                <w:rFonts w:ascii="Arial" w:eastAsia="Times New Roman" w:hAnsi="Arial" w:cs="Arial"/>
                <w:b/>
                <w:bCs/>
                <w:color w:val="111519"/>
                <w:sz w:val="23"/>
                <w:szCs w:val="23"/>
                <w:lang w:eastAsia="ru-RU"/>
              </w:rPr>
              <w:t>Для среднего уровня:</w:t>
            </w:r>
            <w:r w:rsidRPr="008961F9">
              <w:rPr>
                <w:rFonts w:ascii="Arial" w:eastAsia="Times New Roman" w:hAnsi="Arial" w:cs="Arial"/>
                <w:color w:val="111519"/>
                <w:sz w:val="23"/>
                <w:szCs w:val="23"/>
                <w:lang w:eastAsia="ru-RU"/>
              </w:rPr>
              <w:t> Задание на закрепление изученного материала. * </w:t>
            </w:r>
            <w:r w:rsidRPr="008961F9">
              <w:rPr>
                <w:rFonts w:ascii="Arial" w:eastAsia="Times New Roman" w:hAnsi="Arial" w:cs="Arial"/>
                <w:b/>
                <w:bCs/>
                <w:color w:val="111519"/>
                <w:sz w:val="23"/>
                <w:szCs w:val="23"/>
                <w:lang w:eastAsia="ru-RU"/>
              </w:rPr>
              <w:t>Для низкого уровня:</w:t>
            </w:r>
            <w:r w:rsidRPr="008961F9">
              <w:rPr>
                <w:rFonts w:ascii="Arial" w:eastAsia="Times New Roman" w:hAnsi="Arial" w:cs="Arial"/>
                <w:color w:val="111519"/>
                <w:sz w:val="23"/>
                <w:szCs w:val="23"/>
                <w:lang w:eastAsia="ru-RU"/>
              </w:rPr>
              <w:t> Задание, направленное на повторение основных понятий.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EE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8961F9" w:rsidRPr="008961F9" w:rsidRDefault="008961F9" w:rsidP="008961F9">
            <w:pPr>
              <w:spacing w:after="240" w:line="240" w:lineRule="auto"/>
              <w:rPr>
                <w:rFonts w:ascii="Arial" w:eastAsia="Times New Roman" w:hAnsi="Arial" w:cs="Arial"/>
                <w:color w:val="111519"/>
                <w:sz w:val="23"/>
                <w:szCs w:val="23"/>
                <w:lang w:eastAsia="ru-RU"/>
              </w:rPr>
            </w:pPr>
            <w:r w:rsidRPr="008961F9">
              <w:rPr>
                <w:rFonts w:ascii="Arial" w:eastAsia="Times New Roman" w:hAnsi="Arial" w:cs="Arial"/>
                <w:color w:val="111519"/>
                <w:sz w:val="23"/>
                <w:szCs w:val="23"/>
                <w:lang w:eastAsia="ru-RU"/>
              </w:rPr>
              <w:t>Оценка учителя, самооценка учащихся.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EE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8961F9" w:rsidRPr="008961F9" w:rsidRDefault="008961F9" w:rsidP="008961F9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111519"/>
                <w:sz w:val="23"/>
                <w:szCs w:val="23"/>
                <w:lang w:eastAsia="ru-RU"/>
              </w:rPr>
            </w:pPr>
            <w:r w:rsidRPr="008961F9">
              <w:rPr>
                <w:rFonts w:ascii="Arial" w:eastAsia="Times New Roman" w:hAnsi="Arial" w:cs="Arial"/>
                <w:color w:val="111519"/>
                <w:sz w:val="23"/>
                <w:szCs w:val="23"/>
                <w:lang w:eastAsia="ru-RU"/>
              </w:rPr>
              <w:t>3 мин.</w:t>
            </w:r>
          </w:p>
        </w:tc>
      </w:tr>
    </w:tbl>
    <w:p w:rsidR="008961F9" w:rsidRPr="008961F9" w:rsidRDefault="008961F9" w:rsidP="008961F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961F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4. Домашнее задание:</w:t>
      </w:r>
    </w:p>
    <w:p w:rsidR="008961F9" w:rsidRPr="008961F9" w:rsidRDefault="008961F9" w:rsidP="008961F9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961F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Для всех учащихся:</w:t>
      </w:r>
    </w:p>
    <w:p w:rsidR="008961F9" w:rsidRPr="008961F9" w:rsidRDefault="008961F9" w:rsidP="008961F9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961F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Дифференцированное домашнее задание:</w:t>
      </w:r>
    </w:p>
    <w:p w:rsidR="008961F9" w:rsidRPr="008961F9" w:rsidRDefault="008961F9" w:rsidP="008961F9">
      <w:pPr>
        <w:numPr>
          <w:ilvl w:val="1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961F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Для высокого уровня:</w:t>
      </w:r>
    </w:p>
    <w:p w:rsidR="008961F9" w:rsidRPr="008961F9" w:rsidRDefault="008961F9" w:rsidP="008961F9">
      <w:pPr>
        <w:numPr>
          <w:ilvl w:val="1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961F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Для среднего уровня:</w:t>
      </w:r>
    </w:p>
    <w:p w:rsidR="008961F9" w:rsidRPr="008961F9" w:rsidRDefault="008961F9" w:rsidP="008961F9">
      <w:pPr>
        <w:numPr>
          <w:ilvl w:val="1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961F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Для низкого уровня:</w:t>
      </w:r>
    </w:p>
    <w:p w:rsidR="008961F9" w:rsidRPr="008961F9" w:rsidRDefault="008961F9" w:rsidP="008961F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961F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5. Оценка успешности урока:</w:t>
      </w:r>
    </w:p>
    <w:p w:rsidR="008961F9" w:rsidRPr="008961F9" w:rsidRDefault="008961F9" w:rsidP="008961F9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961F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Удалось ли достичь поставленных целей?</w:t>
      </w:r>
    </w:p>
    <w:p w:rsidR="008961F9" w:rsidRPr="008961F9" w:rsidRDefault="008961F9" w:rsidP="008961F9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961F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Какие задания были наиболее эффективными?</w:t>
      </w:r>
    </w:p>
    <w:p w:rsidR="008961F9" w:rsidRPr="008961F9" w:rsidRDefault="008961F9" w:rsidP="008961F9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961F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Какие трудности возникли в процессе урока?</w:t>
      </w:r>
    </w:p>
    <w:p w:rsidR="008961F9" w:rsidRPr="008961F9" w:rsidRDefault="008961F9" w:rsidP="008961F9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961F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Что можно улучшить в следующий раз?</w:t>
      </w:r>
    </w:p>
    <w:p w:rsidR="008961F9" w:rsidRPr="008961F9" w:rsidRDefault="008961F9" w:rsidP="008961F9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961F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Дополнительные комментарии:</w:t>
      </w:r>
    </w:p>
    <w:p w:rsidR="008961F9" w:rsidRPr="008961F9" w:rsidRDefault="008961F9" w:rsidP="008961F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961F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Примечания:</w:t>
      </w:r>
    </w:p>
    <w:p w:rsidR="008961F9" w:rsidRPr="008961F9" w:rsidRDefault="008961F9" w:rsidP="008961F9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961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Этот шаблон можно адаптировать под любой предмет и тему.</w:t>
      </w:r>
    </w:p>
    <w:p w:rsidR="008961F9" w:rsidRPr="008961F9" w:rsidRDefault="008961F9" w:rsidP="008961F9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961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Важно учитывать индивидуальные особенности учащихся при планировании дифференциации.</w:t>
      </w:r>
    </w:p>
    <w:p w:rsidR="008961F9" w:rsidRPr="008961F9" w:rsidRDefault="008961F9" w:rsidP="008961F9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961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Регулярно анализируйте результаты урока и корректируйте свой план.</w:t>
      </w:r>
    </w:p>
    <w:p w:rsidR="008961F9" w:rsidRPr="008961F9" w:rsidRDefault="008961F9" w:rsidP="008961F9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961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забывайте о возможности использования современных технологий для дифференциации (онлайн-платформы, интерактивные доски и т.д.).</w:t>
      </w:r>
    </w:p>
    <w:p w:rsidR="008961F9" w:rsidRPr="008961F9" w:rsidRDefault="008961F9" w:rsidP="008961F9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961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Будьте гибкими и готовы к изменениям в процессе урока.</w:t>
      </w:r>
    </w:p>
    <w:p w:rsidR="008961F9" w:rsidRPr="008961F9" w:rsidRDefault="008961F9" w:rsidP="008961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961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Этот шаблон поможет вам создать эффективный урок, учитывающий потребн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ости всех ваших учеников. </w:t>
      </w:r>
    </w:p>
    <w:p w:rsidR="008961F9" w:rsidRDefault="008961F9" w:rsidP="008961F9">
      <w:pPr>
        <w:rPr>
          <w:rFonts w:ascii="Times New Roman" w:hAnsi="Times New Roman" w:cs="Times New Roman"/>
          <w:sz w:val="28"/>
          <w:szCs w:val="28"/>
        </w:rPr>
      </w:pPr>
    </w:p>
    <w:p w:rsidR="008961F9" w:rsidRDefault="008961F9" w:rsidP="008961F9">
      <w:pPr>
        <w:rPr>
          <w:rFonts w:ascii="Times New Roman" w:hAnsi="Times New Roman" w:cs="Times New Roman"/>
          <w:sz w:val="28"/>
          <w:szCs w:val="28"/>
        </w:rPr>
      </w:pPr>
    </w:p>
    <w:p w:rsidR="008961F9" w:rsidRDefault="008961F9" w:rsidP="008961F9">
      <w:pPr>
        <w:rPr>
          <w:rFonts w:ascii="Times New Roman" w:hAnsi="Times New Roman" w:cs="Times New Roman"/>
          <w:sz w:val="28"/>
          <w:szCs w:val="28"/>
        </w:rPr>
      </w:pPr>
    </w:p>
    <w:p w:rsidR="008961F9" w:rsidRDefault="008961F9" w:rsidP="008961F9">
      <w:pPr>
        <w:rPr>
          <w:rFonts w:ascii="Times New Roman" w:hAnsi="Times New Roman" w:cs="Times New Roman"/>
          <w:sz w:val="28"/>
          <w:szCs w:val="28"/>
        </w:rPr>
      </w:pPr>
    </w:p>
    <w:p w:rsidR="008961F9" w:rsidRDefault="008961F9" w:rsidP="008961F9">
      <w:pPr>
        <w:rPr>
          <w:rFonts w:ascii="Times New Roman" w:hAnsi="Times New Roman" w:cs="Times New Roman"/>
          <w:sz w:val="28"/>
          <w:szCs w:val="28"/>
        </w:rPr>
      </w:pPr>
    </w:p>
    <w:p w:rsidR="008961F9" w:rsidRDefault="008961F9" w:rsidP="008961F9">
      <w:pPr>
        <w:rPr>
          <w:rFonts w:ascii="Times New Roman" w:hAnsi="Times New Roman" w:cs="Times New Roman"/>
          <w:sz w:val="28"/>
          <w:szCs w:val="28"/>
        </w:rPr>
      </w:pPr>
    </w:p>
    <w:p w:rsidR="008961F9" w:rsidRDefault="008961F9" w:rsidP="008961F9">
      <w:pPr>
        <w:rPr>
          <w:rFonts w:ascii="Times New Roman" w:hAnsi="Times New Roman" w:cs="Times New Roman"/>
          <w:sz w:val="28"/>
          <w:szCs w:val="28"/>
        </w:rPr>
      </w:pPr>
    </w:p>
    <w:p w:rsidR="008961F9" w:rsidRDefault="008961F9" w:rsidP="008961F9">
      <w:pPr>
        <w:rPr>
          <w:rFonts w:ascii="Times New Roman" w:hAnsi="Times New Roman" w:cs="Times New Roman"/>
          <w:sz w:val="28"/>
          <w:szCs w:val="28"/>
        </w:rPr>
      </w:pPr>
    </w:p>
    <w:p w:rsidR="008961F9" w:rsidRDefault="008961F9" w:rsidP="008961F9">
      <w:pPr>
        <w:rPr>
          <w:rFonts w:ascii="Times New Roman" w:hAnsi="Times New Roman" w:cs="Times New Roman"/>
          <w:sz w:val="28"/>
          <w:szCs w:val="28"/>
        </w:rPr>
      </w:pPr>
    </w:p>
    <w:p w:rsidR="008961F9" w:rsidRDefault="008961F9" w:rsidP="008961F9">
      <w:pPr>
        <w:rPr>
          <w:rFonts w:ascii="Times New Roman" w:hAnsi="Times New Roman" w:cs="Times New Roman"/>
          <w:sz w:val="28"/>
          <w:szCs w:val="28"/>
        </w:rPr>
      </w:pPr>
    </w:p>
    <w:p w:rsidR="008961F9" w:rsidRDefault="008961F9" w:rsidP="008961F9">
      <w:pPr>
        <w:rPr>
          <w:rFonts w:ascii="Times New Roman" w:hAnsi="Times New Roman" w:cs="Times New Roman"/>
          <w:sz w:val="28"/>
          <w:szCs w:val="28"/>
        </w:rPr>
      </w:pPr>
    </w:p>
    <w:p w:rsidR="008961F9" w:rsidRDefault="008961F9" w:rsidP="008961F9">
      <w:pPr>
        <w:rPr>
          <w:rFonts w:ascii="Times New Roman" w:hAnsi="Times New Roman" w:cs="Times New Roman"/>
          <w:sz w:val="28"/>
          <w:szCs w:val="28"/>
        </w:rPr>
      </w:pPr>
    </w:p>
    <w:p w:rsidR="008961F9" w:rsidRDefault="008961F9" w:rsidP="008961F9">
      <w:pPr>
        <w:rPr>
          <w:rFonts w:ascii="Times New Roman" w:hAnsi="Times New Roman" w:cs="Times New Roman"/>
          <w:sz w:val="28"/>
          <w:szCs w:val="28"/>
        </w:rPr>
      </w:pPr>
    </w:p>
    <w:p w:rsidR="008961F9" w:rsidRDefault="008961F9" w:rsidP="008961F9">
      <w:pPr>
        <w:rPr>
          <w:rFonts w:ascii="Times New Roman" w:hAnsi="Times New Roman" w:cs="Times New Roman"/>
          <w:sz w:val="28"/>
          <w:szCs w:val="28"/>
        </w:rPr>
      </w:pPr>
    </w:p>
    <w:p w:rsidR="008961F9" w:rsidRDefault="008961F9" w:rsidP="008961F9">
      <w:pPr>
        <w:rPr>
          <w:rFonts w:ascii="Times New Roman" w:hAnsi="Times New Roman" w:cs="Times New Roman"/>
          <w:sz w:val="28"/>
          <w:szCs w:val="28"/>
        </w:rPr>
      </w:pPr>
    </w:p>
    <w:p w:rsidR="008961F9" w:rsidRDefault="008961F9" w:rsidP="008961F9">
      <w:pPr>
        <w:rPr>
          <w:rFonts w:ascii="Times New Roman" w:hAnsi="Times New Roman" w:cs="Times New Roman"/>
          <w:sz w:val="28"/>
          <w:szCs w:val="28"/>
        </w:rPr>
      </w:pPr>
    </w:p>
    <w:p w:rsidR="008961F9" w:rsidRPr="008961F9" w:rsidRDefault="001C2C1C" w:rsidP="008961F9">
      <w:pPr>
        <w:rPr>
          <w:rFonts w:ascii="Times New Roman" w:hAnsi="Times New Roman" w:cs="Times New Roman"/>
          <w:sz w:val="28"/>
          <w:szCs w:val="28"/>
        </w:rPr>
      </w:pPr>
      <w:r>
        <w:rPr>
          <w:rStyle w:val="sc-dubctv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Лист</w:t>
      </w:r>
      <w:r w:rsidRPr="00B13440">
        <w:rPr>
          <w:rStyle w:val="sc-dubctv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8961F9" w:rsidRPr="008961F9">
        <w:rPr>
          <w:rStyle w:val="sc-dubctv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самооценки</w:t>
      </w:r>
      <w:r w:rsidR="008961F9" w:rsidRPr="008961F9">
        <w:rPr>
          <w:rStyle w:val="sc-dubctv"/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8961F9" w:rsidRPr="008961F9" w:rsidRDefault="008961F9" w:rsidP="008961F9">
      <w:pPr>
        <w:rPr>
          <w:rFonts w:ascii="Times New Roman" w:hAnsi="Times New Roman" w:cs="Times New Roman"/>
        </w:rPr>
      </w:pPr>
      <w:r w:rsidRPr="008961F9">
        <w:rPr>
          <w:rFonts w:ascii="Times New Roman" w:hAnsi="Times New Roman" w:cs="Times New Roman"/>
        </w:rPr>
        <w:t>Класс ________ Дата ______________</w:t>
      </w:r>
    </w:p>
    <w:p w:rsidR="008961F9" w:rsidRPr="008961F9" w:rsidRDefault="008961F9" w:rsidP="008961F9">
      <w:pPr>
        <w:rPr>
          <w:rFonts w:ascii="Times New Roman" w:hAnsi="Times New Roman" w:cs="Times New Roman"/>
        </w:rPr>
      </w:pPr>
      <w:r w:rsidRPr="008961F9">
        <w:rPr>
          <w:rFonts w:ascii="Times New Roman" w:hAnsi="Times New Roman" w:cs="Times New Roman"/>
        </w:rPr>
        <w:t>ФИО учащегося: ________________________________________</w:t>
      </w:r>
    </w:p>
    <w:p w:rsidR="008961F9" w:rsidRPr="008961F9" w:rsidRDefault="008961F9" w:rsidP="008961F9">
      <w:pPr>
        <w:rPr>
          <w:rFonts w:ascii="Times New Roman" w:hAnsi="Times New Roman" w:cs="Times New Roman"/>
        </w:rPr>
      </w:pPr>
      <w:r w:rsidRPr="008961F9">
        <w:rPr>
          <w:rFonts w:ascii="Times New Roman" w:hAnsi="Times New Roman" w:cs="Times New Roman"/>
        </w:rPr>
        <w:t>Название предмета: _______________________________</w:t>
      </w:r>
    </w:p>
    <w:p w:rsidR="008961F9" w:rsidRPr="008961F9" w:rsidRDefault="008961F9" w:rsidP="008961F9">
      <w:pPr>
        <w:rPr>
          <w:rFonts w:ascii="Times New Roman" w:hAnsi="Times New Roman" w:cs="Times New Roman"/>
        </w:rPr>
      </w:pPr>
      <w:r w:rsidRPr="008961F9">
        <w:rPr>
          <w:rFonts w:ascii="Times New Roman" w:hAnsi="Times New Roman" w:cs="Times New Roman"/>
        </w:rPr>
        <w:t>Тема урока: __________________________________________</w:t>
      </w:r>
    </w:p>
    <w:tbl>
      <w:tblPr>
        <w:tblStyle w:val="af"/>
        <w:tblpPr w:leftFromText="180" w:rightFromText="180" w:vertAnchor="text" w:horzAnchor="page" w:tblpX="505" w:tblpY="4"/>
        <w:tblW w:w="15843" w:type="dxa"/>
        <w:tblLook w:val="04A0" w:firstRow="1" w:lastRow="0" w:firstColumn="1" w:lastColumn="0" w:noHBand="0" w:noVBand="1"/>
      </w:tblPr>
      <w:tblGrid>
        <w:gridCol w:w="5070"/>
        <w:gridCol w:w="2268"/>
        <w:gridCol w:w="8505"/>
      </w:tblGrid>
      <w:tr w:rsidR="008961F9" w:rsidRPr="008961F9" w:rsidTr="008961F9">
        <w:tc>
          <w:tcPr>
            <w:tcW w:w="5070" w:type="dxa"/>
          </w:tcPr>
          <w:p w:rsidR="008961F9" w:rsidRPr="008961F9" w:rsidRDefault="008961F9" w:rsidP="008961F9">
            <w:pPr>
              <w:rPr>
                <w:b/>
                <w:sz w:val="22"/>
                <w:szCs w:val="22"/>
              </w:rPr>
            </w:pPr>
            <w:r w:rsidRPr="008961F9">
              <w:rPr>
                <w:b/>
                <w:sz w:val="22"/>
                <w:szCs w:val="22"/>
              </w:rPr>
              <w:t xml:space="preserve"> № Критерии оценивания                            </w:t>
            </w:r>
          </w:p>
        </w:tc>
        <w:tc>
          <w:tcPr>
            <w:tcW w:w="2268" w:type="dxa"/>
          </w:tcPr>
          <w:p w:rsidR="008961F9" w:rsidRPr="008961F9" w:rsidRDefault="008961F9" w:rsidP="008961F9">
            <w:pPr>
              <w:rPr>
                <w:b/>
                <w:sz w:val="22"/>
                <w:szCs w:val="22"/>
              </w:rPr>
            </w:pPr>
            <w:r w:rsidRPr="008961F9">
              <w:rPr>
                <w:b/>
                <w:sz w:val="22"/>
                <w:szCs w:val="22"/>
              </w:rPr>
              <w:t xml:space="preserve">Баллы </w:t>
            </w:r>
          </w:p>
          <w:p w:rsidR="008961F9" w:rsidRPr="008961F9" w:rsidRDefault="008961F9" w:rsidP="008961F9">
            <w:pPr>
              <w:rPr>
                <w:b/>
                <w:sz w:val="22"/>
                <w:szCs w:val="22"/>
              </w:rPr>
            </w:pPr>
            <w:r w:rsidRPr="008961F9">
              <w:rPr>
                <w:b/>
                <w:sz w:val="22"/>
                <w:szCs w:val="22"/>
              </w:rPr>
              <w:t>(от 1 до 5)</w:t>
            </w:r>
          </w:p>
        </w:tc>
        <w:tc>
          <w:tcPr>
            <w:tcW w:w="8505" w:type="dxa"/>
          </w:tcPr>
          <w:p w:rsidR="008961F9" w:rsidRPr="008961F9" w:rsidRDefault="008961F9" w:rsidP="008961F9">
            <w:pPr>
              <w:rPr>
                <w:b/>
                <w:sz w:val="22"/>
                <w:szCs w:val="22"/>
              </w:rPr>
            </w:pPr>
            <w:r w:rsidRPr="008961F9">
              <w:rPr>
                <w:b/>
                <w:sz w:val="22"/>
                <w:szCs w:val="22"/>
              </w:rPr>
              <w:t xml:space="preserve">          Комментарии                 </w:t>
            </w:r>
          </w:p>
          <w:p w:rsidR="008961F9" w:rsidRPr="008961F9" w:rsidRDefault="008961F9" w:rsidP="008961F9">
            <w:pPr>
              <w:rPr>
                <w:b/>
                <w:sz w:val="22"/>
                <w:szCs w:val="22"/>
              </w:rPr>
            </w:pPr>
          </w:p>
        </w:tc>
      </w:tr>
      <w:tr w:rsidR="008961F9" w:rsidRPr="008961F9" w:rsidTr="008961F9">
        <w:tc>
          <w:tcPr>
            <w:tcW w:w="5070" w:type="dxa"/>
          </w:tcPr>
          <w:p w:rsidR="008961F9" w:rsidRPr="008961F9" w:rsidRDefault="008961F9" w:rsidP="008961F9">
            <w:pPr>
              <w:rPr>
                <w:b/>
                <w:sz w:val="22"/>
                <w:szCs w:val="22"/>
              </w:rPr>
            </w:pPr>
            <w:r w:rsidRPr="008961F9">
              <w:rPr>
                <w:b/>
                <w:sz w:val="22"/>
                <w:szCs w:val="22"/>
              </w:rPr>
              <w:t xml:space="preserve">| 1 | Активность участия на занятии                      </w:t>
            </w:r>
          </w:p>
          <w:p w:rsidR="008961F9" w:rsidRPr="008961F9" w:rsidRDefault="008961F9" w:rsidP="008961F9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8961F9" w:rsidRPr="008961F9" w:rsidRDefault="008961F9" w:rsidP="008961F9">
            <w:pPr>
              <w:rPr>
                <w:sz w:val="22"/>
                <w:szCs w:val="22"/>
              </w:rPr>
            </w:pPr>
          </w:p>
        </w:tc>
        <w:tc>
          <w:tcPr>
            <w:tcW w:w="8505" w:type="dxa"/>
          </w:tcPr>
          <w:p w:rsidR="008961F9" w:rsidRPr="008961F9" w:rsidRDefault="008961F9" w:rsidP="008961F9">
            <w:pPr>
              <w:rPr>
                <w:sz w:val="22"/>
                <w:szCs w:val="22"/>
              </w:rPr>
            </w:pPr>
          </w:p>
        </w:tc>
      </w:tr>
      <w:tr w:rsidR="008961F9" w:rsidRPr="008961F9" w:rsidTr="008961F9">
        <w:tc>
          <w:tcPr>
            <w:tcW w:w="5070" w:type="dxa"/>
          </w:tcPr>
          <w:p w:rsidR="008961F9" w:rsidRPr="008961F9" w:rsidRDefault="008961F9" w:rsidP="008961F9">
            <w:pPr>
              <w:rPr>
                <w:b/>
                <w:sz w:val="22"/>
                <w:szCs w:val="22"/>
              </w:rPr>
            </w:pPr>
            <w:r w:rsidRPr="008961F9">
              <w:rPr>
                <w:b/>
                <w:sz w:val="22"/>
                <w:szCs w:val="22"/>
              </w:rPr>
              <w:t xml:space="preserve">| 2 | Качество выполненной работы      </w:t>
            </w:r>
          </w:p>
          <w:p w:rsidR="008961F9" w:rsidRPr="008961F9" w:rsidRDefault="008961F9" w:rsidP="008961F9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8961F9" w:rsidRPr="008961F9" w:rsidRDefault="008961F9" w:rsidP="008961F9">
            <w:pPr>
              <w:rPr>
                <w:sz w:val="22"/>
                <w:szCs w:val="22"/>
              </w:rPr>
            </w:pPr>
          </w:p>
        </w:tc>
        <w:tc>
          <w:tcPr>
            <w:tcW w:w="8505" w:type="dxa"/>
          </w:tcPr>
          <w:p w:rsidR="008961F9" w:rsidRPr="008961F9" w:rsidRDefault="008961F9" w:rsidP="008961F9">
            <w:pPr>
              <w:rPr>
                <w:sz w:val="22"/>
                <w:szCs w:val="22"/>
              </w:rPr>
            </w:pPr>
          </w:p>
        </w:tc>
      </w:tr>
      <w:tr w:rsidR="008961F9" w:rsidRPr="008961F9" w:rsidTr="008961F9">
        <w:tc>
          <w:tcPr>
            <w:tcW w:w="5070" w:type="dxa"/>
          </w:tcPr>
          <w:p w:rsidR="008961F9" w:rsidRPr="008961F9" w:rsidRDefault="008961F9" w:rsidP="008961F9">
            <w:pPr>
              <w:rPr>
                <w:b/>
                <w:sz w:val="22"/>
                <w:szCs w:val="22"/>
              </w:rPr>
            </w:pPr>
            <w:r w:rsidRPr="008961F9">
              <w:rPr>
                <w:b/>
                <w:sz w:val="22"/>
                <w:szCs w:val="22"/>
              </w:rPr>
              <w:t xml:space="preserve">| 3 | Правильность решения заданий     </w:t>
            </w:r>
          </w:p>
          <w:p w:rsidR="008961F9" w:rsidRPr="008961F9" w:rsidRDefault="008961F9" w:rsidP="008961F9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8961F9" w:rsidRPr="008961F9" w:rsidRDefault="008961F9" w:rsidP="008961F9">
            <w:pPr>
              <w:rPr>
                <w:sz w:val="22"/>
                <w:szCs w:val="22"/>
              </w:rPr>
            </w:pPr>
          </w:p>
        </w:tc>
        <w:tc>
          <w:tcPr>
            <w:tcW w:w="8505" w:type="dxa"/>
          </w:tcPr>
          <w:p w:rsidR="008961F9" w:rsidRPr="008961F9" w:rsidRDefault="008961F9" w:rsidP="008961F9">
            <w:pPr>
              <w:rPr>
                <w:sz w:val="22"/>
                <w:szCs w:val="22"/>
              </w:rPr>
            </w:pPr>
          </w:p>
        </w:tc>
      </w:tr>
      <w:tr w:rsidR="008961F9" w:rsidRPr="008961F9" w:rsidTr="008961F9">
        <w:tc>
          <w:tcPr>
            <w:tcW w:w="5070" w:type="dxa"/>
          </w:tcPr>
          <w:p w:rsidR="008961F9" w:rsidRPr="008961F9" w:rsidRDefault="008961F9" w:rsidP="008961F9">
            <w:pPr>
              <w:rPr>
                <w:b/>
                <w:sz w:val="22"/>
                <w:szCs w:val="22"/>
              </w:rPr>
            </w:pPr>
            <w:r w:rsidRPr="008961F9">
              <w:rPr>
                <w:b/>
                <w:sz w:val="22"/>
                <w:szCs w:val="22"/>
              </w:rPr>
              <w:t xml:space="preserve">| 4 | Соблюдение сроков выполнения     </w:t>
            </w:r>
          </w:p>
          <w:p w:rsidR="008961F9" w:rsidRPr="008961F9" w:rsidRDefault="008961F9" w:rsidP="008961F9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8961F9" w:rsidRPr="008961F9" w:rsidRDefault="008961F9" w:rsidP="008961F9">
            <w:pPr>
              <w:rPr>
                <w:sz w:val="22"/>
                <w:szCs w:val="22"/>
              </w:rPr>
            </w:pPr>
          </w:p>
        </w:tc>
        <w:tc>
          <w:tcPr>
            <w:tcW w:w="8505" w:type="dxa"/>
          </w:tcPr>
          <w:p w:rsidR="008961F9" w:rsidRPr="008961F9" w:rsidRDefault="008961F9" w:rsidP="008961F9">
            <w:pPr>
              <w:rPr>
                <w:sz w:val="22"/>
                <w:szCs w:val="22"/>
              </w:rPr>
            </w:pPr>
          </w:p>
        </w:tc>
      </w:tr>
      <w:tr w:rsidR="008961F9" w:rsidRPr="008961F9" w:rsidTr="008961F9">
        <w:tc>
          <w:tcPr>
            <w:tcW w:w="5070" w:type="dxa"/>
          </w:tcPr>
          <w:p w:rsidR="008961F9" w:rsidRPr="008961F9" w:rsidRDefault="008961F9" w:rsidP="008961F9">
            <w:pPr>
              <w:rPr>
                <w:b/>
                <w:sz w:val="22"/>
                <w:szCs w:val="22"/>
              </w:rPr>
            </w:pPr>
            <w:r w:rsidRPr="008961F9">
              <w:rPr>
                <w:b/>
                <w:sz w:val="22"/>
                <w:szCs w:val="22"/>
              </w:rPr>
              <w:t xml:space="preserve">| 5 | Самостоятельность действий     </w:t>
            </w:r>
          </w:p>
          <w:p w:rsidR="008961F9" w:rsidRPr="008961F9" w:rsidRDefault="008961F9" w:rsidP="008961F9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8961F9" w:rsidRPr="008961F9" w:rsidRDefault="008961F9" w:rsidP="008961F9">
            <w:pPr>
              <w:rPr>
                <w:sz w:val="22"/>
                <w:szCs w:val="22"/>
              </w:rPr>
            </w:pPr>
          </w:p>
        </w:tc>
        <w:tc>
          <w:tcPr>
            <w:tcW w:w="8505" w:type="dxa"/>
          </w:tcPr>
          <w:p w:rsidR="008961F9" w:rsidRPr="008961F9" w:rsidRDefault="008961F9" w:rsidP="008961F9">
            <w:pPr>
              <w:rPr>
                <w:sz w:val="22"/>
                <w:szCs w:val="22"/>
              </w:rPr>
            </w:pPr>
          </w:p>
        </w:tc>
      </w:tr>
      <w:tr w:rsidR="008961F9" w:rsidRPr="008961F9" w:rsidTr="008961F9">
        <w:tc>
          <w:tcPr>
            <w:tcW w:w="5070" w:type="dxa"/>
          </w:tcPr>
          <w:p w:rsidR="008961F9" w:rsidRPr="008961F9" w:rsidRDefault="008961F9" w:rsidP="008961F9">
            <w:pPr>
              <w:rPr>
                <w:b/>
                <w:sz w:val="22"/>
                <w:szCs w:val="22"/>
              </w:rPr>
            </w:pPr>
            <w:r w:rsidRPr="008961F9">
              <w:rPr>
                <w:b/>
                <w:sz w:val="22"/>
                <w:szCs w:val="22"/>
              </w:rPr>
              <w:t xml:space="preserve">| 6 | Выполнение рекомендаций учителя  </w:t>
            </w:r>
          </w:p>
          <w:p w:rsidR="008961F9" w:rsidRPr="008961F9" w:rsidRDefault="008961F9" w:rsidP="008961F9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8961F9" w:rsidRPr="008961F9" w:rsidRDefault="008961F9" w:rsidP="008961F9">
            <w:pPr>
              <w:rPr>
                <w:sz w:val="22"/>
                <w:szCs w:val="22"/>
              </w:rPr>
            </w:pPr>
          </w:p>
        </w:tc>
        <w:tc>
          <w:tcPr>
            <w:tcW w:w="8505" w:type="dxa"/>
          </w:tcPr>
          <w:p w:rsidR="008961F9" w:rsidRPr="008961F9" w:rsidRDefault="008961F9" w:rsidP="008961F9">
            <w:pPr>
              <w:rPr>
                <w:sz w:val="22"/>
                <w:szCs w:val="22"/>
              </w:rPr>
            </w:pPr>
          </w:p>
        </w:tc>
      </w:tr>
      <w:tr w:rsidR="008961F9" w:rsidRPr="008961F9" w:rsidTr="008961F9">
        <w:tc>
          <w:tcPr>
            <w:tcW w:w="5070" w:type="dxa"/>
          </w:tcPr>
          <w:p w:rsidR="008961F9" w:rsidRPr="008961F9" w:rsidRDefault="008961F9" w:rsidP="008961F9">
            <w:pPr>
              <w:rPr>
                <w:b/>
                <w:sz w:val="22"/>
                <w:szCs w:val="22"/>
              </w:rPr>
            </w:pPr>
            <w:r w:rsidRPr="008961F9">
              <w:rPr>
                <w:b/>
                <w:sz w:val="22"/>
                <w:szCs w:val="22"/>
              </w:rPr>
              <w:t xml:space="preserve">| 7 | Способность объяснить материал   </w:t>
            </w:r>
          </w:p>
          <w:p w:rsidR="008961F9" w:rsidRPr="008961F9" w:rsidRDefault="008961F9" w:rsidP="008961F9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8961F9" w:rsidRPr="008961F9" w:rsidRDefault="008961F9" w:rsidP="008961F9">
            <w:pPr>
              <w:rPr>
                <w:sz w:val="22"/>
                <w:szCs w:val="22"/>
              </w:rPr>
            </w:pPr>
          </w:p>
        </w:tc>
        <w:tc>
          <w:tcPr>
            <w:tcW w:w="8505" w:type="dxa"/>
          </w:tcPr>
          <w:p w:rsidR="008961F9" w:rsidRPr="008961F9" w:rsidRDefault="008961F9" w:rsidP="008961F9">
            <w:pPr>
              <w:rPr>
                <w:sz w:val="22"/>
                <w:szCs w:val="22"/>
              </w:rPr>
            </w:pPr>
          </w:p>
        </w:tc>
      </w:tr>
      <w:tr w:rsidR="008961F9" w:rsidRPr="008961F9" w:rsidTr="008961F9">
        <w:tc>
          <w:tcPr>
            <w:tcW w:w="5070" w:type="dxa"/>
          </w:tcPr>
          <w:p w:rsidR="008961F9" w:rsidRPr="008961F9" w:rsidRDefault="008961F9" w:rsidP="008961F9">
            <w:pPr>
              <w:rPr>
                <w:b/>
                <w:sz w:val="22"/>
                <w:szCs w:val="22"/>
              </w:rPr>
            </w:pPr>
            <w:r w:rsidRPr="008961F9">
              <w:rPr>
                <w:b/>
                <w:sz w:val="22"/>
                <w:szCs w:val="22"/>
              </w:rPr>
              <w:t>| 8 | Интерес к заданиям и увлеченность</w:t>
            </w:r>
          </w:p>
          <w:p w:rsidR="008961F9" w:rsidRPr="008961F9" w:rsidRDefault="008961F9" w:rsidP="008961F9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8961F9" w:rsidRPr="008961F9" w:rsidRDefault="008961F9" w:rsidP="008961F9">
            <w:pPr>
              <w:rPr>
                <w:sz w:val="22"/>
                <w:szCs w:val="22"/>
              </w:rPr>
            </w:pPr>
          </w:p>
        </w:tc>
        <w:tc>
          <w:tcPr>
            <w:tcW w:w="8505" w:type="dxa"/>
          </w:tcPr>
          <w:p w:rsidR="008961F9" w:rsidRPr="008961F9" w:rsidRDefault="008961F9" w:rsidP="008961F9">
            <w:pPr>
              <w:rPr>
                <w:sz w:val="22"/>
                <w:szCs w:val="22"/>
              </w:rPr>
            </w:pPr>
          </w:p>
        </w:tc>
      </w:tr>
    </w:tbl>
    <w:p w:rsidR="008961F9" w:rsidRPr="008961F9" w:rsidRDefault="008961F9" w:rsidP="008961F9">
      <w:pPr>
        <w:rPr>
          <w:rFonts w:ascii="Times New Roman" w:hAnsi="Times New Roman" w:cs="Times New Roman"/>
          <w:b/>
        </w:rPr>
      </w:pPr>
    </w:p>
    <w:p w:rsidR="008961F9" w:rsidRPr="008961F9" w:rsidRDefault="008961F9" w:rsidP="008961F9">
      <w:pPr>
        <w:rPr>
          <w:rFonts w:ascii="Times New Roman" w:hAnsi="Times New Roman" w:cs="Times New Roman"/>
          <w:b/>
        </w:rPr>
      </w:pPr>
      <w:r w:rsidRPr="008961F9">
        <w:rPr>
          <w:rFonts w:ascii="Times New Roman" w:hAnsi="Times New Roman" w:cs="Times New Roman"/>
          <w:b/>
        </w:rPr>
        <w:t>Итоговая оценка за занятие: ____________________________</w:t>
      </w:r>
    </w:p>
    <w:p w:rsidR="008961F9" w:rsidRPr="008961F9" w:rsidRDefault="008961F9" w:rsidP="008961F9">
      <w:pPr>
        <w:rPr>
          <w:rFonts w:ascii="Times New Roman" w:hAnsi="Times New Roman" w:cs="Times New Roman"/>
          <w:b/>
        </w:rPr>
      </w:pPr>
      <w:r w:rsidRPr="008961F9">
        <w:rPr>
          <w:rFonts w:ascii="Times New Roman" w:hAnsi="Times New Roman" w:cs="Times New Roman"/>
          <w:b/>
        </w:rPr>
        <w:t>Самооценка участника: ________________________________</w:t>
      </w:r>
    </w:p>
    <w:p w:rsidR="008961F9" w:rsidRPr="008961F9" w:rsidRDefault="008961F9" w:rsidP="008961F9">
      <w:pPr>
        <w:rPr>
          <w:rFonts w:ascii="Times New Roman" w:hAnsi="Times New Roman" w:cs="Times New Roman"/>
          <w:b/>
        </w:rPr>
      </w:pPr>
      <w:r w:rsidRPr="008961F9">
        <w:rPr>
          <w:rFonts w:ascii="Times New Roman" w:hAnsi="Times New Roman" w:cs="Times New Roman"/>
          <w:b/>
        </w:rPr>
        <w:t>Комментарий учителя: ________________________________</w:t>
      </w:r>
    </w:p>
    <w:p w:rsidR="008961F9" w:rsidRDefault="008961F9" w:rsidP="008961F9">
      <w:pPr>
        <w:rPr>
          <w:rFonts w:ascii="Times New Roman" w:hAnsi="Times New Roman" w:cs="Times New Roman"/>
        </w:rPr>
      </w:pPr>
      <w:r w:rsidRPr="008961F9">
        <w:rPr>
          <w:rFonts w:ascii="Times New Roman" w:hAnsi="Times New Roman" w:cs="Times New Roman"/>
          <w:b/>
        </w:rPr>
        <w:t>Подпись учителя:</w:t>
      </w:r>
      <w:r w:rsidRPr="008961F9">
        <w:rPr>
          <w:rFonts w:ascii="Times New Roman" w:hAnsi="Times New Roman" w:cs="Times New Roman"/>
        </w:rPr>
        <w:t xml:space="preserve"> ________________</w:t>
      </w:r>
    </w:p>
    <w:p w:rsidR="008961F9" w:rsidRDefault="008961F9" w:rsidP="008961F9">
      <w:pPr>
        <w:rPr>
          <w:rFonts w:ascii="Times New Roman" w:hAnsi="Times New Roman" w:cs="Times New Roman"/>
        </w:rPr>
      </w:pPr>
    </w:p>
    <w:p w:rsidR="008961F9" w:rsidRPr="008961F9" w:rsidRDefault="008961F9" w:rsidP="008961F9">
      <w:pPr>
        <w:rPr>
          <w:rFonts w:ascii="Times New Roman" w:hAnsi="Times New Roman" w:cs="Times New Roman"/>
        </w:rPr>
      </w:pPr>
      <w:r w:rsidRPr="008961F9">
        <w:rPr>
          <w:rFonts w:ascii="Times New Roman" w:hAnsi="Times New Roman" w:cs="Times New Roman"/>
        </w:rPr>
        <w:t>Класс ________ Дата ______________</w:t>
      </w:r>
    </w:p>
    <w:p w:rsidR="008961F9" w:rsidRPr="008961F9" w:rsidRDefault="008961F9" w:rsidP="008961F9">
      <w:pPr>
        <w:rPr>
          <w:rFonts w:ascii="Times New Roman" w:hAnsi="Times New Roman" w:cs="Times New Roman"/>
        </w:rPr>
      </w:pPr>
      <w:r w:rsidRPr="008961F9">
        <w:rPr>
          <w:rFonts w:ascii="Times New Roman" w:hAnsi="Times New Roman" w:cs="Times New Roman"/>
        </w:rPr>
        <w:t>ФИО учащегося: ________________________________________</w:t>
      </w:r>
    </w:p>
    <w:p w:rsidR="008961F9" w:rsidRPr="008961F9" w:rsidRDefault="008961F9" w:rsidP="008961F9">
      <w:pPr>
        <w:rPr>
          <w:rFonts w:ascii="Times New Roman" w:hAnsi="Times New Roman" w:cs="Times New Roman"/>
        </w:rPr>
      </w:pPr>
      <w:r w:rsidRPr="008961F9">
        <w:rPr>
          <w:rFonts w:ascii="Times New Roman" w:hAnsi="Times New Roman" w:cs="Times New Roman"/>
        </w:rPr>
        <w:t>Название предмета: _______________________________</w:t>
      </w:r>
    </w:p>
    <w:p w:rsidR="008961F9" w:rsidRPr="008961F9" w:rsidRDefault="008961F9" w:rsidP="008961F9">
      <w:pPr>
        <w:rPr>
          <w:rFonts w:ascii="Times New Roman" w:hAnsi="Times New Roman" w:cs="Times New Roman"/>
        </w:rPr>
      </w:pPr>
      <w:r w:rsidRPr="008961F9">
        <w:rPr>
          <w:rFonts w:ascii="Times New Roman" w:hAnsi="Times New Roman" w:cs="Times New Roman"/>
        </w:rPr>
        <w:t>Тема урока: __________________________________________</w:t>
      </w:r>
    </w:p>
    <w:tbl>
      <w:tblPr>
        <w:tblStyle w:val="af"/>
        <w:tblpPr w:leftFromText="180" w:rightFromText="180" w:vertAnchor="text" w:horzAnchor="page" w:tblpX="505" w:tblpY="4"/>
        <w:tblW w:w="15843" w:type="dxa"/>
        <w:tblLook w:val="04A0" w:firstRow="1" w:lastRow="0" w:firstColumn="1" w:lastColumn="0" w:noHBand="0" w:noVBand="1"/>
      </w:tblPr>
      <w:tblGrid>
        <w:gridCol w:w="5070"/>
        <w:gridCol w:w="2268"/>
        <w:gridCol w:w="8505"/>
      </w:tblGrid>
      <w:tr w:rsidR="008961F9" w:rsidRPr="008961F9" w:rsidTr="00DA4274">
        <w:tc>
          <w:tcPr>
            <w:tcW w:w="5070" w:type="dxa"/>
          </w:tcPr>
          <w:p w:rsidR="008961F9" w:rsidRPr="008961F9" w:rsidRDefault="008961F9" w:rsidP="00DA4274">
            <w:pPr>
              <w:rPr>
                <w:b/>
                <w:sz w:val="22"/>
                <w:szCs w:val="22"/>
              </w:rPr>
            </w:pPr>
            <w:r w:rsidRPr="008961F9">
              <w:rPr>
                <w:b/>
                <w:sz w:val="22"/>
                <w:szCs w:val="22"/>
              </w:rPr>
              <w:t xml:space="preserve"> № Критерии оценивания                            </w:t>
            </w:r>
          </w:p>
        </w:tc>
        <w:tc>
          <w:tcPr>
            <w:tcW w:w="2268" w:type="dxa"/>
          </w:tcPr>
          <w:p w:rsidR="008961F9" w:rsidRPr="008961F9" w:rsidRDefault="008961F9" w:rsidP="00DA4274">
            <w:pPr>
              <w:rPr>
                <w:b/>
                <w:sz w:val="22"/>
                <w:szCs w:val="22"/>
              </w:rPr>
            </w:pPr>
            <w:r w:rsidRPr="008961F9">
              <w:rPr>
                <w:b/>
                <w:sz w:val="22"/>
                <w:szCs w:val="22"/>
              </w:rPr>
              <w:t xml:space="preserve">Баллы </w:t>
            </w:r>
          </w:p>
          <w:p w:rsidR="008961F9" w:rsidRPr="008961F9" w:rsidRDefault="008961F9" w:rsidP="00DA4274">
            <w:pPr>
              <w:rPr>
                <w:b/>
                <w:sz w:val="22"/>
                <w:szCs w:val="22"/>
              </w:rPr>
            </w:pPr>
            <w:r w:rsidRPr="008961F9">
              <w:rPr>
                <w:b/>
                <w:sz w:val="22"/>
                <w:szCs w:val="22"/>
              </w:rPr>
              <w:t>(от 1 до 5)</w:t>
            </w:r>
          </w:p>
        </w:tc>
        <w:tc>
          <w:tcPr>
            <w:tcW w:w="8505" w:type="dxa"/>
          </w:tcPr>
          <w:p w:rsidR="008961F9" w:rsidRPr="008961F9" w:rsidRDefault="008961F9" w:rsidP="00DA4274">
            <w:pPr>
              <w:rPr>
                <w:b/>
                <w:sz w:val="22"/>
                <w:szCs w:val="22"/>
              </w:rPr>
            </w:pPr>
            <w:r w:rsidRPr="008961F9">
              <w:rPr>
                <w:b/>
                <w:sz w:val="22"/>
                <w:szCs w:val="22"/>
              </w:rPr>
              <w:t xml:space="preserve">          Комментарии                 </w:t>
            </w:r>
          </w:p>
          <w:p w:rsidR="008961F9" w:rsidRPr="008961F9" w:rsidRDefault="008961F9" w:rsidP="00DA4274">
            <w:pPr>
              <w:rPr>
                <w:b/>
                <w:sz w:val="22"/>
                <w:szCs w:val="22"/>
              </w:rPr>
            </w:pPr>
          </w:p>
        </w:tc>
      </w:tr>
      <w:tr w:rsidR="008961F9" w:rsidRPr="008961F9" w:rsidTr="00DA4274">
        <w:tc>
          <w:tcPr>
            <w:tcW w:w="5070" w:type="dxa"/>
          </w:tcPr>
          <w:p w:rsidR="008961F9" w:rsidRPr="008961F9" w:rsidRDefault="008961F9" w:rsidP="00DA4274">
            <w:pPr>
              <w:rPr>
                <w:b/>
                <w:sz w:val="22"/>
                <w:szCs w:val="22"/>
              </w:rPr>
            </w:pPr>
            <w:r w:rsidRPr="008961F9">
              <w:rPr>
                <w:b/>
                <w:sz w:val="22"/>
                <w:szCs w:val="22"/>
              </w:rPr>
              <w:t xml:space="preserve">| 1 | Активность участия на занятии                      </w:t>
            </w:r>
          </w:p>
          <w:p w:rsidR="008961F9" w:rsidRPr="008961F9" w:rsidRDefault="008961F9" w:rsidP="00DA4274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8961F9" w:rsidRPr="008961F9" w:rsidRDefault="008961F9" w:rsidP="00DA4274">
            <w:pPr>
              <w:rPr>
                <w:sz w:val="22"/>
                <w:szCs w:val="22"/>
              </w:rPr>
            </w:pPr>
          </w:p>
        </w:tc>
        <w:tc>
          <w:tcPr>
            <w:tcW w:w="8505" w:type="dxa"/>
          </w:tcPr>
          <w:p w:rsidR="008961F9" w:rsidRPr="008961F9" w:rsidRDefault="008961F9" w:rsidP="00DA4274">
            <w:pPr>
              <w:rPr>
                <w:sz w:val="22"/>
                <w:szCs w:val="22"/>
              </w:rPr>
            </w:pPr>
          </w:p>
        </w:tc>
      </w:tr>
      <w:tr w:rsidR="008961F9" w:rsidRPr="008961F9" w:rsidTr="00DA4274">
        <w:tc>
          <w:tcPr>
            <w:tcW w:w="5070" w:type="dxa"/>
          </w:tcPr>
          <w:p w:rsidR="008961F9" w:rsidRPr="008961F9" w:rsidRDefault="008961F9" w:rsidP="00DA4274">
            <w:pPr>
              <w:rPr>
                <w:b/>
                <w:sz w:val="22"/>
                <w:szCs w:val="22"/>
              </w:rPr>
            </w:pPr>
            <w:r w:rsidRPr="008961F9">
              <w:rPr>
                <w:b/>
                <w:sz w:val="22"/>
                <w:szCs w:val="22"/>
              </w:rPr>
              <w:t xml:space="preserve">| 2 | Качество выполненной работы      </w:t>
            </w:r>
          </w:p>
          <w:p w:rsidR="008961F9" w:rsidRPr="008961F9" w:rsidRDefault="008961F9" w:rsidP="00DA4274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8961F9" w:rsidRPr="008961F9" w:rsidRDefault="008961F9" w:rsidP="00DA4274">
            <w:pPr>
              <w:rPr>
                <w:sz w:val="22"/>
                <w:szCs w:val="22"/>
              </w:rPr>
            </w:pPr>
          </w:p>
        </w:tc>
        <w:tc>
          <w:tcPr>
            <w:tcW w:w="8505" w:type="dxa"/>
          </w:tcPr>
          <w:p w:rsidR="008961F9" w:rsidRPr="008961F9" w:rsidRDefault="008961F9" w:rsidP="00DA4274">
            <w:pPr>
              <w:rPr>
                <w:sz w:val="22"/>
                <w:szCs w:val="22"/>
              </w:rPr>
            </w:pPr>
          </w:p>
        </w:tc>
      </w:tr>
      <w:tr w:rsidR="008961F9" w:rsidRPr="008961F9" w:rsidTr="00DA4274">
        <w:tc>
          <w:tcPr>
            <w:tcW w:w="5070" w:type="dxa"/>
          </w:tcPr>
          <w:p w:rsidR="008961F9" w:rsidRPr="008961F9" w:rsidRDefault="008961F9" w:rsidP="00DA4274">
            <w:pPr>
              <w:rPr>
                <w:b/>
                <w:sz w:val="22"/>
                <w:szCs w:val="22"/>
              </w:rPr>
            </w:pPr>
            <w:r w:rsidRPr="008961F9">
              <w:rPr>
                <w:b/>
                <w:sz w:val="22"/>
                <w:szCs w:val="22"/>
              </w:rPr>
              <w:t xml:space="preserve">| 3 | Правильность решения заданий     </w:t>
            </w:r>
          </w:p>
          <w:p w:rsidR="008961F9" w:rsidRPr="008961F9" w:rsidRDefault="008961F9" w:rsidP="00DA4274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8961F9" w:rsidRPr="008961F9" w:rsidRDefault="008961F9" w:rsidP="00DA4274">
            <w:pPr>
              <w:rPr>
                <w:sz w:val="22"/>
                <w:szCs w:val="22"/>
              </w:rPr>
            </w:pPr>
          </w:p>
        </w:tc>
        <w:tc>
          <w:tcPr>
            <w:tcW w:w="8505" w:type="dxa"/>
          </w:tcPr>
          <w:p w:rsidR="008961F9" w:rsidRPr="008961F9" w:rsidRDefault="008961F9" w:rsidP="00DA4274">
            <w:pPr>
              <w:rPr>
                <w:sz w:val="22"/>
                <w:szCs w:val="22"/>
              </w:rPr>
            </w:pPr>
          </w:p>
        </w:tc>
      </w:tr>
      <w:tr w:rsidR="008961F9" w:rsidRPr="008961F9" w:rsidTr="00DA4274">
        <w:tc>
          <w:tcPr>
            <w:tcW w:w="5070" w:type="dxa"/>
          </w:tcPr>
          <w:p w:rsidR="008961F9" w:rsidRPr="008961F9" w:rsidRDefault="008961F9" w:rsidP="00DA4274">
            <w:pPr>
              <w:rPr>
                <w:b/>
                <w:sz w:val="22"/>
                <w:szCs w:val="22"/>
              </w:rPr>
            </w:pPr>
            <w:r w:rsidRPr="008961F9">
              <w:rPr>
                <w:b/>
                <w:sz w:val="22"/>
                <w:szCs w:val="22"/>
              </w:rPr>
              <w:t xml:space="preserve">| 4 | Соблюдение сроков выполнения     </w:t>
            </w:r>
          </w:p>
          <w:p w:rsidR="008961F9" w:rsidRPr="008961F9" w:rsidRDefault="008961F9" w:rsidP="00DA4274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8961F9" w:rsidRPr="008961F9" w:rsidRDefault="008961F9" w:rsidP="00DA4274">
            <w:pPr>
              <w:rPr>
                <w:sz w:val="22"/>
                <w:szCs w:val="22"/>
              </w:rPr>
            </w:pPr>
          </w:p>
        </w:tc>
        <w:tc>
          <w:tcPr>
            <w:tcW w:w="8505" w:type="dxa"/>
          </w:tcPr>
          <w:p w:rsidR="008961F9" w:rsidRPr="008961F9" w:rsidRDefault="008961F9" w:rsidP="00DA4274">
            <w:pPr>
              <w:rPr>
                <w:sz w:val="22"/>
                <w:szCs w:val="22"/>
              </w:rPr>
            </w:pPr>
          </w:p>
        </w:tc>
      </w:tr>
      <w:tr w:rsidR="008961F9" w:rsidRPr="008961F9" w:rsidTr="00DA4274">
        <w:tc>
          <w:tcPr>
            <w:tcW w:w="5070" w:type="dxa"/>
          </w:tcPr>
          <w:p w:rsidR="008961F9" w:rsidRPr="008961F9" w:rsidRDefault="008961F9" w:rsidP="00DA4274">
            <w:pPr>
              <w:rPr>
                <w:b/>
                <w:sz w:val="22"/>
                <w:szCs w:val="22"/>
              </w:rPr>
            </w:pPr>
            <w:r w:rsidRPr="008961F9">
              <w:rPr>
                <w:b/>
                <w:sz w:val="22"/>
                <w:szCs w:val="22"/>
              </w:rPr>
              <w:t xml:space="preserve">| 5 | Самостоятельность действий     </w:t>
            </w:r>
          </w:p>
          <w:p w:rsidR="008961F9" w:rsidRPr="008961F9" w:rsidRDefault="008961F9" w:rsidP="00DA4274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8961F9" w:rsidRPr="008961F9" w:rsidRDefault="008961F9" w:rsidP="00DA4274">
            <w:pPr>
              <w:rPr>
                <w:sz w:val="22"/>
                <w:szCs w:val="22"/>
              </w:rPr>
            </w:pPr>
          </w:p>
        </w:tc>
        <w:tc>
          <w:tcPr>
            <w:tcW w:w="8505" w:type="dxa"/>
          </w:tcPr>
          <w:p w:rsidR="008961F9" w:rsidRPr="008961F9" w:rsidRDefault="008961F9" w:rsidP="00DA4274">
            <w:pPr>
              <w:rPr>
                <w:sz w:val="22"/>
                <w:szCs w:val="22"/>
              </w:rPr>
            </w:pPr>
          </w:p>
        </w:tc>
      </w:tr>
      <w:tr w:rsidR="008961F9" w:rsidRPr="008961F9" w:rsidTr="00DA4274">
        <w:tc>
          <w:tcPr>
            <w:tcW w:w="5070" w:type="dxa"/>
          </w:tcPr>
          <w:p w:rsidR="008961F9" w:rsidRPr="008961F9" w:rsidRDefault="008961F9" w:rsidP="00DA4274">
            <w:pPr>
              <w:rPr>
                <w:b/>
                <w:sz w:val="22"/>
                <w:szCs w:val="22"/>
              </w:rPr>
            </w:pPr>
            <w:r w:rsidRPr="008961F9">
              <w:rPr>
                <w:b/>
                <w:sz w:val="22"/>
                <w:szCs w:val="22"/>
              </w:rPr>
              <w:t xml:space="preserve">| 6 | Выполнение рекомендаций учителя  </w:t>
            </w:r>
          </w:p>
          <w:p w:rsidR="008961F9" w:rsidRPr="008961F9" w:rsidRDefault="008961F9" w:rsidP="00DA4274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8961F9" w:rsidRPr="008961F9" w:rsidRDefault="008961F9" w:rsidP="00DA4274">
            <w:pPr>
              <w:rPr>
                <w:sz w:val="22"/>
                <w:szCs w:val="22"/>
              </w:rPr>
            </w:pPr>
          </w:p>
        </w:tc>
        <w:tc>
          <w:tcPr>
            <w:tcW w:w="8505" w:type="dxa"/>
          </w:tcPr>
          <w:p w:rsidR="008961F9" w:rsidRPr="008961F9" w:rsidRDefault="008961F9" w:rsidP="00DA4274">
            <w:pPr>
              <w:rPr>
                <w:sz w:val="22"/>
                <w:szCs w:val="22"/>
              </w:rPr>
            </w:pPr>
          </w:p>
        </w:tc>
      </w:tr>
      <w:tr w:rsidR="008961F9" w:rsidRPr="008961F9" w:rsidTr="00DA4274">
        <w:tc>
          <w:tcPr>
            <w:tcW w:w="5070" w:type="dxa"/>
          </w:tcPr>
          <w:p w:rsidR="008961F9" w:rsidRPr="008961F9" w:rsidRDefault="008961F9" w:rsidP="00DA4274">
            <w:pPr>
              <w:rPr>
                <w:b/>
                <w:sz w:val="22"/>
                <w:szCs w:val="22"/>
              </w:rPr>
            </w:pPr>
            <w:r w:rsidRPr="008961F9">
              <w:rPr>
                <w:b/>
                <w:sz w:val="22"/>
                <w:szCs w:val="22"/>
              </w:rPr>
              <w:t xml:space="preserve">| 7 | Способность объяснить материал   </w:t>
            </w:r>
          </w:p>
          <w:p w:rsidR="008961F9" w:rsidRPr="008961F9" w:rsidRDefault="008961F9" w:rsidP="00DA4274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8961F9" w:rsidRPr="008961F9" w:rsidRDefault="008961F9" w:rsidP="00DA4274">
            <w:pPr>
              <w:rPr>
                <w:sz w:val="22"/>
                <w:szCs w:val="22"/>
              </w:rPr>
            </w:pPr>
          </w:p>
        </w:tc>
        <w:tc>
          <w:tcPr>
            <w:tcW w:w="8505" w:type="dxa"/>
          </w:tcPr>
          <w:p w:rsidR="008961F9" w:rsidRPr="008961F9" w:rsidRDefault="008961F9" w:rsidP="00DA4274">
            <w:pPr>
              <w:rPr>
                <w:sz w:val="22"/>
                <w:szCs w:val="22"/>
              </w:rPr>
            </w:pPr>
          </w:p>
        </w:tc>
      </w:tr>
      <w:tr w:rsidR="008961F9" w:rsidRPr="008961F9" w:rsidTr="00DA4274">
        <w:tc>
          <w:tcPr>
            <w:tcW w:w="5070" w:type="dxa"/>
          </w:tcPr>
          <w:p w:rsidR="008961F9" w:rsidRPr="008961F9" w:rsidRDefault="008961F9" w:rsidP="00DA4274">
            <w:pPr>
              <w:rPr>
                <w:b/>
                <w:sz w:val="22"/>
                <w:szCs w:val="22"/>
              </w:rPr>
            </w:pPr>
            <w:r w:rsidRPr="008961F9">
              <w:rPr>
                <w:b/>
                <w:sz w:val="22"/>
                <w:szCs w:val="22"/>
              </w:rPr>
              <w:t>| 8 | Интерес к заданиям и увлеченность</w:t>
            </w:r>
          </w:p>
          <w:p w:rsidR="008961F9" w:rsidRPr="008961F9" w:rsidRDefault="008961F9" w:rsidP="00DA4274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8961F9" w:rsidRPr="008961F9" w:rsidRDefault="008961F9" w:rsidP="00DA4274">
            <w:pPr>
              <w:rPr>
                <w:sz w:val="22"/>
                <w:szCs w:val="22"/>
              </w:rPr>
            </w:pPr>
          </w:p>
        </w:tc>
        <w:tc>
          <w:tcPr>
            <w:tcW w:w="8505" w:type="dxa"/>
          </w:tcPr>
          <w:p w:rsidR="008961F9" w:rsidRPr="008961F9" w:rsidRDefault="008961F9" w:rsidP="00DA4274">
            <w:pPr>
              <w:rPr>
                <w:sz w:val="22"/>
                <w:szCs w:val="22"/>
              </w:rPr>
            </w:pPr>
          </w:p>
        </w:tc>
      </w:tr>
    </w:tbl>
    <w:p w:rsidR="008961F9" w:rsidRPr="008961F9" w:rsidRDefault="008961F9" w:rsidP="008961F9">
      <w:pPr>
        <w:rPr>
          <w:rFonts w:ascii="Times New Roman" w:hAnsi="Times New Roman" w:cs="Times New Roman"/>
          <w:b/>
        </w:rPr>
      </w:pPr>
    </w:p>
    <w:p w:rsidR="008961F9" w:rsidRPr="008961F9" w:rsidRDefault="008961F9" w:rsidP="008961F9">
      <w:pPr>
        <w:rPr>
          <w:rFonts w:ascii="Times New Roman" w:hAnsi="Times New Roman" w:cs="Times New Roman"/>
          <w:b/>
        </w:rPr>
      </w:pPr>
      <w:r w:rsidRPr="008961F9">
        <w:rPr>
          <w:rFonts w:ascii="Times New Roman" w:hAnsi="Times New Roman" w:cs="Times New Roman"/>
          <w:b/>
        </w:rPr>
        <w:t>Итоговая оценка за занятие: ____________________________</w:t>
      </w:r>
    </w:p>
    <w:p w:rsidR="008961F9" w:rsidRPr="008961F9" w:rsidRDefault="008961F9" w:rsidP="008961F9">
      <w:pPr>
        <w:rPr>
          <w:rFonts w:ascii="Times New Roman" w:hAnsi="Times New Roman" w:cs="Times New Roman"/>
          <w:b/>
        </w:rPr>
      </w:pPr>
      <w:r w:rsidRPr="008961F9">
        <w:rPr>
          <w:rFonts w:ascii="Times New Roman" w:hAnsi="Times New Roman" w:cs="Times New Roman"/>
          <w:b/>
        </w:rPr>
        <w:t>Самооценка участника: ________________________________</w:t>
      </w:r>
    </w:p>
    <w:p w:rsidR="008961F9" w:rsidRPr="008961F9" w:rsidRDefault="008961F9" w:rsidP="008961F9">
      <w:pPr>
        <w:rPr>
          <w:rFonts w:ascii="Times New Roman" w:hAnsi="Times New Roman" w:cs="Times New Roman"/>
          <w:b/>
        </w:rPr>
      </w:pPr>
      <w:r w:rsidRPr="008961F9">
        <w:rPr>
          <w:rFonts w:ascii="Times New Roman" w:hAnsi="Times New Roman" w:cs="Times New Roman"/>
          <w:b/>
        </w:rPr>
        <w:t>Комментарий учителя: ________________________________</w:t>
      </w:r>
    </w:p>
    <w:p w:rsidR="008961F9" w:rsidRPr="008961F9" w:rsidRDefault="008961F9" w:rsidP="008961F9">
      <w:pPr>
        <w:rPr>
          <w:rFonts w:ascii="Times New Roman" w:hAnsi="Times New Roman" w:cs="Times New Roman"/>
        </w:rPr>
      </w:pPr>
      <w:r w:rsidRPr="008961F9">
        <w:rPr>
          <w:rFonts w:ascii="Times New Roman" w:hAnsi="Times New Roman" w:cs="Times New Roman"/>
          <w:b/>
        </w:rPr>
        <w:t>Подпись учителя:</w:t>
      </w:r>
      <w:r w:rsidRPr="008961F9">
        <w:rPr>
          <w:rFonts w:ascii="Times New Roman" w:hAnsi="Times New Roman" w:cs="Times New Roman"/>
        </w:rPr>
        <w:t xml:space="preserve"> ________________</w:t>
      </w:r>
    </w:p>
    <w:p w:rsidR="008961F9" w:rsidRPr="008961F9" w:rsidRDefault="008961F9" w:rsidP="008961F9">
      <w:pPr>
        <w:rPr>
          <w:rFonts w:ascii="Times New Roman" w:hAnsi="Times New Roman" w:cs="Times New Roman"/>
        </w:rPr>
      </w:pPr>
    </w:p>
    <w:p w:rsidR="008961F9" w:rsidRDefault="008961F9" w:rsidP="008961F9">
      <w:pPr>
        <w:rPr>
          <w:rFonts w:ascii="Times New Roman" w:hAnsi="Times New Roman" w:cs="Times New Roman"/>
          <w:sz w:val="28"/>
          <w:szCs w:val="28"/>
        </w:rPr>
      </w:pPr>
    </w:p>
    <w:p w:rsidR="008961F9" w:rsidRDefault="008961F9" w:rsidP="008961F9">
      <w:pPr>
        <w:rPr>
          <w:rFonts w:ascii="Times New Roman" w:hAnsi="Times New Roman" w:cs="Times New Roman"/>
          <w:sz w:val="28"/>
          <w:szCs w:val="28"/>
        </w:rPr>
      </w:pPr>
    </w:p>
    <w:p w:rsidR="008961F9" w:rsidRDefault="008961F9" w:rsidP="008961F9">
      <w:pPr>
        <w:rPr>
          <w:rFonts w:ascii="Times New Roman" w:hAnsi="Times New Roman" w:cs="Times New Roman"/>
          <w:sz w:val="28"/>
          <w:szCs w:val="28"/>
        </w:rPr>
      </w:pPr>
    </w:p>
    <w:p w:rsidR="008961F9" w:rsidRPr="008961F9" w:rsidRDefault="008961F9" w:rsidP="008961F9">
      <w:pPr>
        <w:rPr>
          <w:lang w:eastAsia="ru-RU"/>
        </w:rPr>
      </w:pPr>
    </w:p>
    <w:sectPr w:rsidR="008961F9" w:rsidRPr="008961F9" w:rsidSect="008961F9">
      <w:type w:val="continuous"/>
      <w:pgSz w:w="16840" w:h="23808" w:code="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115" w:rsidRDefault="00337115" w:rsidP="00720433">
      <w:pPr>
        <w:spacing w:after="0" w:line="240" w:lineRule="auto"/>
      </w:pPr>
      <w:r>
        <w:separator/>
      </w:r>
    </w:p>
  </w:endnote>
  <w:endnote w:type="continuationSeparator" w:id="0">
    <w:p w:rsidR="00337115" w:rsidRDefault="00337115" w:rsidP="00720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13751"/>
      <w:docPartObj>
        <w:docPartGallery w:val="Page Numbers (Bottom of Page)"/>
        <w:docPartUnique/>
      </w:docPartObj>
    </w:sdtPr>
    <w:sdtEndPr/>
    <w:sdtContent>
      <w:p w:rsidR="004B047D" w:rsidRDefault="004B047D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34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047D" w:rsidRDefault="004B047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115" w:rsidRDefault="00337115" w:rsidP="00720433">
      <w:pPr>
        <w:spacing w:after="0" w:line="240" w:lineRule="auto"/>
      </w:pPr>
      <w:r>
        <w:separator/>
      </w:r>
    </w:p>
  </w:footnote>
  <w:footnote w:type="continuationSeparator" w:id="0">
    <w:p w:rsidR="00337115" w:rsidRDefault="00337115" w:rsidP="00720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4795_"/>
      </v:shape>
    </w:pict>
  </w:numPicBullet>
  <w:abstractNum w:abstractNumId="0" w15:restartNumberingAfterBreak="0">
    <w:nsid w:val="FFFFFFFE"/>
    <w:multiLevelType w:val="singleLevel"/>
    <w:tmpl w:val="A27A9766"/>
    <w:lvl w:ilvl="0">
      <w:numFmt w:val="bullet"/>
      <w:lvlText w:val="*"/>
      <w:lvlJc w:val="left"/>
    </w:lvl>
  </w:abstractNum>
  <w:abstractNum w:abstractNumId="1" w15:restartNumberingAfterBreak="0">
    <w:nsid w:val="012E7AE0"/>
    <w:multiLevelType w:val="hybridMultilevel"/>
    <w:tmpl w:val="6116E824"/>
    <w:lvl w:ilvl="0" w:tplc="041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" w15:restartNumberingAfterBreak="0">
    <w:nsid w:val="04863953"/>
    <w:multiLevelType w:val="hybridMultilevel"/>
    <w:tmpl w:val="A306B5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40445"/>
    <w:multiLevelType w:val="hybridMultilevel"/>
    <w:tmpl w:val="0930D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966BE"/>
    <w:multiLevelType w:val="multilevel"/>
    <w:tmpl w:val="CD0E3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C3628F"/>
    <w:multiLevelType w:val="hybridMultilevel"/>
    <w:tmpl w:val="8EDAB7DA"/>
    <w:lvl w:ilvl="0" w:tplc="A9CA1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630F4"/>
    <w:multiLevelType w:val="hybridMultilevel"/>
    <w:tmpl w:val="8B1AD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47649"/>
    <w:multiLevelType w:val="hybridMultilevel"/>
    <w:tmpl w:val="239C7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8305B"/>
    <w:multiLevelType w:val="hybridMultilevel"/>
    <w:tmpl w:val="4732C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34C49"/>
    <w:multiLevelType w:val="hybridMultilevel"/>
    <w:tmpl w:val="C7022126"/>
    <w:lvl w:ilvl="0" w:tplc="0EE026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3D56B6"/>
    <w:multiLevelType w:val="multilevel"/>
    <w:tmpl w:val="937ED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7E501A"/>
    <w:multiLevelType w:val="hybridMultilevel"/>
    <w:tmpl w:val="C874C6E6"/>
    <w:lvl w:ilvl="0" w:tplc="D3ECC01E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2" w15:restartNumberingAfterBreak="0">
    <w:nsid w:val="2D512829"/>
    <w:multiLevelType w:val="hybridMultilevel"/>
    <w:tmpl w:val="643A67E0"/>
    <w:lvl w:ilvl="0" w:tplc="3516E7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E5425"/>
    <w:multiLevelType w:val="hybridMultilevel"/>
    <w:tmpl w:val="65529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3585E"/>
    <w:multiLevelType w:val="multilevel"/>
    <w:tmpl w:val="92EA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257F7D"/>
    <w:multiLevelType w:val="multilevel"/>
    <w:tmpl w:val="4B6AA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4A742F"/>
    <w:multiLevelType w:val="multilevel"/>
    <w:tmpl w:val="EA741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BC1157"/>
    <w:multiLevelType w:val="multilevel"/>
    <w:tmpl w:val="CE2CF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9479AC"/>
    <w:multiLevelType w:val="hybridMultilevel"/>
    <w:tmpl w:val="13A297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E1A0695"/>
    <w:multiLevelType w:val="multilevel"/>
    <w:tmpl w:val="72024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A76E26"/>
    <w:multiLevelType w:val="hybridMultilevel"/>
    <w:tmpl w:val="CA62A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115057"/>
    <w:multiLevelType w:val="singleLevel"/>
    <w:tmpl w:val="981003F8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79E2062"/>
    <w:multiLevelType w:val="hybridMultilevel"/>
    <w:tmpl w:val="BFBAC12C"/>
    <w:lvl w:ilvl="0" w:tplc="7E76E31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E063F1"/>
    <w:multiLevelType w:val="multilevel"/>
    <w:tmpl w:val="B8F04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E96387"/>
    <w:multiLevelType w:val="hybridMultilevel"/>
    <w:tmpl w:val="DD6E826C"/>
    <w:lvl w:ilvl="0" w:tplc="D536F0BC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20C201E"/>
    <w:multiLevelType w:val="hybridMultilevel"/>
    <w:tmpl w:val="D004A73C"/>
    <w:lvl w:ilvl="0" w:tplc="0EE0263A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123037B4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03454FE"/>
    <w:multiLevelType w:val="hybridMultilevel"/>
    <w:tmpl w:val="C1C8B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8C44C7"/>
    <w:multiLevelType w:val="hybridMultilevel"/>
    <w:tmpl w:val="8364FABE"/>
    <w:lvl w:ilvl="0" w:tplc="0EE0263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22"/>
  </w:num>
  <w:num w:numId="4">
    <w:abstractNumId w:val="12"/>
  </w:num>
  <w:num w:numId="5">
    <w:abstractNumId w:val="13"/>
  </w:num>
  <w:num w:numId="6">
    <w:abstractNumId w:val="2"/>
  </w:num>
  <w:num w:numId="7">
    <w:abstractNumId w:val="5"/>
  </w:num>
  <w:num w:numId="8">
    <w:abstractNumId w:val="3"/>
  </w:num>
  <w:num w:numId="9">
    <w:abstractNumId w:val="18"/>
  </w:num>
  <w:num w:numId="10">
    <w:abstractNumId w:val="7"/>
  </w:num>
  <w:num w:numId="11">
    <w:abstractNumId w:val="6"/>
  </w:num>
  <w:num w:numId="12">
    <w:abstractNumId w:val="0"/>
    <w:lvlOverride w:ilvl="0">
      <w:lvl w:ilvl="0">
        <w:start w:val="65535"/>
        <w:numFmt w:val="bullet"/>
        <w:lvlText w:val="►"/>
        <w:legacy w:legacy="1" w:legacySpace="0" w:legacyIndent="40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1"/>
  </w:num>
  <w:num w:numId="14">
    <w:abstractNumId w:val="9"/>
  </w:num>
  <w:num w:numId="15">
    <w:abstractNumId w:val="0"/>
    <w:lvlOverride w:ilvl="0">
      <w:lvl w:ilvl="0">
        <w:start w:val="65535"/>
        <w:numFmt w:val="bullet"/>
        <w:lvlText w:val="►"/>
        <w:legacy w:legacy="1" w:legacySpace="0" w:legacyIndent="399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6"/>
  </w:num>
  <w:num w:numId="17">
    <w:abstractNumId w:val="1"/>
  </w:num>
  <w:num w:numId="18">
    <w:abstractNumId w:val="20"/>
  </w:num>
  <w:num w:numId="19">
    <w:abstractNumId w:val="8"/>
  </w:num>
  <w:num w:numId="20">
    <w:abstractNumId w:val="24"/>
  </w:num>
  <w:num w:numId="21">
    <w:abstractNumId w:val="11"/>
  </w:num>
  <w:num w:numId="22">
    <w:abstractNumId w:val="1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3">
    <w:abstractNumId w:val="19"/>
  </w:num>
  <w:num w:numId="24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6">
    <w:abstractNumId w:val="1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7">
    <w:abstractNumId w:val="10"/>
  </w:num>
  <w:num w:numId="28">
    <w:abstractNumId w:val="4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4E"/>
    <w:rsid w:val="000016EE"/>
    <w:rsid w:val="0000516D"/>
    <w:rsid w:val="0001108A"/>
    <w:rsid w:val="000271D1"/>
    <w:rsid w:val="00041997"/>
    <w:rsid w:val="0005513F"/>
    <w:rsid w:val="0007032A"/>
    <w:rsid w:val="00072F5C"/>
    <w:rsid w:val="000735C4"/>
    <w:rsid w:val="00084247"/>
    <w:rsid w:val="000A44B4"/>
    <w:rsid w:val="000B17DA"/>
    <w:rsid w:val="000C32E9"/>
    <w:rsid w:val="000D6A6B"/>
    <w:rsid w:val="000E54F7"/>
    <w:rsid w:val="000F7B28"/>
    <w:rsid w:val="00110D36"/>
    <w:rsid w:val="00137AD8"/>
    <w:rsid w:val="00166931"/>
    <w:rsid w:val="001774B3"/>
    <w:rsid w:val="00197F85"/>
    <w:rsid w:val="001A5C64"/>
    <w:rsid w:val="001B03C4"/>
    <w:rsid w:val="001B18FF"/>
    <w:rsid w:val="001C2C1C"/>
    <w:rsid w:val="001D24D6"/>
    <w:rsid w:val="001E0C74"/>
    <w:rsid w:val="001E0F9C"/>
    <w:rsid w:val="001F7B5F"/>
    <w:rsid w:val="00222D6A"/>
    <w:rsid w:val="00254E59"/>
    <w:rsid w:val="00275116"/>
    <w:rsid w:val="00277038"/>
    <w:rsid w:val="002B0E35"/>
    <w:rsid w:val="002B6448"/>
    <w:rsid w:val="002D5065"/>
    <w:rsid w:val="00307A79"/>
    <w:rsid w:val="003147D2"/>
    <w:rsid w:val="00322998"/>
    <w:rsid w:val="003359AA"/>
    <w:rsid w:val="00337115"/>
    <w:rsid w:val="00347548"/>
    <w:rsid w:val="00356169"/>
    <w:rsid w:val="003733FB"/>
    <w:rsid w:val="00373AB5"/>
    <w:rsid w:val="00375024"/>
    <w:rsid w:val="003A1AD9"/>
    <w:rsid w:val="003B1D79"/>
    <w:rsid w:val="003D17F4"/>
    <w:rsid w:val="003E03F2"/>
    <w:rsid w:val="003E5CF9"/>
    <w:rsid w:val="003F6129"/>
    <w:rsid w:val="00411D4E"/>
    <w:rsid w:val="00412FCE"/>
    <w:rsid w:val="00421D78"/>
    <w:rsid w:val="00430FA6"/>
    <w:rsid w:val="0048416C"/>
    <w:rsid w:val="00491B56"/>
    <w:rsid w:val="004A553C"/>
    <w:rsid w:val="004B047D"/>
    <w:rsid w:val="004D47FB"/>
    <w:rsid w:val="004D750D"/>
    <w:rsid w:val="004E0BFE"/>
    <w:rsid w:val="005025E5"/>
    <w:rsid w:val="00523BEC"/>
    <w:rsid w:val="00535345"/>
    <w:rsid w:val="00535BD5"/>
    <w:rsid w:val="005431DB"/>
    <w:rsid w:val="00551174"/>
    <w:rsid w:val="00552B5C"/>
    <w:rsid w:val="00555B7C"/>
    <w:rsid w:val="0056114E"/>
    <w:rsid w:val="005775AB"/>
    <w:rsid w:val="00583DEF"/>
    <w:rsid w:val="00594362"/>
    <w:rsid w:val="005A4812"/>
    <w:rsid w:val="005C7895"/>
    <w:rsid w:val="005D7DFF"/>
    <w:rsid w:val="005F214E"/>
    <w:rsid w:val="005F7D61"/>
    <w:rsid w:val="00601C8B"/>
    <w:rsid w:val="00613270"/>
    <w:rsid w:val="006264B1"/>
    <w:rsid w:val="0063713F"/>
    <w:rsid w:val="00642061"/>
    <w:rsid w:val="00652643"/>
    <w:rsid w:val="00656379"/>
    <w:rsid w:val="006643AB"/>
    <w:rsid w:val="006674B3"/>
    <w:rsid w:val="0067059E"/>
    <w:rsid w:val="0068160B"/>
    <w:rsid w:val="00684681"/>
    <w:rsid w:val="00684866"/>
    <w:rsid w:val="006B3C12"/>
    <w:rsid w:val="007022BA"/>
    <w:rsid w:val="00720433"/>
    <w:rsid w:val="0072140C"/>
    <w:rsid w:val="00751311"/>
    <w:rsid w:val="00754E93"/>
    <w:rsid w:val="00762315"/>
    <w:rsid w:val="00762964"/>
    <w:rsid w:val="0077020A"/>
    <w:rsid w:val="00792443"/>
    <w:rsid w:val="007A772F"/>
    <w:rsid w:val="007B5182"/>
    <w:rsid w:val="007B556C"/>
    <w:rsid w:val="007C35C6"/>
    <w:rsid w:val="007D13BE"/>
    <w:rsid w:val="007E1E70"/>
    <w:rsid w:val="00801A0E"/>
    <w:rsid w:val="0080520A"/>
    <w:rsid w:val="008059B0"/>
    <w:rsid w:val="00850EAC"/>
    <w:rsid w:val="008659B0"/>
    <w:rsid w:val="008857B9"/>
    <w:rsid w:val="008961F9"/>
    <w:rsid w:val="008A6AAD"/>
    <w:rsid w:val="008F1305"/>
    <w:rsid w:val="008F59F2"/>
    <w:rsid w:val="008F7235"/>
    <w:rsid w:val="009251DC"/>
    <w:rsid w:val="00925234"/>
    <w:rsid w:val="009264DF"/>
    <w:rsid w:val="00940706"/>
    <w:rsid w:val="00940B9A"/>
    <w:rsid w:val="009531CD"/>
    <w:rsid w:val="00956F7C"/>
    <w:rsid w:val="00973456"/>
    <w:rsid w:val="0098063C"/>
    <w:rsid w:val="00A4065B"/>
    <w:rsid w:val="00A42FF8"/>
    <w:rsid w:val="00A612C1"/>
    <w:rsid w:val="00A612E5"/>
    <w:rsid w:val="00A73F3D"/>
    <w:rsid w:val="00A939CD"/>
    <w:rsid w:val="00A93E75"/>
    <w:rsid w:val="00A95A9F"/>
    <w:rsid w:val="00A97DA6"/>
    <w:rsid w:val="00AA213F"/>
    <w:rsid w:val="00AA49A9"/>
    <w:rsid w:val="00AA794D"/>
    <w:rsid w:val="00AE0306"/>
    <w:rsid w:val="00B07BC8"/>
    <w:rsid w:val="00B13440"/>
    <w:rsid w:val="00B20AB3"/>
    <w:rsid w:val="00B3760D"/>
    <w:rsid w:val="00B6068E"/>
    <w:rsid w:val="00B60A64"/>
    <w:rsid w:val="00B72D49"/>
    <w:rsid w:val="00BA2A5A"/>
    <w:rsid w:val="00BB279E"/>
    <w:rsid w:val="00BB34D2"/>
    <w:rsid w:val="00BB5C81"/>
    <w:rsid w:val="00BC5223"/>
    <w:rsid w:val="00BD0850"/>
    <w:rsid w:val="00BF0897"/>
    <w:rsid w:val="00BF53BB"/>
    <w:rsid w:val="00C37C97"/>
    <w:rsid w:val="00C405F2"/>
    <w:rsid w:val="00C40C03"/>
    <w:rsid w:val="00C739DB"/>
    <w:rsid w:val="00C82C0F"/>
    <w:rsid w:val="00CA436B"/>
    <w:rsid w:val="00CC28E1"/>
    <w:rsid w:val="00CD32B3"/>
    <w:rsid w:val="00CE595D"/>
    <w:rsid w:val="00D014FC"/>
    <w:rsid w:val="00D068B6"/>
    <w:rsid w:val="00D20C35"/>
    <w:rsid w:val="00D35354"/>
    <w:rsid w:val="00D675E2"/>
    <w:rsid w:val="00D7101E"/>
    <w:rsid w:val="00D80B68"/>
    <w:rsid w:val="00DB0FF2"/>
    <w:rsid w:val="00DC734E"/>
    <w:rsid w:val="00DD4449"/>
    <w:rsid w:val="00DF63C6"/>
    <w:rsid w:val="00E0304F"/>
    <w:rsid w:val="00E2256C"/>
    <w:rsid w:val="00E30228"/>
    <w:rsid w:val="00E70265"/>
    <w:rsid w:val="00E8404B"/>
    <w:rsid w:val="00E847BD"/>
    <w:rsid w:val="00E84C25"/>
    <w:rsid w:val="00E95B34"/>
    <w:rsid w:val="00ED4F26"/>
    <w:rsid w:val="00EF7ED8"/>
    <w:rsid w:val="00F043E9"/>
    <w:rsid w:val="00F04AA6"/>
    <w:rsid w:val="00F2687B"/>
    <w:rsid w:val="00F3376A"/>
    <w:rsid w:val="00F349C8"/>
    <w:rsid w:val="00F40BB6"/>
    <w:rsid w:val="00F43557"/>
    <w:rsid w:val="00F47C90"/>
    <w:rsid w:val="00F50FC2"/>
    <w:rsid w:val="00F6074A"/>
    <w:rsid w:val="00F662E4"/>
    <w:rsid w:val="00F72123"/>
    <w:rsid w:val="00F87A7C"/>
    <w:rsid w:val="00F91107"/>
    <w:rsid w:val="00F97AC4"/>
    <w:rsid w:val="00F97CC6"/>
    <w:rsid w:val="00FA1815"/>
    <w:rsid w:val="00FD245D"/>
    <w:rsid w:val="00FE6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b2a1c7,#63316d"/>
    </o:shapedefaults>
    <o:shapelayout v:ext="edit">
      <o:idmap v:ext="edit" data="1"/>
    </o:shapelayout>
  </w:shapeDefaults>
  <w:decimalSymbol w:val=","/>
  <w:listSeparator w:val=";"/>
  <w14:docId w14:val="72D7086D"/>
  <w15:docId w15:val="{F3B2B7E7-E970-47DB-AF08-B5920C37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3FB"/>
  </w:style>
  <w:style w:type="paragraph" w:styleId="1">
    <w:name w:val="heading 1"/>
    <w:basedOn w:val="a"/>
    <w:next w:val="a"/>
    <w:link w:val="10"/>
    <w:uiPriority w:val="9"/>
    <w:qFormat/>
    <w:rsid w:val="00F87A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D24D6"/>
    <w:pPr>
      <w:keepNext/>
      <w:spacing w:after="0" w:line="240" w:lineRule="auto"/>
      <w:ind w:left="748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D24D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D24D6"/>
    <w:pPr>
      <w:keepNext/>
      <w:spacing w:after="0" w:line="240" w:lineRule="auto"/>
      <w:ind w:firstLine="561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F214E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5F214E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5F2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214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20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0433"/>
  </w:style>
  <w:style w:type="paragraph" w:styleId="a9">
    <w:name w:val="footer"/>
    <w:basedOn w:val="a"/>
    <w:link w:val="aa"/>
    <w:uiPriority w:val="99"/>
    <w:unhideWhenUsed/>
    <w:rsid w:val="00720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0433"/>
  </w:style>
  <w:style w:type="paragraph" w:styleId="ab">
    <w:name w:val="List Paragraph"/>
    <w:basedOn w:val="a"/>
    <w:uiPriority w:val="34"/>
    <w:qFormat/>
    <w:rsid w:val="00751311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D24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D24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D24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rsid w:val="001D24D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1D24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1D24D6"/>
    <w:pPr>
      <w:spacing w:after="0" w:line="240" w:lineRule="auto"/>
      <w:ind w:firstLine="38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D24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1D24D6"/>
    <w:pPr>
      <w:spacing w:after="0" w:line="240" w:lineRule="auto"/>
      <w:ind w:left="7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D24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rsid w:val="007E1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885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60"/>
    <w:rsid w:val="00B72D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10">
    <w:name w:val="Заголовок 1 Знак"/>
    <w:basedOn w:val="a0"/>
    <w:link w:val="1"/>
    <w:uiPriority w:val="9"/>
    <w:rsid w:val="00F87A7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F87A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87A7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c-dubctv">
    <w:name w:val="sc-dubctv"/>
    <w:basedOn w:val="a0"/>
    <w:rsid w:val="00F87A7C"/>
  </w:style>
  <w:style w:type="paragraph" w:customStyle="1" w:styleId="sc-bhnkfk">
    <w:name w:val="sc-bhnkfk"/>
    <w:basedOn w:val="a"/>
    <w:rsid w:val="00F87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8961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8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6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0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93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5527510">
          <w:marLeft w:val="36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7188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7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diagramColors" Target="diagrams/colors4.xml"/><Relationship Id="rId3" Type="http://schemas.openxmlformats.org/officeDocument/2006/relationships/styles" Target="styles.xml"/><Relationship Id="rId21" Type="http://schemas.openxmlformats.org/officeDocument/2006/relationships/diagramColors" Target="diagrams/colors3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diagramQuickStyle" Target="diagrams/quickStyle4.xm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29" Type="http://schemas.openxmlformats.org/officeDocument/2006/relationships/diagramLayout" Target="diagrams/layout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diagramLayout" Target="diagrams/layout4.xml"/><Relationship Id="rId32" Type="http://schemas.microsoft.com/office/2007/relationships/diagramDrawing" Target="diagrams/drawing5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diagramData" Target="diagrams/data4.xml"/><Relationship Id="rId28" Type="http://schemas.openxmlformats.org/officeDocument/2006/relationships/diagramData" Target="diagrams/data5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31" Type="http://schemas.openxmlformats.org/officeDocument/2006/relationships/diagramColors" Target="diagrams/colors5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microsoft.com/office/2007/relationships/diagramDrawing" Target="diagrams/drawing4.xml"/><Relationship Id="rId30" Type="http://schemas.openxmlformats.org/officeDocument/2006/relationships/diagramQuickStyle" Target="diagrams/quickStyle5.xml"/><Relationship Id="rId35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B3EBB64-F497-406B-99CB-FEB5F3CE0316}" type="doc">
      <dgm:prSet loTypeId="urn:microsoft.com/office/officeart/2005/8/layout/vList6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6FA2B30-95B6-4E72-9F54-A4F69831306A}">
      <dgm:prSet phldrT="[Текст]"/>
      <dgm:spPr/>
      <dgm:t>
        <a:bodyPr/>
        <a:lstStyle/>
        <a:p>
          <a:r>
            <a:rPr lang="ru-RU"/>
            <a:t>Индивидуальный подход </a:t>
          </a:r>
        </a:p>
      </dgm:t>
    </dgm:pt>
    <dgm:pt modelId="{A5C059C8-9709-4FD1-8D0C-B9283A5309B1}" type="parTrans" cxnId="{F9DFE7F1-63E6-4CF4-BF9F-45CE3988F2E0}">
      <dgm:prSet/>
      <dgm:spPr/>
      <dgm:t>
        <a:bodyPr/>
        <a:lstStyle/>
        <a:p>
          <a:endParaRPr lang="ru-RU"/>
        </a:p>
      </dgm:t>
    </dgm:pt>
    <dgm:pt modelId="{B9204803-DF53-40AA-8019-6E5B3099E8DF}" type="sibTrans" cxnId="{F9DFE7F1-63E6-4CF4-BF9F-45CE3988F2E0}">
      <dgm:prSet/>
      <dgm:spPr/>
      <dgm:t>
        <a:bodyPr/>
        <a:lstStyle/>
        <a:p>
          <a:endParaRPr lang="ru-RU"/>
        </a:p>
      </dgm:t>
    </dgm:pt>
    <dgm:pt modelId="{2DAE0B37-4726-47BE-BFDD-F69A57FC0AA5}">
      <dgm:prSet phldrT="[Текст]"/>
      <dgm:spPr/>
      <dgm:t>
        <a:bodyPr/>
        <a:lstStyle/>
        <a:p>
          <a:r>
            <a:rPr lang="ru-RU" b="1"/>
            <a:t>это общий подход к обучению, основанный на уважении к личности ученика и признании его индивидуальности. Он может включать в себя элементы дифференцированного подхода, но не ограничивается им.</a:t>
          </a:r>
          <a:endParaRPr lang="ru-RU"/>
        </a:p>
      </dgm:t>
    </dgm:pt>
    <dgm:pt modelId="{22E96C41-F1B4-43C2-BEA4-8CD40E8F1DB7}" type="parTrans" cxnId="{B473E4A8-41E5-4768-9DC4-22A2A2DA5CBA}">
      <dgm:prSet/>
      <dgm:spPr/>
      <dgm:t>
        <a:bodyPr/>
        <a:lstStyle/>
        <a:p>
          <a:endParaRPr lang="ru-RU"/>
        </a:p>
      </dgm:t>
    </dgm:pt>
    <dgm:pt modelId="{49AA68C3-1B8C-42DC-B1F7-77FDDFA85054}" type="sibTrans" cxnId="{B473E4A8-41E5-4768-9DC4-22A2A2DA5CBA}">
      <dgm:prSet/>
      <dgm:spPr/>
      <dgm:t>
        <a:bodyPr/>
        <a:lstStyle/>
        <a:p>
          <a:endParaRPr lang="ru-RU"/>
        </a:p>
      </dgm:t>
    </dgm:pt>
    <dgm:pt modelId="{00C89AD0-554A-4EA7-BB0C-419306F8A432}">
      <dgm:prSet phldrT="[Текст]"/>
      <dgm:spPr/>
      <dgm:t>
        <a:bodyPr/>
        <a:lstStyle/>
        <a:p>
          <a:r>
            <a:rPr lang="ru-RU"/>
            <a:t>Дифференцированный подход </a:t>
          </a:r>
        </a:p>
      </dgm:t>
    </dgm:pt>
    <dgm:pt modelId="{3D70FF2C-7A57-493E-9A07-97F72BC912C1}" type="parTrans" cxnId="{94FA534F-30B5-4042-A7D9-87B34AF291F3}">
      <dgm:prSet/>
      <dgm:spPr/>
      <dgm:t>
        <a:bodyPr/>
        <a:lstStyle/>
        <a:p>
          <a:endParaRPr lang="ru-RU"/>
        </a:p>
      </dgm:t>
    </dgm:pt>
    <dgm:pt modelId="{D12B5B7E-FB8B-421D-A8EC-130D108B5B16}" type="sibTrans" cxnId="{94FA534F-30B5-4042-A7D9-87B34AF291F3}">
      <dgm:prSet/>
      <dgm:spPr/>
      <dgm:t>
        <a:bodyPr/>
        <a:lstStyle/>
        <a:p>
          <a:endParaRPr lang="ru-RU"/>
        </a:p>
      </dgm:t>
    </dgm:pt>
    <dgm:pt modelId="{659D32AD-B9A3-434C-ABD2-F23CB513B921}">
      <dgm:prSet phldrT="[Текст]"/>
      <dgm:spPr/>
      <dgm:t>
        <a:bodyPr/>
        <a:lstStyle/>
        <a:p>
          <a:r>
            <a:rPr lang="ru-RU" b="1"/>
            <a:t>это конкретная методика организации учебного процесса, направленная на учет индивидуальных особенностей учащихся с помощью различных приемов и инструментов.</a:t>
          </a:r>
          <a:endParaRPr lang="ru-RU"/>
        </a:p>
      </dgm:t>
    </dgm:pt>
    <dgm:pt modelId="{01EE8250-CF77-4C28-AAE2-F0FFEAF21420}" type="parTrans" cxnId="{7A283D15-A0C3-403F-BBE8-1A91757603EB}">
      <dgm:prSet/>
      <dgm:spPr/>
      <dgm:t>
        <a:bodyPr/>
        <a:lstStyle/>
        <a:p>
          <a:endParaRPr lang="ru-RU"/>
        </a:p>
      </dgm:t>
    </dgm:pt>
    <dgm:pt modelId="{5AA02E37-5AA9-4561-8F45-FD37783968FF}" type="sibTrans" cxnId="{7A283D15-A0C3-403F-BBE8-1A91757603EB}">
      <dgm:prSet/>
      <dgm:spPr/>
      <dgm:t>
        <a:bodyPr/>
        <a:lstStyle/>
        <a:p>
          <a:endParaRPr lang="ru-RU"/>
        </a:p>
      </dgm:t>
    </dgm:pt>
    <dgm:pt modelId="{A9FFB816-05BB-460E-9579-E47379678D2E}" type="pres">
      <dgm:prSet presAssocID="{BB3EBB64-F497-406B-99CB-FEB5F3CE0316}" presName="Name0" presStyleCnt="0">
        <dgm:presLayoutVars>
          <dgm:dir/>
          <dgm:animLvl val="lvl"/>
          <dgm:resizeHandles/>
        </dgm:presLayoutVars>
      </dgm:prSet>
      <dgm:spPr/>
    </dgm:pt>
    <dgm:pt modelId="{3C833180-D6C4-4E50-8D6A-913359E644DF}" type="pres">
      <dgm:prSet presAssocID="{D6FA2B30-95B6-4E72-9F54-A4F69831306A}" presName="linNode" presStyleCnt="0"/>
      <dgm:spPr/>
    </dgm:pt>
    <dgm:pt modelId="{59DCECE1-E1A9-4B97-8ECB-80FFB663EE4A}" type="pres">
      <dgm:prSet presAssocID="{D6FA2B30-95B6-4E72-9F54-A4F69831306A}" presName="parentShp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5334C07-9E9F-4FBF-B732-09A81226266E}" type="pres">
      <dgm:prSet presAssocID="{D6FA2B30-95B6-4E72-9F54-A4F69831306A}" presName="childShp" presStyleLbl="bgAccFollowNode1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5F840DC-558A-44F5-8BFF-A934F07D1E7E}" type="pres">
      <dgm:prSet presAssocID="{B9204803-DF53-40AA-8019-6E5B3099E8DF}" presName="spacing" presStyleCnt="0"/>
      <dgm:spPr/>
    </dgm:pt>
    <dgm:pt modelId="{019B73D0-7423-4567-B147-AF9048684337}" type="pres">
      <dgm:prSet presAssocID="{00C89AD0-554A-4EA7-BB0C-419306F8A432}" presName="linNode" presStyleCnt="0"/>
      <dgm:spPr/>
    </dgm:pt>
    <dgm:pt modelId="{289B649F-0CDA-47D7-84BF-FDAC4BF9DCC6}" type="pres">
      <dgm:prSet presAssocID="{00C89AD0-554A-4EA7-BB0C-419306F8A432}" presName="parentShp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5054117-7BFD-4010-B639-33CF6977EB34}" type="pres">
      <dgm:prSet presAssocID="{00C89AD0-554A-4EA7-BB0C-419306F8A432}" presName="childShp" presStyleLbl="bgAccFollowNode1" presStyleIdx="1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4FA534F-30B5-4042-A7D9-87B34AF291F3}" srcId="{BB3EBB64-F497-406B-99CB-FEB5F3CE0316}" destId="{00C89AD0-554A-4EA7-BB0C-419306F8A432}" srcOrd="1" destOrd="0" parTransId="{3D70FF2C-7A57-493E-9A07-97F72BC912C1}" sibTransId="{D12B5B7E-FB8B-421D-A8EC-130D108B5B16}"/>
    <dgm:cxn modelId="{B2310591-339C-4E00-9BB1-4ED46154DAD6}" type="presOf" srcId="{D6FA2B30-95B6-4E72-9F54-A4F69831306A}" destId="{59DCECE1-E1A9-4B97-8ECB-80FFB663EE4A}" srcOrd="0" destOrd="0" presId="urn:microsoft.com/office/officeart/2005/8/layout/vList6"/>
    <dgm:cxn modelId="{013838E8-7550-4062-877E-B005609880B2}" type="presOf" srcId="{BB3EBB64-F497-406B-99CB-FEB5F3CE0316}" destId="{A9FFB816-05BB-460E-9579-E47379678D2E}" srcOrd="0" destOrd="0" presId="urn:microsoft.com/office/officeart/2005/8/layout/vList6"/>
    <dgm:cxn modelId="{9C37FDEA-8E7A-43B1-A757-2B6CC5169548}" type="presOf" srcId="{659D32AD-B9A3-434C-ABD2-F23CB513B921}" destId="{F5054117-7BFD-4010-B639-33CF6977EB34}" srcOrd="0" destOrd="0" presId="urn:microsoft.com/office/officeart/2005/8/layout/vList6"/>
    <dgm:cxn modelId="{F9DFE7F1-63E6-4CF4-BF9F-45CE3988F2E0}" srcId="{BB3EBB64-F497-406B-99CB-FEB5F3CE0316}" destId="{D6FA2B30-95B6-4E72-9F54-A4F69831306A}" srcOrd="0" destOrd="0" parTransId="{A5C059C8-9709-4FD1-8D0C-B9283A5309B1}" sibTransId="{B9204803-DF53-40AA-8019-6E5B3099E8DF}"/>
    <dgm:cxn modelId="{6B94FB64-2B95-4A86-867C-98617B0054A1}" type="presOf" srcId="{2DAE0B37-4726-47BE-BFDD-F69A57FC0AA5}" destId="{E5334C07-9E9F-4FBF-B732-09A81226266E}" srcOrd="0" destOrd="0" presId="urn:microsoft.com/office/officeart/2005/8/layout/vList6"/>
    <dgm:cxn modelId="{B473E4A8-41E5-4768-9DC4-22A2A2DA5CBA}" srcId="{D6FA2B30-95B6-4E72-9F54-A4F69831306A}" destId="{2DAE0B37-4726-47BE-BFDD-F69A57FC0AA5}" srcOrd="0" destOrd="0" parTransId="{22E96C41-F1B4-43C2-BEA4-8CD40E8F1DB7}" sibTransId="{49AA68C3-1B8C-42DC-B1F7-77FDDFA85054}"/>
    <dgm:cxn modelId="{7A283D15-A0C3-403F-BBE8-1A91757603EB}" srcId="{00C89AD0-554A-4EA7-BB0C-419306F8A432}" destId="{659D32AD-B9A3-434C-ABD2-F23CB513B921}" srcOrd="0" destOrd="0" parTransId="{01EE8250-CF77-4C28-AAE2-F0FFEAF21420}" sibTransId="{5AA02E37-5AA9-4561-8F45-FD37783968FF}"/>
    <dgm:cxn modelId="{CD63FDA9-6DEA-4DDC-9338-381FAF766D37}" type="presOf" srcId="{00C89AD0-554A-4EA7-BB0C-419306F8A432}" destId="{289B649F-0CDA-47D7-84BF-FDAC4BF9DCC6}" srcOrd="0" destOrd="0" presId="urn:microsoft.com/office/officeart/2005/8/layout/vList6"/>
    <dgm:cxn modelId="{F7ED8664-1AF7-4154-BDB7-96FC56E193BE}" type="presParOf" srcId="{A9FFB816-05BB-460E-9579-E47379678D2E}" destId="{3C833180-D6C4-4E50-8D6A-913359E644DF}" srcOrd="0" destOrd="0" presId="urn:microsoft.com/office/officeart/2005/8/layout/vList6"/>
    <dgm:cxn modelId="{2F4D1131-23D5-4809-B89D-5055193E57CF}" type="presParOf" srcId="{3C833180-D6C4-4E50-8D6A-913359E644DF}" destId="{59DCECE1-E1A9-4B97-8ECB-80FFB663EE4A}" srcOrd="0" destOrd="0" presId="urn:microsoft.com/office/officeart/2005/8/layout/vList6"/>
    <dgm:cxn modelId="{C8837A5B-F5FD-4906-A227-2D31EFCDFA0F}" type="presParOf" srcId="{3C833180-D6C4-4E50-8D6A-913359E644DF}" destId="{E5334C07-9E9F-4FBF-B732-09A81226266E}" srcOrd="1" destOrd="0" presId="urn:microsoft.com/office/officeart/2005/8/layout/vList6"/>
    <dgm:cxn modelId="{62550DC4-6BC4-470D-B0EE-DB214D122706}" type="presParOf" srcId="{A9FFB816-05BB-460E-9579-E47379678D2E}" destId="{A5F840DC-558A-44F5-8BFF-A934F07D1E7E}" srcOrd="1" destOrd="0" presId="urn:microsoft.com/office/officeart/2005/8/layout/vList6"/>
    <dgm:cxn modelId="{14595869-D9E2-4175-969C-D3AC591C4C54}" type="presParOf" srcId="{A9FFB816-05BB-460E-9579-E47379678D2E}" destId="{019B73D0-7423-4567-B147-AF9048684337}" srcOrd="2" destOrd="0" presId="urn:microsoft.com/office/officeart/2005/8/layout/vList6"/>
    <dgm:cxn modelId="{579B0AE4-CC65-434F-9253-E104EC9A6F09}" type="presParOf" srcId="{019B73D0-7423-4567-B147-AF9048684337}" destId="{289B649F-0CDA-47D7-84BF-FDAC4BF9DCC6}" srcOrd="0" destOrd="0" presId="urn:microsoft.com/office/officeart/2005/8/layout/vList6"/>
    <dgm:cxn modelId="{406180E1-3172-4364-A26E-3BD96094D72E}" type="presParOf" srcId="{019B73D0-7423-4567-B147-AF9048684337}" destId="{F5054117-7BFD-4010-B639-33CF6977EB34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CFD6EDB-FFB2-427E-8DC1-31E28A2BD0FD}" type="doc">
      <dgm:prSet loTypeId="urn:microsoft.com/office/officeart/2005/8/layout/vList6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31BA1FF-B373-48E6-A7AC-5DDFA46A760B}">
      <dgm:prSet phldrT="[Текст]"/>
      <dgm:spPr/>
      <dgm:t>
        <a:bodyPr/>
        <a:lstStyle/>
        <a:p>
          <a:r>
            <a:rPr lang="ru-RU"/>
            <a:t>Инклюзивное образование </a:t>
          </a:r>
        </a:p>
      </dgm:t>
    </dgm:pt>
    <dgm:pt modelId="{97A75715-4CAD-416E-806E-ACF59FCEC010}" type="parTrans" cxnId="{585D5A38-6281-4FB3-AF98-4D2DCD550301}">
      <dgm:prSet/>
      <dgm:spPr/>
      <dgm:t>
        <a:bodyPr/>
        <a:lstStyle/>
        <a:p>
          <a:endParaRPr lang="ru-RU"/>
        </a:p>
      </dgm:t>
    </dgm:pt>
    <dgm:pt modelId="{017841AC-F29B-4396-AE24-A5C78BAB0413}" type="sibTrans" cxnId="{585D5A38-6281-4FB3-AF98-4D2DCD550301}">
      <dgm:prSet/>
      <dgm:spPr/>
      <dgm:t>
        <a:bodyPr/>
        <a:lstStyle/>
        <a:p>
          <a:endParaRPr lang="ru-RU"/>
        </a:p>
      </dgm:t>
    </dgm:pt>
    <dgm:pt modelId="{E74F86AF-76EB-413A-8EB6-0F06AF5642DB}">
      <dgm:prSet phldrT="[Текст]"/>
      <dgm:spPr/>
      <dgm:t>
        <a:bodyPr/>
        <a:lstStyle/>
        <a:p>
          <a:r>
            <a:rPr lang="ru-RU" b="1"/>
            <a:t>это процесс, направленный на обеспечение равного доступа к образованию для всех детей, включая детей с особыми образовательными потребностями (ООП).</a:t>
          </a:r>
          <a:endParaRPr lang="ru-RU"/>
        </a:p>
      </dgm:t>
    </dgm:pt>
    <dgm:pt modelId="{4C543DE7-8807-446E-91C6-DDE94E5513C0}" type="parTrans" cxnId="{86784FA0-9BE0-4A69-B907-F0CBF8F2EA43}">
      <dgm:prSet/>
      <dgm:spPr/>
      <dgm:t>
        <a:bodyPr/>
        <a:lstStyle/>
        <a:p>
          <a:endParaRPr lang="ru-RU"/>
        </a:p>
      </dgm:t>
    </dgm:pt>
    <dgm:pt modelId="{19E573F4-730D-4035-B90A-42A250A82A1C}" type="sibTrans" cxnId="{86784FA0-9BE0-4A69-B907-F0CBF8F2EA43}">
      <dgm:prSet/>
      <dgm:spPr/>
      <dgm:t>
        <a:bodyPr/>
        <a:lstStyle/>
        <a:p>
          <a:endParaRPr lang="ru-RU"/>
        </a:p>
      </dgm:t>
    </dgm:pt>
    <dgm:pt modelId="{7A6132B9-43AB-42C5-99DB-D6BECBBF100F}">
      <dgm:prSet phldrT="[Текст]"/>
      <dgm:spPr/>
      <dgm:t>
        <a:bodyPr/>
        <a:lstStyle/>
        <a:p>
          <a:r>
            <a:rPr lang="ru-RU"/>
            <a:t>Дифференцированный подход </a:t>
          </a:r>
        </a:p>
      </dgm:t>
    </dgm:pt>
    <dgm:pt modelId="{0DEB593F-F849-4AC3-9935-A2ED15490784}" type="parTrans" cxnId="{E872B8AE-8FCF-492D-A2B0-79F898BA7A41}">
      <dgm:prSet/>
      <dgm:spPr/>
      <dgm:t>
        <a:bodyPr/>
        <a:lstStyle/>
        <a:p>
          <a:endParaRPr lang="ru-RU"/>
        </a:p>
      </dgm:t>
    </dgm:pt>
    <dgm:pt modelId="{41623EB4-BD7C-4012-BA05-C808AB4F1AB2}" type="sibTrans" cxnId="{E872B8AE-8FCF-492D-A2B0-79F898BA7A41}">
      <dgm:prSet/>
      <dgm:spPr/>
      <dgm:t>
        <a:bodyPr/>
        <a:lstStyle/>
        <a:p>
          <a:endParaRPr lang="ru-RU"/>
        </a:p>
      </dgm:t>
    </dgm:pt>
    <dgm:pt modelId="{6B32F3CE-E072-4464-AA64-42C50292AE66}">
      <dgm:prSet phldrT="[Текст]"/>
      <dgm:spPr/>
      <dgm:t>
        <a:bodyPr/>
        <a:lstStyle/>
        <a:p>
          <a:r>
            <a:rPr lang="ru-RU" b="1"/>
            <a:t>это один из инструментов, который используется в инклюзивном образовании для адаптации учебного процесса к потребностям учащихся с ООП и других категорий учащихся.</a:t>
          </a:r>
          <a:endParaRPr lang="ru-RU"/>
        </a:p>
      </dgm:t>
    </dgm:pt>
    <dgm:pt modelId="{3C08218E-B554-4F6F-BD89-FE3301C4B2E5}" type="parTrans" cxnId="{21DC5D34-EA63-4295-ABAB-365C3887AD60}">
      <dgm:prSet/>
      <dgm:spPr/>
      <dgm:t>
        <a:bodyPr/>
        <a:lstStyle/>
        <a:p>
          <a:endParaRPr lang="ru-RU"/>
        </a:p>
      </dgm:t>
    </dgm:pt>
    <dgm:pt modelId="{F4C1FE34-2E19-4CD5-BEAC-6449ACB2CA1B}" type="sibTrans" cxnId="{21DC5D34-EA63-4295-ABAB-365C3887AD60}">
      <dgm:prSet/>
      <dgm:spPr/>
      <dgm:t>
        <a:bodyPr/>
        <a:lstStyle/>
        <a:p>
          <a:endParaRPr lang="ru-RU"/>
        </a:p>
      </dgm:t>
    </dgm:pt>
    <dgm:pt modelId="{238824AF-818E-4FE8-AA9E-ED386152FD97}" type="pres">
      <dgm:prSet presAssocID="{4CFD6EDB-FFB2-427E-8DC1-31E28A2BD0FD}" presName="Name0" presStyleCnt="0">
        <dgm:presLayoutVars>
          <dgm:dir/>
          <dgm:animLvl val="lvl"/>
          <dgm:resizeHandles/>
        </dgm:presLayoutVars>
      </dgm:prSet>
      <dgm:spPr/>
    </dgm:pt>
    <dgm:pt modelId="{B8D7D573-2FAD-4637-96DB-69BEEB5CED2D}" type="pres">
      <dgm:prSet presAssocID="{331BA1FF-B373-48E6-A7AC-5DDFA46A760B}" presName="linNode" presStyleCnt="0"/>
      <dgm:spPr/>
    </dgm:pt>
    <dgm:pt modelId="{F2F5A45A-A425-45C5-982D-3CF014967C9D}" type="pres">
      <dgm:prSet presAssocID="{331BA1FF-B373-48E6-A7AC-5DDFA46A760B}" presName="parentShp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308981F-D12C-4311-A3E5-027711053020}" type="pres">
      <dgm:prSet presAssocID="{331BA1FF-B373-48E6-A7AC-5DDFA46A760B}" presName="childShp" presStyleLbl="bgAccFollowNode1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48D6480-F2D0-408F-9D71-BE41BBF686D1}" type="pres">
      <dgm:prSet presAssocID="{017841AC-F29B-4396-AE24-A5C78BAB0413}" presName="spacing" presStyleCnt="0"/>
      <dgm:spPr/>
    </dgm:pt>
    <dgm:pt modelId="{AB3981C8-FA92-4596-8F58-3A38E59FB3A1}" type="pres">
      <dgm:prSet presAssocID="{7A6132B9-43AB-42C5-99DB-D6BECBBF100F}" presName="linNode" presStyleCnt="0"/>
      <dgm:spPr/>
    </dgm:pt>
    <dgm:pt modelId="{BE3EAC27-A8A1-454E-BA07-245244BF43D3}" type="pres">
      <dgm:prSet presAssocID="{7A6132B9-43AB-42C5-99DB-D6BECBBF100F}" presName="parentShp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1DF5848-1B89-47CD-B88D-DB64BEC07C9B}" type="pres">
      <dgm:prSet presAssocID="{7A6132B9-43AB-42C5-99DB-D6BECBBF100F}" presName="childShp" presStyleLbl="bgAccFollowNode1" presStyleIdx="1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1DC5D34-EA63-4295-ABAB-365C3887AD60}" srcId="{7A6132B9-43AB-42C5-99DB-D6BECBBF100F}" destId="{6B32F3CE-E072-4464-AA64-42C50292AE66}" srcOrd="0" destOrd="0" parTransId="{3C08218E-B554-4F6F-BD89-FE3301C4B2E5}" sibTransId="{F4C1FE34-2E19-4CD5-BEAC-6449ACB2CA1B}"/>
    <dgm:cxn modelId="{585D5A38-6281-4FB3-AF98-4D2DCD550301}" srcId="{4CFD6EDB-FFB2-427E-8DC1-31E28A2BD0FD}" destId="{331BA1FF-B373-48E6-A7AC-5DDFA46A760B}" srcOrd="0" destOrd="0" parTransId="{97A75715-4CAD-416E-806E-ACF59FCEC010}" sibTransId="{017841AC-F29B-4396-AE24-A5C78BAB0413}"/>
    <dgm:cxn modelId="{A3512A0E-F4E9-4F75-BEFA-891745082BE8}" type="presOf" srcId="{7A6132B9-43AB-42C5-99DB-D6BECBBF100F}" destId="{BE3EAC27-A8A1-454E-BA07-245244BF43D3}" srcOrd="0" destOrd="0" presId="urn:microsoft.com/office/officeart/2005/8/layout/vList6"/>
    <dgm:cxn modelId="{E872B8AE-8FCF-492D-A2B0-79F898BA7A41}" srcId="{4CFD6EDB-FFB2-427E-8DC1-31E28A2BD0FD}" destId="{7A6132B9-43AB-42C5-99DB-D6BECBBF100F}" srcOrd="1" destOrd="0" parTransId="{0DEB593F-F849-4AC3-9935-A2ED15490784}" sibTransId="{41623EB4-BD7C-4012-BA05-C808AB4F1AB2}"/>
    <dgm:cxn modelId="{2AB7978F-6EB6-42C0-B2C2-1162375F38C8}" type="presOf" srcId="{E74F86AF-76EB-413A-8EB6-0F06AF5642DB}" destId="{6308981F-D12C-4311-A3E5-027711053020}" srcOrd="0" destOrd="0" presId="urn:microsoft.com/office/officeart/2005/8/layout/vList6"/>
    <dgm:cxn modelId="{4DB82BB7-30E4-416D-B22B-05D238856BA8}" type="presOf" srcId="{4CFD6EDB-FFB2-427E-8DC1-31E28A2BD0FD}" destId="{238824AF-818E-4FE8-AA9E-ED386152FD97}" srcOrd="0" destOrd="0" presId="urn:microsoft.com/office/officeart/2005/8/layout/vList6"/>
    <dgm:cxn modelId="{A9259F85-C9B5-48F6-BE6F-4D3553D050F2}" type="presOf" srcId="{6B32F3CE-E072-4464-AA64-42C50292AE66}" destId="{21DF5848-1B89-47CD-B88D-DB64BEC07C9B}" srcOrd="0" destOrd="0" presId="urn:microsoft.com/office/officeart/2005/8/layout/vList6"/>
    <dgm:cxn modelId="{86784FA0-9BE0-4A69-B907-F0CBF8F2EA43}" srcId="{331BA1FF-B373-48E6-A7AC-5DDFA46A760B}" destId="{E74F86AF-76EB-413A-8EB6-0F06AF5642DB}" srcOrd="0" destOrd="0" parTransId="{4C543DE7-8807-446E-91C6-DDE94E5513C0}" sibTransId="{19E573F4-730D-4035-B90A-42A250A82A1C}"/>
    <dgm:cxn modelId="{BDABD090-DE52-4EE0-8BB7-FE59B3135ADD}" type="presOf" srcId="{331BA1FF-B373-48E6-A7AC-5DDFA46A760B}" destId="{F2F5A45A-A425-45C5-982D-3CF014967C9D}" srcOrd="0" destOrd="0" presId="urn:microsoft.com/office/officeart/2005/8/layout/vList6"/>
    <dgm:cxn modelId="{8C302E5C-1989-4871-9492-F9415F877418}" type="presParOf" srcId="{238824AF-818E-4FE8-AA9E-ED386152FD97}" destId="{B8D7D573-2FAD-4637-96DB-69BEEB5CED2D}" srcOrd="0" destOrd="0" presId="urn:microsoft.com/office/officeart/2005/8/layout/vList6"/>
    <dgm:cxn modelId="{873D9208-11E1-49EF-ADD9-1BD7CB53ED4C}" type="presParOf" srcId="{B8D7D573-2FAD-4637-96DB-69BEEB5CED2D}" destId="{F2F5A45A-A425-45C5-982D-3CF014967C9D}" srcOrd="0" destOrd="0" presId="urn:microsoft.com/office/officeart/2005/8/layout/vList6"/>
    <dgm:cxn modelId="{B8F37061-82BF-4A1A-9A97-A150E2B89017}" type="presParOf" srcId="{B8D7D573-2FAD-4637-96DB-69BEEB5CED2D}" destId="{6308981F-D12C-4311-A3E5-027711053020}" srcOrd="1" destOrd="0" presId="urn:microsoft.com/office/officeart/2005/8/layout/vList6"/>
    <dgm:cxn modelId="{C6B363CF-4CF2-41B1-A170-B33136FEA274}" type="presParOf" srcId="{238824AF-818E-4FE8-AA9E-ED386152FD97}" destId="{648D6480-F2D0-408F-9D71-BE41BBF686D1}" srcOrd="1" destOrd="0" presId="urn:microsoft.com/office/officeart/2005/8/layout/vList6"/>
    <dgm:cxn modelId="{E9B953BC-EC51-4E89-A445-61D22504681E}" type="presParOf" srcId="{238824AF-818E-4FE8-AA9E-ED386152FD97}" destId="{AB3981C8-FA92-4596-8F58-3A38E59FB3A1}" srcOrd="2" destOrd="0" presId="urn:microsoft.com/office/officeart/2005/8/layout/vList6"/>
    <dgm:cxn modelId="{FA23477F-86EA-4833-AB70-9EE04D48BFA8}" type="presParOf" srcId="{AB3981C8-FA92-4596-8F58-3A38E59FB3A1}" destId="{BE3EAC27-A8A1-454E-BA07-245244BF43D3}" srcOrd="0" destOrd="0" presId="urn:microsoft.com/office/officeart/2005/8/layout/vList6"/>
    <dgm:cxn modelId="{B6AC8068-0616-48AD-9E66-9F1CD35013DE}" type="presParOf" srcId="{AB3981C8-FA92-4596-8F58-3A38E59FB3A1}" destId="{21DF5848-1B89-47CD-B88D-DB64BEC07C9B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2411834C-5D5F-4077-8DA4-7BB130F1C8ED}" type="doc">
      <dgm:prSet loTypeId="urn:microsoft.com/office/officeart/2008/layout/VerticalCurved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F6CE025-F15E-4B04-A41E-8AD949D66A35}">
      <dgm:prSet phldrT="[Текст]"/>
      <dgm:spPr/>
      <dgm:t>
        <a:bodyPr/>
        <a:lstStyle/>
        <a:p>
          <a:r>
            <a:rPr lang="ru-RU"/>
            <a:t>Уровень 1 (базовый):  Подчеркнуть имена существительные в тексте.</a:t>
          </a:r>
        </a:p>
      </dgm:t>
    </dgm:pt>
    <dgm:pt modelId="{82B0F673-AF54-447C-8F0E-F708774F4A67}" type="parTrans" cxnId="{74F16B97-D0A2-48C5-ADB3-E8585CFCEB01}">
      <dgm:prSet/>
      <dgm:spPr/>
      <dgm:t>
        <a:bodyPr/>
        <a:lstStyle/>
        <a:p>
          <a:endParaRPr lang="ru-RU"/>
        </a:p>
      </dgm:t>
    </dgm:pt>
    <dgm:pt modelId="{3B459D16-09E4-413C-ADE7-FFC261B32BB1}" type="sibTrans" cxnId="{74F16B97-D0A2-48C5-ADB3-E8585CFCEB01}">
      <dgm:prSet/>
      <dgm:spPr/>
      <dgm:t>
        <a:bodyPr/>
        <a:lstStyle/>
        <a:p>
          <a:endParaRPr lang="ru-RU"/>
        </a:p>
      </dgm:t>
    </dgm:pt>
    <dgm:pt modelId="{278187D0-4D16-41C5-9BCF-53390A440D1B}">
      <dgm:prSet phldrT="[Текст]"/>
      <dgm:spPr/>
      <dgm:t>
        <a:bodyPr/>
        <a:lstStyle/>
        <a:p>
          <a:r>
            <a:rPr lang="ru-RU"/>
            <a:t>Уровень 2 (средний):  Определить род и падеж имен существительных. Составить предложение с указанным именем существительным.</a:t>
          </a:r>
        </a:p>
      </dgm:t>
    </dgm:pt>
    <dgm:pt modelId="{9CB52EA6-4F15-41C2-87E8-7B890C479DE0}" type="parTrans" cxnId="{7167283E-A62C-430A-9742-E0696C63836A}">
      <dgm:prSet/>
      <dgm:spPr/>
      <dgm:t>
        <a:bodyPr/>
        <a:lstStyle/>
        <a:p>
          <a:endParaRPr lang="ru-RU"/>
        </a:p>
      </dgm:t>
    </dgm:pt>
    <dgm:pt modelId="{ACDCA54C-24A4-47DD-BFF7-6E691E85B26D}" type="sibTrans" cxnId="{7167283E-A62C-430A-9742-E0696C63836A}">
      <dgm:prSet/>
      <dgm:spPr/>
      <dgm:t>
        <a:bodyPr/>
        <a:lstStyle/>
        <a:p>
          <a:endParaRPr lang="ru-RU"/>
        </a:p>
      </dgm:t>
    </dgm:pt>
    <dgm:pt modelId="{9BC03A56-E726-42FF-A4AA-C5FB58BE63A1}">
      <dgm:prSet phldrT="[Текст]"/>
      <dgm:spPr/>
      <dgm:t>
        <a:bodyPr/>
        <a:lstStyle/>
        <a:p>
          <a:r>
            <a:rPr lang="ru-RU"/>
            <a:t>Уровень 3 (высокий):  Написать рассказ, используя имена существительные в различных падежах.  Использовать синонимы и антонимы для более точного описания.</a:t>
          </a:r>
        </a:p>
      </dgm:t>
    </dgm:pt>
    <dgm:pt modelId="{0413499E-3CDC-431E-98D6-52BA610A58FF}" type="parTrans" cxnId="{CB873220-E5A0-49B1-92B4-CD703EE29720}">
      <dgm:prSet/>
      <dgm:spPr/>
      <dgm:t>
        <a:bodyPr/>
        <a:lstStyle/>
        <a:p>
          <a:endParaRPr lang="ru-RU"/>
        </a:p>
      </dgm:t>
    </dgm:pt>
    <dgm:pt modelId="{2438A71B-9174-4188-B28E-87216CAAC162}" type="sibTrans" cxnId="{CB873220-E5A0-49B1-92B4-CD703EE29720}">
      <dgm:prSet/>
      <dgm:spPr/>
      <dgm:t>
        <a:bodyPr/>
        <a:lstStyle/>
        <a:p>
          <a:endParaRPr lang="ru-RU"/>
        </a:p>
      </dgm:t>
    </dgm:pt>
    <dgm:pt modelId="{6D05C16C-9615-43D6-8A78-4786B96AC9FC}" type="pres">
      <dgm:prSet presAssocID="{2411834C-5D5F-4077-8DA4-7BB130F1C8ED}" presName="Name0" presStyleCnt="0">
        <dgm:presLayoutVars>
          <dgm:chMax val="7"/>
          <dgm:chPref val="7"/>
          <dgm:dir/>
        </dgm:presLayoutVars>
      </dgm:prSet>
      <dgm:spPr/>
    </dgm:pt>
    <dgm:pt modelId="{DFDE3695-D9B0-44A9-87C5-B913A0931DEC}" type="pres">
      <dgm:prSet presAssocID="{2411834C-5D5F-4077-8DA4-7BB130F1C8ED}" presName="Name1" presStyleCnt="0"/>
      <dgm:spPr/>
    </dgm:pt>
    <dgm:pt modelId="{62F9A95F-17B4-4514-9836-778BAA05F34D}" type="pres">
      <dgm:prSet presAssocID="{2411834C-5D5F-4077-8DA4-7BB130F1C8ED}" presName="cycle" presStyleCnt="0"/>
      <dgm:spPr/>
    </dgm:pt>
    <dgm:pt modelId="{6CE8728A-D6DD-4EA0-AB34-2F9387D5977A}" type="pres">
      <dgm:prSet presAssocID="{2411834C-5D5F-4077-8DA4-7BB130F1C8ED}" presName="srcNode" presStyleLbl="node1" presStyleIdx="0" presStyleCnt="3"/>
      <dgm:spPr/>
    </dgm:pt>
    <dgm:pt modelId="{69017025-8C26-4BE5-A35C-5354172F6A19}" type="pres">
      <dgm:prSet presAssocID="{2411834C-5D5F-4077-8DA4-7BB130F1C8ED}" presName="conn" presStyleLbl="parChTrans1D2" presStyleIdx="0" presStyleCnt="1"/>
      <dgm:spPr/>
    </dgm:pt>
    <dgm:pt modelId="{A004EF2D-A04C-40C6-962D-F4461057D5CC}" type="pres">
      <dgm:prSet presAssocID="{2411834C-5D5F-4077-8DA4-7BB130F1C8ED}" presName="extraNode" presStyleLbl="node1" presStyleIdx="0" presStyleCnt="3"/>
      <dgm:spPr/>
    </dgm:pt>
    <dgm:pt modelId="{9A843F70-6601-4085-818F-A149032F683B}" type="pres">
      <dgm:prSet presAssocID="{2411834C-5D5F-4077-8DA4-7BB130F1C8ED}" presName="dstNode" presStyleLbl="node1" presStyleIdx="0" presStyleCnt="3"/>
      <dgm:spPr/>
    </dgm:pt>
    <dgm:pt modelId="{E577D16F-9FCA-4274-9D9F-FF1D03570744}" type="pres">
      <dgm:prSet presAssocID="{9F6CE025-F15E-4B04-A41E-8AD949D66A35}" presName="text_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1913075-ECB1-4748-A4EF-B5B5BDFBD20B}" type="pres">
      <dgm:prSet presAssocID="{9F6CE025-F15E-4B04-A41E-8AD949D66A35}" presName="accent_1" presStyleCnt="0"/>
      <dgm:spPr/>
    </dgm:pt>
    <dgm:pt modelId="{5CCAFDEC-2018-4B07-B5BD-82AA39C01BE6}" type="pres">
      <dgm:prSet presAssocID="{9F6CE025-F15E-4B04-A41E-8AD949D66A35}" presName="accentRepeatNode" presStyleLbl="solidFgAcc1" presStyleIdx="0" presStyleCnt="3"/>
      <dgm:spPr/>
    </dgm:pt>
    <dgm:pt modelId="{97D9CC16-24AD-40D3-9C4D-38263F236C66}" type="pres">
      <dgm:prSet presAssocID="{278187D0-4D16-41C5-9BCF-53390A440D1B}" presName="text_2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9C7F799-0676-44C5-B823-2B4C1BF5AC46}" type="pres">
      <dgm:prSet presAssocID="{278187D0-4D16-41C5-9BCF-53390A440D1B}" presName="accent_2" presStyleCnt="0"/>
      <dgm:spPr/>
    </dgm:pt>
    <dgm:pt modelId="{6A326F11-A980-427B-8466-CD39933CCE5C}" type="pres">
      <dgm:prSet presAssocID="{278187D0-4D16-41C5-9BCF-53390A440D1B}" presName="accentRepeatNode" presStyleLbl="solidFgAcc1" presStyleIdx="1" presStyleCnt="3"/>
      <dgm:spPr/>
    </dgm:pt>
    <dgm:pt modelId="{96F6EB2E-43D9-4BB0-B49B-4261571A75FD}" type="pres">
      <dgm:prSet presAssocID="{9BC03A56-E726-42FF-A4AA-C5FB58BE63A1}" presName="text_3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E4ABD2B-1C20-4236-91E8-EDDEF6E7B4F6}" type="pres">
      <dgm:prSet presAssocID="{9BC03A56-E726-42FF-A4AA-C5FB58BE63A1}" presName="accent_3" presStyleCnt="0"/>
      <dgm:spPr/>
    </dgm:pt>
    <dgm:pt modelId="{F02E41DF-F5BF-45F9-95BE-E572495A6301}" type="pres">
      <dgm:prSet presAssocID="{9BC03A56-E726-42FF-A4AA-C5FB58BE63A1}" presName="accentRepeatNode" presStyleLbl="solidFgAcc1" presStyleIdx="2" presStyleCnt="3"/>
      <dgm:spPr/>
    </dgm:pt>
  </dgm:ptLst>
  <dgm:cxnLst>
    <dgm:cxn modelId="{3347A319-9387-4BEB-BE90-8B90D52E6527}" type="presOf" srcId="{278187D0-4D16-41C5-9BCF-53390A440D1B}" destId="{97D9CC16-24AD-40D3-9C4D-38263F236C66}" srcOrd="0" destOrd="0" presId="urn:microsoft.com/office/officeart/2008/layout/VerticalCurvedList"/>
    <dgm:cxn modelId="{EF408A76-4B5A-462B-9AA5-2957C3A38C14}" type="presOf" srcId="{2411834C-5D5F-4077-8DA4-7BB130F1C8ED}" destId="{6D05C16C-9615-43D6-8A78-4786B96AC9FC}" srcOrd="0" destOrd="0" presId="urn:microsoft.com/office/officeart/2008/layout/VerticalCurvedList"/>
    <dgm:cxn modelId="{EBC9245E-CA4B-481D-ACD0-5D1B3251FD29}" type="presOf" srcId="{9F6CE025-F15E-4B04-A41E-8AD949D66A35}" destId="{E577D16F-9FCA-4274-9D9F-FF1D03570744}" srcOrd="0" destOrd="0" presId="urn:microsoft.com/office/officeart/2008/layout/VerticalCurvedList"/>
    <dgm:cxn modelId="{74F16B97-D0A2-48C5-ADB3-E8585CFCEB01}" srcId="{2411834C-5D5F-4077-8DA4-7BB130F1C8ED}" destId="{9F6CE025-F15E-4B04-A41E-8AD949D66A35}" srcOrd="0" destOrd="0" parTransId="{82B0F673-AF54-447C-8F0E-F708774F4A67}" sibTransId="{3B459D16-09E4-413C-ADE7-FFC261B32BB1}"/>
    <dgm:cxn modelId="{5730E880-242D-4FA3-82C9-2E6331D31258}" type="presOf" srcId="{9BC03A56-E726-42FF-A4AA-C5FB58BE63A1}" destId="{96F6EB2E-43D9-4BB0-B49B-4261571A75FD}" srcOrd="0" destOrd="0" presId="urn:microsoft.com/office/officeart/2008/layout/VerticalCurvedList"/>
    <dgm:cxn modelId="{CB873220-E5A0-49B1-92B4-CD703EE29720}" srcId="{2411834C-5D5F-4077-8DA4-7BB130F1C8ED}" destId="{9BC03A56-E726-42FF-A4AA-C5FB58BE63A1}" srcOrd="2" destOrd="0" parTransId="{0413499E-3CDC-431E-98D6-52BA610A58FF}" sibTransId="{2438A71B-9174-4188-B28E-87216CAAC162}"/>
    <dgm:cxn modelId="{7167283E-A62C-430A-9742-E0696C63836A}" srcId="{2411834C-5D5F-4077-8DA4-7BB130F1C8ED}" destId="{278187D0-4D16-41C5-9BCF-53390A440D1B}" srcOrd="1" destOrd="0" parTransId="{9CB52EA6-4F15-41C2-87E8-7B890C479DE0}" sibTransId="{ACDCA54C-24A4-47DD-BFF7-6E691E85B26D}"/>
    <dgm:cxn modelId="{40A3CACF-3E30-498C-A173-BE48106036CA}" type="presOf" srcId="{3B459D16-09E4-413C-ADE7-FFC261B32BB1}" destId="{69017025-8C26-4BE5-A35C-5354172F6A19}" srcOrd="0" destOrd="0" presId="urn:microsoft.com/office/officeart/2008/layout/VerticalCurvedList"/>
    <dgm:cxn modelId="{BC48927A-2483-45A1-9B3A-E49BBAFFD198}" type="presParOf" srcId="{6D05C16C-9615-43D6-8A78-4786B96AC9FC}" destId="{DFDE3695-D9B0-44A9-87C5-B913A0931DEC}" srcOrd="0" destOrd="0" presId="urn:microsoft.com/office/officeart/2008/layout/VerticalCurvedList"/>
    <dgm:cxn modelId="{9693D858-BC78-4CF1-AF46-27B4ACF40A71}" type="presParOf" srcId="{DFDE3695-D9B0-44A9-87C5-B913A0931DEC}" destId="{62F9A95F-17B4-4514-9836-778BAA05F34D}" srcOrd="0" destOrd="0" presId="urn:microsoft.com/office/officeart/2008/layout/VerticalCurvedList"/>
    <dgm:cxn modelId="{403AA912-65D7-4335-A0DF-48492DF55A9D}" type="presParOf" srcId="{62F9A95F-17B4-4514-9836-778BAA05F34D}" destId="{6CE8728A-D6DD-4EA0-AB34-2F9387D5977A}" srcOrd="0" destOrd="0" presId="urn:microsoft.com/office/officeart/2008/layout/VerticalCurvedList"/>
    <dgm:cxn modelId="{87ADABC3-0DDA-412A-8468-63509CE5A29E}" type="presParOf" srcId="{62F9A95F-17B4-4514-9836-778BAA05F34D}" destId="{69017025-8C26-4BE5-A35C-5354172F6A19}" srcOrd="1" destOrd="0" presId="urn:microsoft.com/office/officeart/2008/layout/VerticalCurvedList"/>
    <dgm:cxn modelId="{B87D289B-1A2A-4B80-9849-BB5169E47359}" type="presParOf" srcId="{62F9A95F-17B4-4514-9836-778BAA05F34D}" destId="{A004EF2D-A04C-40C6-962D-F4461057D5CC}" srcOrd="2" destOrd="0" presId="urn:microsoft.com/office/officeart/2008/layout/VerticalCurvedList"/>
    <dgm:cxn modelId="{029733A7-AA9C-4FA3-AF92-D039E7F52152}" type="presParOf" srcId="{62F9A95F-17B4-4514-9836-778BAA05F34D}" destId="{9A843F70-6601-4085-818F-A149032F683B}" srcOrd="3" destOrd="0" presId="urn:microsoft.com/office/officeart/2008/layout/VerticalCurvedList"/>
    <dgm:cxn modelId="{8E09BDAD-C2F2-4F51-9C6E-0D3BECA438D9}" type="presParOf" srcId="{DFDE3695-D9B0-44A9-87C5-B913A0931DEC}" destId="{E577D16F-9FCA-4274-9D9F-FF1D03570744}" srcOrd="1" destOrd="0" presId="urn:microsoft.com/office/officeart/2008/layout/VerticalCurvedList"/>
    <dgm:cxn modelId="{C98BA67E-C3A0-496B-967F-09F1EE71F70C}" type="presParOf" srcId="{DFDE3695-D9B0-44A9-87C5-B913A0931DEC}" destId="{F1913075-ECB1-4748-A4EF-B5B5BDFBD20B}" srcOrd="2" destOrd="0" presId="urn:microsoft.com/office/officeart/2008/layout/VerticalCurvedList"/>
    <dgm:cxn modelId="{BA81509A-C7A7-4D58-9735-484B1322B288}" type="presParOf" srcId="{F1913075-ECB1-4748-A4EF-B5B5BDFBD20B}" destId="{5CCAFDEC-2018-4B07-B5BD-82AA39C01BE6}" srcOrd="0" destOrd="0" presId="urn:microsoft.com/office/officeart/2008/layout/VerticalCurvedList"/>
    <dgm:cxn modelId="{1BBD2020-9DC4-437F-A70E-4269EEA22DDB}" type="presParOf" srcId="{DFDE3695-D9B0-44A9-87C5-B913A0931DEC}" destId="{97D9CC16-24AD-40D3-9C4D-38263F236C66}" srcOrd="3" destOrd="0" presId="urn:microsoft.com/office/officeart/2008/layout/VerticalCurvedList"/>
    <dgm:cxn modelId="{481F8EAC-E9FB-4608-A2E6-20A5864DE9B7}" type="presParOf" srcId="{DFDE3695-D9B0-44A9-87C5-B913A0931DEC}" destId="{59C7F799-0676-44C5-B823-2B4C1BF5AC46}" srcOrd="4" destOrd="0" presId="urn:microsoft.com/office/officeart/2008/layout/VerticalCurvedList"/>
    <dgm:cxn modelId="{159B3780-4B51-407F-9F41-805D98D42C39}" type="presParOf" srcId="{59C7F799-0676-44C5-B823-2B4C1BF5AC46}" destId="{6A326F11-A980-427B-8466-CD39933CCE5C}" srcOrd="0" destOrd="0" presId="urn:microsoft.com/office/officeart/2008/layout/VerticalCurvedList"/>
    <dgm:cxn modelId="{CCA94945-C810-4F5D-9E5B-64C677804C39}" type="presParOf" srcId="{DFDE3695-D9B0-44A9-87C5-B913A0931DEC}" destId="{96F6EB2E-43D9-4BB0-B49B-4261571A75FD}" srcOrd="5" destOrd="0" presId="urn:microsoft.com/office/officeart/2008/layout/VerticalCurvedList"/>
    <dgm:cxn modelId="{C0733F81-8D97-4F6F-9A54-D61CD912D97C}" type="presParOf" srcId="{DFDE3695-D9B0-44A9-87C5-B913A0931DEC}" destId="{9E4ABD2B-1C20-4236-91E8-EDDEF6E7B4F6}" srcOrd="6" destOrd="0" presId="urn:microsoft.com/office/officeart/2008/layout/VerticalCurvedList"/>
    <dgm:cxn modelId="{AC11F635-2B80-4C7A-A694-B33A6636E7A9}" type="presParOf" srcId="{9E4ABD2B-1C20-4236-91E8-EDDEF6E7B4F6}" destId="{F02E41DF-F5BF-45F9-95BE-E572495A6301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5975FCE8-D0E4-4B34-B2B9-D6AED9308B90}" type="doc">
      <dgm:prSet loTypeId="urn:microsoft.com/office/officeart/2005/8/layout/pyramid2" loCatId="list" qsTypeId="urn:microsoft.com/office/officeart/2005/8/quickstyle/simple1" qsCatId="simple" csTypeId="urn:microsoft.com/office/officeart/2005/8/colors/accent1_2" csCatId="accent1" phldr="1"/>
      <dgm:spPr/>
    </dgm:pt>
    <dgm:pt modelId="{E6CDC432-B220-46F6-A444-D77A6F97AD44}">
      <dgm:prSet phldrT="[Текст]"/>
      <dgm:spPr/>
      <dgm:t>
        <a:bodyPr/>
        <a:lstStyle/>
        <a:p>
          <a:r>
            <a:rPr lang="ru-RU"/>
            <a:t>Уровень 1 (базовый):  Решить примеры на сложение и вычитание без перехода через десяток.</a:t>
          </a:r>
        </a:p>
      </dgm:t>
    </dgm:pt>
    <dgm:pt modelId="{A3F3CB2C-EF94-4B2A-B59C-8B6FDBDD129E}" type="parTrans" cxnId="{AEDC2672-9864-41B8-9424-2288968706AB}">
      <dgm:prSet/>
      <dgm:spPr/>
    </dgm:pt>
    <dgm:pt modelId="{DAF42BBD-B0A7-4AC2-92EC-3924815405CB}" type="sibTrans" cxnId="{AEDC2672-9864-41B8-9424-2288968706AB}">
      <dgm:prSet/>
      <dgm:spPr/>
    </dgm:pt>
    <dgm:pt modelId="{D5C9C20E-4245-4A57-8461-0E638AF6E64D}">
      <dgm:prSet phldrT="[Текст]"/>
      <dgm:spPr/>
      <dgm:t>
        <a:bodyPr/>
        <a:lstStyle/>
        <a:p>
          <a:r>
            <a:rPr lang="ru-RU"/>
            <a:t>Уровень 2 (средний):  Решить примеры на сложение и вычитание с переходом через десяток. Решить задачи на сложение и вычитание.</a:t>
          </a:r>
        </a:p>
      </dgm:t>
    </dgm:pt>
    <dgm:pt modelId="{0E2C0F52-490B-49CA-998E-251CDFD7DD1B}" type="parTrans" cxnId="{53CBA91E-136A-45FE-B241-1BBAD0088381}">
      <dgm:prSet/>
      <dgm:spPr/>
    </dgm:pt>
    <dgm:pt modelId="{EF457CA0-4BA9-4410-BBFA-A946E573CCA4}" type="sibTrans" cxnId="{53CBA91E-136A-45FE-B241-1BBAD0088381}">
      <dgm:prSet/>
      <dgm:spPr/>
    </dgm:pt>
    <dgm:pt modelId="{A76E64AA-54AA-423D-83F2-8CB196512FDD}">
      <dgm:prSet phldrT="[Текст]"/>
      <dgm:spPr/>
      <dgm:t>
        <a:bodyPr/>
        <a:lstStyle/>
        <a:p>
          <a:r>
            <a:rPr lang="ru-RU" b="1"/>
            <a:t>Уровень 3 (высокий):  Решить задачи повышенной сложности. Составить свои задачи на сложение и вычитание. Объяснить способы решения задач.</a:t>
          </a:r>
          <a:endParaRPr lang="ru-RU"/>
        </a:p>
      </dgm:t>
    </dgm:pt>
    <dgm:pt modelId="{60C1704A-AA88-4746-9327-0A2D21377BD7}" type="parTrans" cxnId="{991933EA-F10B-4EC6-9FD2-063C23925ED3}">
      <dgm:prSet/>
      <dgm:spPr/>
    </dgm:pt>
    <dgm:pt modelId="{FFC29590-6DA3-4223-8868-58EC0B368751}" type="sibTrans" cxnId="{991933EA-F10B-4EC6-9FD2-063C23925ED3}">
      <dgm:prSet/>
      <dgm:spPr/>
    </dgm:pt>
    <dgm:pt modelId="{243A7DA3-0882-41E4-B04D-B19057CE40BF}" type="pres">
      <dgm:prSet presAssocID="{5975FCE8-D0E4-4B34-B2B9-D6AED9308B90}" presName="compositeShape" presStyleCnt="0">
        <dgm:presLayoutVars>
          <dgm:dir/>
          <dgm:resizeHandles/>
        </dgm:presLayoutVars>
      </dgm:prSet>
      <dgm:spPr/>
    </dgm:pt>
    <dgm:pt modelId="{FCB5E7EA-99CA-425D-B524-767564FB17D9}" type="pres">
      <dgm:prSet presAssocID="{5975FCE8-D0E4-4B34-B2B9-D6AED9308B90}" presName="pyramid" presStyleLbl="node1" presStyleIdx="0" presStyleCnt="1"/>
      <dgm:spPr/>
    </dgm:pt>
    <dgm:pt modelId="{B61CE9A9-D2AD-4FCC-A29B-FAE9717C79F3}" type="pres">
      <dgm:prSet presAssocID="{5975FCE8-D0E4-4B34-B2B9-D6AED9308B90}" presName="theList" presStyleCnt="0"/>
      <dgm:spPr/>
    </dgm:pt>
    <dgm:pt modelId="{D31D387E-E3A3-4195-A4B2-4BE893358413}" type="pres">
      <dgm:prSet presAssocID="{E6CDC432-B220-46F6-A444-D77A6F97AD44}" presName="aNode" presStyleLbl="fgAcc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88AAD10-C88F-4C05-A830-12D23D6839B1}" type="pres">
      <dgm:prSet presAssocID="{E6CDC432-B220-46F6-A444-D77A6F97AD44}" presName="aSpace" presStyleCnt="0"/>
      <dgm:spPr/>
    </dgm:pt>
    <dgm:pt modelId="{F04D0466-5C25-4E2E-85D1-061B826B7CAA}" type="pres">
      <dgm:prSet presAssocID="{D5C9C20E-4245-4A57-8461-0E638AF6E64D}" presName="aNode" presStyleLbl="fgAcc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022644D-628D-434E-993E-CF8C41949D08}" type="pres">
      <dgm:prSet presAssocID="{D5C9C20E-4245-4A57-8461-0E638AF6E64D}" presName="aSpace" presStyleCnt="0"/>
      <dgm:spPr/>
    </dgm:pt>
    <dgm:pt modelId="{3929BAFE-C9C8-49CC-BF1B-854E6F4446A5}" type="pres">
      <dgm:prSet presAssocID="{A76E64AA-54AA-423D-83F2-8CB196512FDD}" presName="aNode" presStyleLbl="fgAcc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C068711-A917-4F0C-A399-2F391E0614E5}" type="pres">
      <dgm:prSet presAssocID="{A76E64AA-54AA-423D-83F2-8CB196512FDD}" presName="aSpace" presStyleCnt="0"/>
      <dgm:spPr/>
    </dgm:pt>
  </dgm:ptLst>
  <dgm:cxnLst>
    <dgm:cxn modelId="{AEDC2672-9864-41B8-9424-2288968706AB}" srcId="{5975FCE8-D0E4-4B34-B2B9-D6AED9308B90}" destId="{E6CDC432-B220-46F6-A444-D77A6F97AD44}" srcOrd="0" destOrd="0" parTransId="{A3F3CB2C-EF94-4B2A-B59C-8B6FDBDD129E}" sibTransId="{DAF42BBD-B0A7-4AC2-92EC-3924815405CB}"/>
    <dgm:cxn modelId="{53CBA91E-136A-45FE-B241-1BBAD0088381}" srcId="{5975FCE8-D0E4-4B34-B2B9-D6AED9308B90}" destId="{D5C9C20E-4245-4A57-8461-0E638AF6E64D}" srcOrd="1" destOrd="0" parTransId="{0E2C0F52-490B-49CA-998E-251CDFD7DD1B}" sibTransId="{EF457CA0-4BA9-4410-BBFA-A946E573CCA4}"/>
    <dgm:cxn modelId="{4BF8A19F-6B8E-4109-B764-FCDE8F849400}" type="presOf" srcId="{A76E64AA-54AA-423D-83F2-8CB196512FDD}" destId="{3929BAFE-C9C8-49CC-BF1B-854E6F4446A5}" srcOrd="0" destOrd="0" presId="urn:microsoft.com/office/officeart/2005/8/layout/pyramid2"/>
    <dgm:cxn modelId="{991933EA-F10B-4EC6-9FD2-063C23925ED3}" srcId="{5975FCE8-D0E4-4B34-B2B9-D6AED9308B90}" destId="{A76E64AA-54AA-423D-83F2-8CB196512FDD}" srcOrd="2" destOrd="0" parTransId="{60C1704A-AA88-4746-9327-0A2D21377BD7}" sibTransId="{FFC29590-6DA3-4223-8868-58EC0B368751}"/>
    <dgm:cxn modelId="{E6BA3DB8-A660-444B-9D60-EC523D3D04EB}" type="presOf" srcId="{E6CDC432-B220-46F6-A444-D77A6F97AD44}" destId="{D31D387E-E3A3-4195-A4B2-4BE893358413}" srcOrd="0" destOrd="0" presId="urn:microsoft.com/office/officeart/2005/8/layout/pyramid2"/>
    <dgm:cxn modelId="{6794D1F0-1559-4FA8-9B57-CFB5C9D829D1}" type="presOf" srcId="{D5C9C20E-4245-4A57-8461-0E638AF6E64D}" destId="{F04D0466-5C25-4E2E-85D1-061B826B7CAA}" srcOrd="0" destOrd="0" presId="urn:microsoft.com/office/officeart/2005/8/layout/pyramid2"/>
    <dgm:cxn modelId="{2FB0B694-78E0-4AC8-AB19-B5D3F0C9F448}" type="presOf" srcId="{5975FCE8-D0E4-4B34-B2B9-D6AED9308B90}" destId="{243A7DA3-0882-41E4-B04D-B19057CE40BF}" srcOrd="0" destOrd="0" presId="urn:microsoft.com/office/officeart/2005/8/layout/pyramid2"/>
    <dgm:cxn modelId="{2BD7FAB9-08B1-4EAE-8F3C-08864AF59B62}" type="presParOf" srcId="{243A7DA3-0882-41E4-B04D-B19057CE40BF}" destId="{FCB5E7EA-99CA-425D-B524-767564FB17D9}" srcOrd="0" destOrd="0" presId="urn:microsoft.com/office/officeart/2005/8/layout/pyramid2"/>
    <dgm:cxn modelId="{6F181B34-4BC3-4A4A-A434-ED6A2915E219}" type="presParOf" srcId="{243A7DA3-0882-41E4-B04D-B19057CE40BF}" destId="{B61CE9A9-D2AD-4FCC-A29B-FAE9717C79F3}" srcOrd="1" destOrd="0" presId="urn:microsoft.com/office/officeart/2005/8/layout/pyramid2"/>
    <dgm:cxn modelId="{392F0EAB-AEA8-46B0-9805-040DED9BC996}" type="presParOf" srcId="{B61CE9A9-D2AD-4FCC-A29B-FAE9717C79F3}" destId="{D31D387E-E3A3-4195-A4B2-4BE893358413}" srcOrd="0" destOrd="0" presId="urn:microsoft.com/office/officeart/2005/8/layout/pyramid2"/>
    <dgm:cxn modelId="{FD982A68-BA9B-4018-B0A0-686D9962EE82}" type="presParOf" srcId="{B61CE9A9-D2AD-4FCC-A29B-FAE9717C79F3}" destId="{F88AAD10-C88F-4C05-A830-12D23D6839B1}" srcOrd="1" destOrd="0" presId="urn:microsoft.com/office/officeart/2005/8/layout/pyramid2"/>
    <dgm:cxn modelId="{D509500C-4A61-47CF-A182-A6784C62B075}" type="presParOf" srcId="{B61CE9A9-D2AD-4FCC-A29B-FAE9717C79F3}" destId="{F04D0466-5C25-4E2E-85D1-061B826B7CAA}" srcOrd="2" destOrd="0" presId="urn:microsoft.com/office/officeart/2005/8/layout/pyramid2"/>
    <dgm:cxn modelId="{1DFCC32F-3359-4511-9730-5B5C9AA4603D}" type="presParOf" srcId="{B61CE9A9-D2AD-4FCC-A29B-FAE9717C79F3}" destId="{7022644D-628D-434E-993E-CF8C41949D08}" srcOrd="3" destOrd="0" presId="urn:microsoft.com/office/officeart/2005/8/layout/pyramid2"/>
    <dgm:cxn modelId="{350CCA40-2030-48A9-8E55-6261AE34A353}" type="presParOf" srcId="{B61CE9A9-D2AD-4FCC-A29B-FAE9717C79F3}" destId="{3929BAFE-C9C8-49CC-BF1B-854E6F4446A5}" srcOrd="4" destOrd="0" presId="urn:microsoft.com/office/officeart/2005/8/layout/pyramid2"/>
    <dgm:cxn modelId="{82312686-7165-492C-9F10-D5C68936782C}" type="presParOf" srcId="{B61CE9A9-D2AD-4FCC-A29B-FAE9717C79F3}" destId="{1C068711-A917-4F0C-A399-2F391E0614E5}" srcOrd="5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F02E3E26-8B1B-4D83-A940-AAE952769630}" type="doc">
      <dgm:prSet loTypeId="urn:microsoft.com/office/officeart/2005/8/layout/pyramid2" loCatId="list" qsTypeId="urn:microsoft.com/office/officeart/2005/8/quickstyle/simple1" qsCatId="simple" csTypeId="urn:microsoft.com/office/officeart/2005/8/colors/accent1_2" csCatId="accent1" phldr="1"/>
      <dgm:spPr/>
    </dgm:pt>
    <dgm:pt modelId="{A6CCCD35-0E4A-4B49-9DFF-1ED4324C49AC}">
      <dgm:prSet phldrT="[Текст]"/>
      <dgm:spPr/>
      <dgm:t>
        <a:bodyPr/>
        <a:lstStyle/>
        <a:p>
          <a:r>
            <a:rPr lang="ru-RU"/>
            <a:t>Уровень 1 (базовый):  Найти в сказке описание главных героев и событий.</a:t>
          </a:r>
        </a:p>
      </dgm:t>
    </dgm:pt>
    <dgm:pt modelId="{D0B38BCF-104C-4FA3-B9DB-17E31A1E751F}" type="parTrans" cxnId="{F986BCE4-E59D-4D57-B7C5-78D6D0A14E12}">
      <dgm:prSet/>
      <dgm:spPr/>
    </dgm:pt>
    <dgm:pt modelId="{6B38DDAA-58B2-4B12-B0B8-C528C6002812}" type="sibTrans" cxnId="{F986BCE4-E59D-4D57-B7C5-78D6D0A14E12}">
      <dgm:prSet/>
      <dgm:spPr/>
    </dgm:pt>
    <dgm:pt modelId="{E74F8DB7-816E-4C6F-BA9B-78A10D6237B9}">
      <dgm:prSet phldrT="[Текст]"/>
      <dgm:spPr/>
      <dgm:t>
        <a:bodyPr/>
        <a:lstStyle/>
        <a:p>
          <a:r>
            <a:rPr lang="ru-RU"/>
            <a:t> Уровень 2 (средний):  Пересказать сказку своими словами.  Нарисовать иллюстрации к сказке</a:t>
          </a:r>
        </a:p>
      </dgm:t>
    </dgm:pt>
    <dgm:pt modelId="{19F16D36-765D-4DC8-8050-BB07281F5E60}" type="parTrans" cxnId="{3443834D-0B88-47CC-9451-25080701CBA3}">
      <dgm:prSet/>
      <dgm:spPr/>
    </dgm:pt>
    <dgm:pt modelId="{63B234D9-E9C4-4F76-B061-556F3D36855A}" type="sibTrans" cxnId="{3443834D-0B88-47CC-9451-25080701CBA3}">
      <dgm:prSet/>
      <dgm:spPr/>
    </dgm:pt>
    <dgm:pt modelId="{C93887CE-7ADC-44BA-897F-E841E538E934}">
      <dgm:prSet phldrT="[Текст]"/>
      <dgm:spPr/>
      <dgm:t>
        <a:bodyPr/>
        <a:lstStyle/>
        <a:p>
          <a:r>
            <a:rPr lang="ru-RU"/>
            <a:t>Уровень 3 (высокий):  Написать собственную сказку.  Проанализировать характер героев и мораль сказки. Сравнить несколько сказок по тематике и героям.</a:t>
          </a:r>
        </a:p>
      </dgm:t>
    </dgm:pt>
    <dgm:pt modelId="{07328391-7312-4977-A90E-A8E58950545F}" type="parTrans" cxnId="{E848A6A3-4254-46EE-9FC6-26C5AF07870A}">
      <dgm:prSet/>
      <dgm:spPr/>
    </dgm:pt>
    <dgm:pt modelId="{9CDD38B7-3867-42C3-97BE-0BCFFFFE6562}" type="sibTrans" cxnId="{E848A6A3-4254-46EE-9FC6-26C5AF07870A}">
      <dgm:prSet/>
      <dgm:spPr/>
    </dgm:pt>
    <dgm:pt modelId="{D03F6090-AD0E-44D3-BB26-EBD0C420F4FD}" type="pres">
      <dgm:prSet presAssocID="{F02E3E26-8B1B-4D83-A940-AAE952769630}" presName="compositeShape" presStyleCnt="0">
        <dgm:presLayoutVars>
          <dgm:dir/>
          <dgm:resizeHandles/>
        </dgm:presLayoutVars>
      </dgm:prSet>
      <dgm:spPr/>
    </dgm:pt>
    <dgm:pt modelId="{F1BE1C4B-8992-48B6-9576-21288D407275}" type="pres">
      <dgm:prSet presAssocID="{F02E3E26-8B1B-4D83-A940-AAE952769630}" presName="pyramid" presStyleLbl="node1" presStyleIdx="0" presStyleCnt="1"/>
      <dgm:spPr/>
    </dgm:pt>
    <dgm:pt modelId="{C23538D3-EEDE-4F93-8B13-59A2372FD812}" type="pres">
      <dgm:prSet presAssocID="{F02E3E26-8B1B-4D83-A940-AAE952769630}" presName="theList" presStyleCnt="0"/>
      <dgm:spPr/>
    </dgm:pt>
    <dgm:pt modelId="{A6906D73-D079-4203-B73E-0C7EC1CE194E}" type="pres">
      <dgm:prSet presAssocID="{A6CCCD35-0E4A-4B49-9DFF-1ED4324C49AC}" presName="aNode" presStyleLbl="fgAcc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CB5EF36-E0C8-456C-BC3E-A797C0A0894A}" type="pres">
      <dgm:prSet presAssocID="{A6CCCD35-0E4A-4B49-9DFF-1ED4324C49AC}" presName="aSpace" presStyleCnt="0"/>
      <dgm:spPr/>
    </dgm:pt>
    <dgm:pt modelId="{4512D963-A32D-4434-AFBF-76D4866C7F76}" type="pres">
      <dgm:prSet presAssocID="{E74F8DB7-816E-4C6F-BA9B-78A10D6237B9}" presName="aNode" presStyleLbl="fgAcc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AD12724-E940-4441-82DC-75E97B79C7A9}" type="pres">
      <dgm:prSet presAssocID="{E74F8DB7-816E-4C6F-BA9B-78A10D6237B9}" presName="aSpace" presStyleCnt="0"/>
      <dgm:spPr/>
    </dgm:pt>
    <dgm:pt modelId="{065E3419-DE8F-4E6F-B983-182E558A478A}" type="pres">
      <dgm:prSet presAssocID="{C93887CE-7ADC-44BA-897F-E841E538E934}" presName="aNode" presStyleLbl="fgAcc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80554A0-A071-410D-8110-9B3EB183B87E}" type="pres">
      <dgm:prSet presAssocID="{C93887CE-7ADC-44BA-897F-E841E538E934}" presName="aSpace" presStyleCnt="0"/>
      <dgm:spPr/>
    </dgm:pt>
  </dgm:ptLst>
  <dgm:cxnLst>
    <dgm:cxn modelId="{3443834D-0B88-47CC-9451-25080701CBA3}" srcId="{F02E3E26-8B1B-4D83-A940-AAE952769630}" destId="{E74F8DB7-816E-4C6F-BA9B-78A10D6237B9}" srcOrd="1" destOrd="0" parTransId="{19F16D36-765D-4DC8-8050-BB07281F5E60}" sibTransId="{63B234D9-E9C4-4F76-B061-556F3D36855A}"/>
    <dgm:cxn modelId="{B63A95C8-5302-4BF4-B7BD-318D5DEB1667}" type="presOf" srcId="{A6CCCD35-0E4A-4B49-9DFF-1ED4324C49AC}" destId="{A6906D73-D079-4203-B73E-0C7EC1CE194E}" srcOrd="0" destOrd="0" presId="urn:microsoft.com/office/officeart/2005/8/layout/pyramid2"/>
    <dgm:cxn modelId="{79807060-7807-45D2-A804-C939E64AB1D0}" type="presOf" srcId="{C93887CE-7ADC-44BA-897F-E841E538E934}" destId="{065E3419-DE8F-4E6F-B983-182E558A478A}" srcOrd="0" destOrd="0" presId="urn:microsoft.com/office/officeart/2005/8/layout/pyramid2"/>
    <dgm:cxn modelId="{E848A6A3-4254-46EE-9FC6-26C5AF07870A}" srcId="{F02E3E26-8B1B-4D83-A940-AAE952769630}" destId="{C93887CE-7ADC-44BA-897F-E841E538E934}" srcOrd="2" destOrd="0" parTransId="{07328391-7312-4977-A90E-A8E58950545F}" sibTransId="{9CDD38B7-3867-42C3-97BE-0BCFFFFE6562}"/>
    <dgm:cxn modelId="{F986BCE4-E59D-4D57-B7C5-78D6D0A14E12}" srcId="{F02E3E26-8B1B-4D83-A940-AAE952769630}" destId="{A6CCCD35-0E4A-4B49-9DFF-1ED4324C49AC}" srcOrd="0" destOrd="0" parTransId="{D0B38BCF-104C-4FA3-B9DB-17E31A1E751F}" sibTransId="{6B38DDAA-58B2-4B12-B0B8-C528C6002812}"/>
    <dgm:cxn modelId="{83F38B2B-D9D2-4A9E-A5BD-276E7B425FC8}" type="presOf" srcId="{E74F8DB7-816E-4C6F-BA9B-78A10D6237B9}" destId="{4512D963-A32D-4434-AFBF-76D4866C7F76}" srcOrd="0" destOrd="0" presId="urn:microsoft.com/office/officeart/2005/8/layout/pyramid2"/>
    <dgm:cxn modelId="{44DAA1CB-33EF-45F9-B7B4-9D7C998A76B7}" type="presOf" srcId="{F02E3E26-8B1B-4D83-A940-AAE952769630}" destId="{D03F6090-AD0E-44D3-BB26-EBD0C420F4FD}" srcOrd="0" destOrd="0" presId="urn:microsoft.com/office/officeart/2005/8/layout/pyramid2"/>
    <dgm:cxn modelId="{7E40FFAB-E545-488F-922A-06C89255F0F5}" type="presParOf" srcId="{D03F6090-AD0E-44D3-BB26-EBD0C420F4FD}" destId="{F1BE1C4B-8992-48B6-9576-21288D407275}" srcOrd="0" destOrd="0" presId="urn:microsoft.com/office/officeart/2005/8/layout/pyramid2"/>
    <dgm:cxn modelId="{78562718-C869-4784-AF53-0C9373F54C48}" type="presParOf" srcId="{D03F6090-AD0E-44D3-BB26-EBD0C420F4FD}" destId="{C23538D3-EEDE-4F93-8B13-59A2372FD812}" srcOrd="1" destOrd="0" presId="urn:microsoft.com/office/officeart/2005/8/layout/pyramid2"/>
    <dgm:cxn modelId="{47DB6CF2-7C6D-450B-8E2E-1EB80FC0D92A}" type="presParOf" srcId="{C23538D3-EEDE-4F93-8B13-59A2372FD812}" destId="{A6906D73-D079-4203-B73E-0C7EC1CE194E}" srcOrd="0" destOrd="0" presId="urn:microsoft.com/office/officeart/2005/8/layout/pyramid2"/>
    <dgm:cxn modelId="{A56F347C-6A79-4D06-A079-5CFE5B603780}" type="presParOf" srcId="{C23538D3-EEDE-4F93-8B13-59A2372FD812}" destId="{1CB5EF36-E0C8-456C-BC3E-A797C0A0894A}" srcOrd="1" destOrd="0" presId="urn:microsoft.com/office/officeart/2005/8/layout/pyramid2"/>
    <dgm:cxn modelId="{1E241AE8-BAA0-4DE1-85E3-577710DEB125}" type="presParOf" srcId="{C23538D3-EEDE-4F93-8B13-59A2372FD812}" destId="{4512D963-A32D-4434-AFBF-76D4866C7F76}" srcOrd="2" destOrd="0" presId="urn:microsoft.com/office/officeart/2005/8/layout/pyramid2"/>
    <dgm:cxn modelId="{F39C2EFE-9F39-4093-99F1-EECEF1BAA545}" type="presParOf" srcId="{C23538D3-EEDE-4F93-8B13-59A2372FD812}" destId="{1AD12724-E940-4441-82DC-75E97B79C7A9}" srcOrd="3" destOrd="0" presId="urn:microsoft.com/office/officeart/2005/8/layout/pyramid2"/>
    <dgm:cxn modelId="{6E65B499-8F31-421E-AA48-E4A0F21991F2}" type="presParOf" srcId="{C23538D3-EEDE-4F93-8B13-59A2372FD812}" destId="{065E3419-DE8F-4E6F-B983-182E558A478A}" srcOrd="4" destOrd="0" presId="urn:microsoft.com/office/officeart/2005/8/layout/pyramid2"/>
    <dgm:cxn modelId="{8FD37012-BDD7-4205-B047-35CB55FACD14}" type="presParOf" srcId="{C23538D3-EEDE-4F93-8B13-59A2372FD812}" destId="{180554A0-A071-410D-8110-9B3EB183B87E}" srcOrd="5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3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5334C07-9E9F-4FBF-B732-09A81226266E}">
      <dsp:nvSpPr>
        <dsp:cNvPr id="0" name=""/>
        <dsp:cNvSpPr/>
      </dsp:nvSpPr>
      <dsp:spPr>
        <a:xfrm>
          <a:off x="2194559" y="390"/>
          <a:ext cx="3291840" cy="1523627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85" tIns="6985" rIns="6985" bIns="6985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b="1" kern="1200"/>
            <a:t>это общий подход к обучению, основанный на уважении к личности ученика и признании его индивидуальности. Он может включать в себя элементы дифференцированного подхода, но не ограничивается им.</a:t>
          </a:r>
          <a:endParaRPr lang="ru-RU" sz="1100" kern="1200"/>
        </a:p>
      </dsp:txBody>
      <dsp:txXfrm>
        <a:off x="2194559" y="190843"/>
        <a:ext cx="2720480" cy="1142721"/>
      </dsp:txXfrm>
    </dsp:sp>
    <dsp:sp modelId="{59DCECE1-E1A9-4B97-8ECB-80FFB663EE4A}">
      <dsp:nvSpPr>
        <dsp:cNvPr id="0" name=""/>
        <dsp:cNvSpPr/>
      </dsp:nvSpPr>
      <dsp:spPr>
        <a:xfrm>
          <a:off x="0" y="390"/>
          <a:ext cx="2194560" cy="152362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Индивидуальный подход </a:t>
          </a:r>
        </a:p>
      </dsp:txBody>
      <dsp:txXfrm>
        <a:off x="74377" y="74767"/>
        <a:ext cx="2045806" cy="1374873"/>
      </dsp:txXfrm>
    </dsp:sp>
    <dsp:sp modelId="{F5054117-7BFD-4010-B639-33CF6977EB34}">
      <dsp:nvSpPr>
        <dsp:cNvPr id="0" name=""/>
        <dsp:cNvSpPr/>
      </dsp:nvSpPr>
      <dsp:spPr>
        <a:xfrm>
          <a:off x="2194559" y="1676381"/>
          <a:ext cx="3291840" cy="1523627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85" tIns="6985" rIns="6985" bIns="6985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b="1" kern="1200"/>
            <a:t>это конкретная методика организации учебного процесса, направленная на учет индивидуальных особенностей учащихся с помощью различных приемов и инструментов.</a:t>
          </a:r>
          <a:endParaRPr lang="ru-RU" sz="1100" kern="1200"/>
        </a:p>
      </dsp:txBody>
      <dsp:txXfrm>
        <a:off x="2194559" y="1866834"/>
        <a:ext cx="2720480" cy="1142721"/>
      </dsp:txXfrm>
    </dsp:sp>
    <dsp:sp modelId="{289B649F-0CDA-47D7-84BF-FDAC4BF9DCC6}">
      <dsp:nvSpPr>
        <dsp:cNvPr id="0" name=""/>
        <dsp:cNvSpPr/>
      </dsp:nvSpPr>
      <dsp:spPr>
        <a:xfrm>
          <a:off x="0" y="1676381"/>
          <a:ext cx="2194560" cy="152362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Дифференцированный подход </a:t>
          </a:r>
        </a:p>
      </dsp:txBody>
      <dsp:txXfrm>
        <a:off x="74377" y="1750758"/>
        <a:ext cx="2045806" cy="137487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308981F-D12C-4311-A3E5-027711053020}">
      <dsp:nvSpPr>
        <dsp:cNvPr id="0" name=""/>
        <dsp:cNvSpPr/>
      </dsp:nvSpPr>
      <dsp:spPr>
        <a:xfrm>
          <a:off x="2194559" y="390"/>
          <a:ext cx="3291840" cy="1523627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255" tIns="8255" rIns="8255" bIns="8255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b="1" kern="1200"/>
            <a:t>это процесс, направленный на обеспечение равного доступа к образованию для всех детей, включая детей с особыми образовательными потребностями (ООП).</a:t>
          </a:r>
          <a:endParaRPr lang="ru-RU" sz="1300" kern="1200"/>
        </a:p>
      </dsp:txBody>
      <dsp:txXfrm>
        <a:off x="2194559" y="190843"/>
        <a:ext cx="2720480" cy="1142721"/>
      </dsp:txXfrm>
    </dsp:sp>
    <dsp:sp modelId="{F2F5A45A-A425-45C5-982D-3CF014967C9D}">
      <dsp:nvSpPr>
        <dsp:cNvPr id="0" name=""/>
        <dsp:cNvSpPr/>
      </dsp:nvSpPr>
      <dsp:spPr>
        <a:xfrm>
          <a:off x="0" y="390"/>
          <a:ext cx="2194560" cy="152362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Инклюзивное образование </a:t>
          </a:r>
        </a:p>
      </dsp:txBody>
      <dsp:txXfrm>
        <a:off x="74377" y="74767"/>
        <a:ext cx="2045806" cy="1374873"/>
      </dsp:txXfrm>
    </dsp:sp>
    <dsp:sp modelId="{21DF5848-1B89-47CD-B88D-DB64BEC07C9B}">
      <dsp:nvSpPr>
        <dsp:cNvPr id="0" name=""/>
        <dsp:cNvSpPr/>
      </dsp:nvSpPr>
      <dsp:spPr>
        <a:xfrm>
          <a:off x="2194559" y="1676381"/>
          <a:ext cx="3291840" cy="1523627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255" tIns="8255" rIns="8255" bIns="8255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b="1" kern="1200"/>
            <a:t>это один из инструментов, который используется в инклюзивном образовании для адаптации учебного процесса к потребностям учащихся с ООП и других категорий учащихся.</a:t>
          </a:r>
          <a:endParaRPr lang="ru-RU" sz="1300" kern="1200"/>
        </a:p>
      </dsp:txBody>
      <dsp:txXfrm>
        <a:off x="2194559" y="1866834"/>
        <a:ext cx="2720480" cy="1142721"/>
      </dsp:txXfrm>
    </dsp:sp>
    <dsp:sp modelId="{BE3EAC27-A8A1-454E-BA07-245244BF43D3}">
      <dsp:nvSpPr>
        <dsp:cNvPr id="0" name=""/>
        <dsp:cNvSpPr/>
      </dsp:nvSpPr>
      <dsp:spPr>
        <a:xfrm>
          <a:off x="0" y="1676381"/>
          <a:ext cx="2194560" cy="152362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Дифференцированный подход </a:t>
          </a:r>
        </a:p>
      </dsp:txBody>
      <dsp:txXfrm>
        <a:off x="74377" y="1750758"/>
        <a:ext cx="2045806" cy="137487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9017025-8C26-4BE5-A35C-5354172F6A19}">
      <dsp:nvSpPr>
        <dsp:cNvPr id="0" name=""/>
        <dsp:cNvSpPr/>
      </dsp:nvSpPr>
      <dsp:spPr>
        <a:xfrm>
          <a:off x="-4503377" y="-690579"/>
          <a:ext cx="5364763" cy="5364763"/>
        </a:xfrm>
        <a:prstGeom prst="blockArc">
          <a:avLst>
            <a:gd name="adj1" fmla="val 18900000"/>
            <a:gd name="adj2" fmla="val 2700000"/>
            <a:gd name="adj3" fmla="val 403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77D16F-9FCA-4274-9D9F-FF1D03570744}">
      <dsp:nvSpPr>
        <dsp:cNvPr id="0" name=""/>
        <dsp:cNvSpPr/>
      </dsp:nvSpPr>
      <dsp:spPr>
        <a:xfrm>
          <a:off x="553981" y="398360"/>
          <a:ext cx="5792902" cy="7967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2397" tIns="40640" rIns="40640" bIns="4064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Уровень 1 (базовый):  Подчеркнуть имена существительные в тексте.</a:t>
          </a:r>
        </a:p>
      </dsp:txBody>
      <dsp:txXfrm>
        <a:off x="553981" y="398360"/>
        <a:ext cx="5792902" cy="796720"/>
      </dsp:txXfrm>
    </dsp:sp>
    <dsp:sp modelId="{5CCAFDEC-2018-4B07-B5BD-82AA39C01BE6}">
      <dsp:nvSpPr>
        <dsp:cNvPr id="0" name=""/>
        <dsp:cNvSpPr/>
      </dsp:nvSpPr>
      <dsp:spPr>
        <a:xfrm>
          <a:off x="56030" y="298770"/>
          <a:ext cx="995901" cy="99590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7D9CC16-24AD-40D3-9C4D-38263F236C66}">
      <dsp:nvSpPr>
        <dsp:cNvPr id="0" name=""/>
        <dsp:cNvSpPr/>
      </dsp:nvSpPr>
      <dsp:spPr>
        <a:xfrm>
          <a:off x="843589" y="1593441"/>
          <a:ext cx="5503294" cy="7967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2397" tIns="40640" rIns="40640" bIns="4064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Уровень 2 (средний):  Определить род и падеж имен существительных. Составить предложение с указанным именем существительным.</a:t>
          </a:r>
        </a:p>
      </dsp:txBody>
      <dsp:txXfrm>
        <a:off x="843589" y="1593441"/>
        <a:ext cx="5503294" cy="796720"/>
      </dsp:txXfrm>
    </dsp:sp>
    <dsp:sp modelId="{6A326F11-A980-427B-8466-CD39933CCE5C}">
      <dsp:nvSpPr>
        <dsp:cNvPr id="0" name=""/>
        <dsp:cNvSpPr/>
      </dsp:nvSpPr>
      <dsp:spPr>
        <a:xfrm>
          <a:off x="345638" y="1493851"/>
          <a:ext cx="995901" cy="99590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6F6EB2E-43D9-4BB0-B49B-4261571A75FD}">
      <dsp:nvSpPr>
        <dsp:cNvPr id="0" name=""/>
        <dsp:cNvSpPr/>
      </dsp:nvSpPr>
      <dsp:spPr>
        <a:xfrm>
          <a:off x="553981" y="2788522"/>
          <a:ext cx="5792902" cy="7967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2397" tIns="40640" rIns="40640" bIns="4064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Уровень 3 (высокий):  Написать рассказ, используя имена существительные в различных падежах.  Использовать синонимы и антонимы для более точного описания.</a:t>
          </a:r>
        </a:p>
      </dsp:txBody>
      <dsp:txXfrm>
        <a:off x="553981" y="2788522"/>
        <a:ext cx="5792902" cy="796720"/>
      </dsp:txXfrm>
    </dsp:sp>
    <dsp:sp modelId="{F02E41DF-F5BF-45F9-95BE-E572495A6301}">
      <dsp:nvSpPr>
        <dsp:cNvPr id="0" name=""/>
        <dsp:cNvSpPr/>
      </dsp:nvSpPr>
      <dsp:spPr>
        <a:xfrm>
          <a:off x="56030" y="2688932"/>
          <a:ext cx="995901" cy="99590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CB5E7EA-99CA-425D-B524-767564FB17D9}">
      <dsp:nvSpPr>
        <dsp:cNvPr id="0" name=""/>
        <dsp:cNvSpPr/>
      </dsp:nvSpPr>
      <dsp:spPr>
        <a:xfrm>
          <a:off x="902969" y="0"/>
          <a:ext cx="3200400" cy="3200400"/>
        </a:xfrm>
        <a:prstGeom prst="triangl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31D387E-E3A3-4195-A4B2-4BE893358413}">
      <dsp:nvSpPr>
        <dsp:cNvPr id="0" name=""/>
        <dsp:cNvSpPr/>
      </dsp:nvSpPr>
      <dsp:spPr>
        <a:xfrm>
          <a:off x="2503170" y="321758"/>
          <a:ext cx="2080260" cy="757594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Уровень 1 (базовый):  Решить примеры на сложение и вычитание без перехода через десяток.</a:t>
          </a:r>
        </a:p>
      </dsp:txBody>
      <dsp:txXfrm>
        <a:off x="2540153" y="358741"/>
        <a:ext cx="2006294" cy="683628"/>
      </dsp:txXfrm>
    </dsp:sp>
    <dsp:sp modelId="{F04D0466-5C25-4E2E-85D1-061B826B7CAA}">
      <dsp:nvSpPr>
        <dsp:cNvPr id="0" name=""/>
        <dsp:cNvSpPr/>
      </dsp:nvSpPr>
      <dsp:spPr>
        <a:xfrm>
          <a:off x="2503170" y="1174052"/>
          <a:ext cx="2080260" cy="757594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Уровень 2 (средний):  Решить примеры на сложение и вычитание с переходом через десяток. Решить задачи на сложение и вычитание.</a:t>
          </a:r>
        </a:p>
      </dsp:txBody>
      <dsp:txXfrm>
        <a:off x="2540153" y="1211035"/>
        <a:ext cx="2006294" cy="683628"/>
      </dsp:txXfrm>
    </dsp:sp>
    <dsp:sp modelId="{3929BAFE-C9C8-49CC-BF1B-854E6F4446A5}">
      <dsp:nvSpPr>
        <dsp:cNvPr id="0" name=""/>
        <dsp:cNvSpPr/>
      </dsp:nvSpPr>
      <dsp:spPr>
        <a:xfrm>
          <a:off x="2503170" y="2026347"/>
          <a:ext cx="2080260" cy="757594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/>
            <a:t>Уровень 3 (высокий):  Решить задачи повышенной сложности. Составить свои задачи на сложение и вычитание. Объяснить способы решения задач.</a:t>
          </a:r>
          <a:endParaRPr lang="ru-RU" sz="800" kern="1200"/>
        </a:p>
      </dsp:txBody>
      <dsp:txXfrm>
        <a:off x="2540153" y="2063330"/>
        <a:ext cx="2006294" cy="683628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1BE1C4B-8992-48B6-9576-21288D407275}">
      <dsp:nvSpPr>
        <dsp:cNvPr id="0" name=""/>
        <dsp:cNvSpPr/>
      </dsp:nvSpPr>
      <dsp:spPr>
        <a:xfrm>
          <a:off x="902969" y="0"/>
          <a:ext cx="3200400" cy="3200400"/>
        </a:xfrm>
        <a:prstGeom prst="triangl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6906D73-D079-4203-B73E-0C7EC1CE194E}">
      <dsp:nvSpPr>
        <dsp:cNvPr id="0" name=""/>
        <dsp:cNvSpPr/>
      </dsp:nvSpPr>
      <dsp:spPr>
        <a:xfrm>
          <a:off x="2503170" y="321758"/>
          <a:ext cx="2080260" cy="757594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Уровень 1 (базовый):  Найти в сказке описание главных героев и событий.</a:t>
          </a:r>
        </a:p>
      </dsp:txBody>
      <dsp:txXfrm>
        <a:off x="2540153" y="358741"/>
        <a:ext cx="2006294" cy="683628"/>
      </dsp:txXfrm>
    </dsp:sp>
    <dsp:sp modelId="{4512D963-A32D-4434-AFBF-76D4866C7F76}">
      <dsp:nvSpPr>
        <dsp:cNvPr id="0" name=""/>
        <dsp:cNvSpPr/>
      </dsp:nvSpPr>
      <dsp:spPr>
        <a:xfrm>
          <a:off x="2503170" y="1174052"/>
          <a:ext cx="2080260" cy="757594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 Уровень 2 (средний):  Пересказать сказку своими словами.  Нарисовать иллюстрации к сказке</a:t>
          </a:r>
        </a:p>
      </dsp:txBody>
      <dsp:txXfrm>
        <a:off x="2540153" y="1211035"/>
        <a:ext cx="2006294" cy="683628"/>
      </dsp:txXfrm>
    </dsp:sp>
    <dsp:sp modelId="{065E3419-DE8F-4E6F-B983-182E558A478A}">
      <dsp:nvSpPr>
        <dsp:cNvPr id="0" name=""/>
        <dsp:cNvSpPr/>
      </dsp:nvSpPr>
      <dsp:spPr>
        <a:xfrm>
          <a:off x="2503170" y="2026347"/>
          <a:ext cx="2080260" cy="757594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Уровень 3 (высокий):  Написать собственную сказку.  Проанализировать характер героев и мораль сказки. Сравнить несколько сказок по тематике и героям.</a:t>
          </a:r>
        </a:p>
      </dsp:txBody>
      <dsp:txXfrm>
        <a:off x="2540153" y="2063330"/>
        <a:ext cx="2006294" cy="68362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94C37-16B8-4FBC-A93E-B93CA0D5B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2278</Words>
  <Characters>12987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вика</cp:lastModifiedBy>
  <cp:revision>3</cp:revision>
  <cp:lastPrinted>2011-12-02T18:03:00Z</cp:lastPrinted>
  <dcterms:created xsi:type="dcterms:W3CDTF">2025-06-05T17:00:00Z</dcterms:created>
  <dcterms:modified xsi:type="dcterms:W3CDTF">2025-06-05T17:00:00Z</dcterms:modified>
</cp:coreProperties>
</file>