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1202" w:rsidRDefault="00FF1202" w:rsidP="00FF1202">
      <w:pPr>
        <w:jc w:val="center"/>
        <w:rPr>
          <w:rFonts w:ascii="Times New Roman" w:hAnsi="Times New Roman" w:cs="Times New Roman"/>
          <w:sz w:val="28"/>
          <w:szCs w:val="28"/>
        </w:rPr>
      </w:pPr>
      <w:r w:rsidRPr="00FF1202">
        <w:rPr>
          <w:rFonts w:ascii="Times New Roman" w:hAnsi="Times New Roman" w:cs="Times New Roman"/>
          <w:sz w:val="28"/>
          <w:szCs w:val="28"/>
        </w:rPr>
        <w:t>Метод «</w:t>
      </w:r>
      <w:proofErr w:type="spellStart"/>
      <w:r w:rsidRPr="00FF1202">
        <w:rPr>
          <w:rFonts w:ascii="Times New Roman" w:hAnsi="Times New Roman" w:cs="Times New Roman"/>
          <w:sz w:val="28"/>
          <w:szCs w:val="28"/>
        </w:rPr>
        <w:t>Биоэнергопластика</w:t>
      </w:r>
      <w:proofErr w:type="spellEnd"/>
      <w:r w:rsidRPr="00FF1202">
        <w:rPr>
          <w:rFonts w:ascii="Times New Roman" w:hAnsi="Times New Roman" w:cs="Times New Roman"/>
          <w:sz w:val="28"/>
          <w:szCs w:val="28"/>
        </w:rPr>
        <w:t>» как инновация в логопедии</w:t>
      </w:r>
      <w:r>
        <w:rPr>
          <w:rFonts w:ascii="Times New Roman" w:hAnsi="Times New Roman" w:cs="Times New Roman"/>
          <w:sz w:val="28"/>
          <w:szCs w:val="28"/>
        </w:rPr>
        <w:t>.</w:t>
      </w:r>
    </w:p>
    <w:p w:rsidR="00FF1202" w:rsidRPr="00FF1202" w:rsidRDefault="00FF1202" w:rsidP="00FF1202">
      <w:pPr>
        <w:jc w:val="right"/>
        <w:rPr>
          <w:rFonts w:ascii="Times New Roman" w:hAnsi="Times New Roman" w:cs="Times New Roman"/>
          <w:sz w:val="28"/>
          <w:szCs w:val="28"/>
        </w:rPr>
      </w:pPr>
      <w:r w:rsidRPr="00FF1202">
        <w:rPr>
          <w:rFonts w:ascii="Times New Roman" w:hAnsi="Times New Roman" w:cs="Times New Roman"/>
          <w:b/>
          <w:bCs/>
          <w:sz w:val="28"/>
          <w:szCs w:val="28"/>
        </w:rPr>
        <w:t xml:space="preserve">«Ум ребенка находится на кончиках его </w:t>
      </w:r>
      <w:proofErr w:type="gramStart"/>
      <w:r w:rsidRPr="00FF1202">
        <w:rPr>
          <w:rFonts w:ascii="Times New Roman" w:hAnsi="Times New Roman" w:cs="Times New Roman"/>
          <w:b/>
          <w:bCs/>
          <w:sz w:val="28"/>
          <w:szCs w:val="28"/>
        </w:rPr>
        <w:t>пальцев»</w:t>
      </w:r>
      <w:r w:rsidRPr="00FF1202">
        <w:rPr>
          <w:rFonts w:ascii="Times New Roman" w:hAnsi="Times New Roman" w:cs="Times New Roman"/>
          <w:sz w:val="28"/>
          <w:szCs w:val="28"/>
        </w:rPr>
        <w:br/>
        <w:t>В.А.</w:t>
      </w:r>
      <w:proofErr w:type="gramEnd"/>
      <w:r w:rsidRPr="00FF1202">
        <w:rPr>
          <w:rFonts w:ascii="Times New Roman" w:hAnsi="Times New Roman" w:cs="Times New Roman"/>
          <w:sz w:val="28"/>
          <w:szCs w:val="28"/>
        </w:rPr>
        <w:t xml:space="preserve"> Сухомлинский</w:t>
      </w:r>
    </w:p>
    <w:p w:rsidR="00FF1202" w:rsidRPr="00FF1202" w:rsidRDefault="00FF1202" w:rsidP="00FF1202">
      <w:pPr>
        <w:jc w:val="both"/>
        <w:rPr>
          <w:rFonts w:ascii="Times New Roman" w:hAnsi="Times New Roman" w:cs="Times New Roman"/>
          <w:sz w:val="28"/>
          <w:szCs w:val="28"/>
        </w:rPr>
      </w:pPr>
      <w:r w:rsidRPr="00FF1202">
        <w:rPr>
          <w:rFonts w:ascii="Times New Roman" w:hAnsi="Times New Roman" w:cs="Times New Roman"/>
          <w:sz w:val="28"/>
          <w:szCs w:val="28"/>
        </w:rPr>
        <w:t>Речь является результатом согласованной деятельности многих областей головного мозга. Известно, что дошкольный период является значимым в становлении и формировании речи ребенка. В настоящее время наблюдается значительное увеличение количества детей с речевыми нарушениями. В связи с этим, одной из актуальных задач в моей работе, как учителя-логопеда, является повышение эффективности процесса коррекции речевых нарушений через использование современных оздоровительных технологий и методик.</w:t>
      </w:r>
    </w:p>
    <w:p w:rsidR="00FF1202" w:rsidRDefault="00FF1202" w:rsidP="00FF1202">
      <w:pPr>
        <w:jc w:val="both"/>
        <w:rPr>
          <w:rFonts w:ascii="Times New Roman" w:hAnsi="Times New Roman" w:cs="Times New Roman"/>
          <w:sz w:val="28"/>
          <w:szCs w:val="28"/>
        </w:rPr>
      </w:pPr>
      <w:r w:rsidRPr="00FF1202">
        <w:rPr>
          <w:rFonts w:ascii="Times New Roman" w:hAnsi="Times New Roman" w:cs="Times New Roman"/>
          <w:sz w:val="28"/>
          <w:szCs w:val="28"/>
        </w:rPr>
        <w:t>Традиционная форма работы по коррекции речевых нарушений, артикуляционная гимнастика, способствует развитию и укреплению речевых мышц, что в свою очередь помогает длительному удерживанию артикуляционных поз и правильному звукопроизношению. Однако, ежедневные, стандартные выполнения гимнастики для языка снижают интерес детей к занятиям. Другими словами, увеличение количества детей с нарушением звукопроизношения и традиционные меры по их устранению мало способствуют эффективности коррекционной работы</w:t>
      </w:r>
      <w:r>
        <w:rPr>
          <w:rFonts w:ascii="Times New Roman" w:hAnsi="Times New Roman" w:cs="Times New Roman"/>
          <w:sz w:val="28"/>
          <w:szCs w:val="28"/>
        </w:rPr>
        <w:t>.</w:t>
      </w:r>
    </w:p>
    <w:p w:rsidR="00FF1202" w:rsidRPr="00FF1202" w:rsidRDefault="00FF1202" w:rsidP="00FF1202">
      <w:pPr>
        <w:jc w:val="both"/>
        <w:rPr>
          <w:rFonts w:ascii="Times New Roman" w:hAnsi="Times New Roman" w:cs="Times New Roman"/>
          <w:sz w:val="28"/>
          <w:szCs w:val="28"/>
        </w:rPr>
      </w:pPr>
      <w:r w:rsidRPr="00FF1202">
        <w:rPr>
          <w:rFonts w:ascii="Times New Roman" w:hAnsi="Times New Roman" w:cs="Times New Roman"/>
          <w:sz w:val="28"/>
          <w:szCs w:val="28"/>
        </w:rPr>
        <w:t>Ни для кого не секрет, что в настоящее время растёт количество детей с ограниченными возможностями здоровья, в том числе детей, имеющих ТНР. И поэтому для нас, специалистов - логопедов, особую актуальность приобретает создание оптимальной системы комплексной помощи детям с ТНР в освоении программы дошкольного образования и положительной социальной адаптации к следующей возрастной ступени – школе.</w:t>
      </w:r>
    </w:p>
    <w:p w:rsidR="00FF1202" w:rsidRPr="00FF1202" w:rsidRDefault="00FF1202" w:rsidP="00FF1202">
      <w:pPr>
        <w:jc w:val="both"/>
        <w:rPr>
          <w:rFonts w:ascii="Times New Roman" w:hAnsi="Times New Roman" w:cs="Times New Roman"/>
          <w:sz w:val="28"/>
          <w:szCs w:val="28"/>
        </w:rPr>
      </w:pPr>
      <w:r w:rsidRPr="00FF1202">
        <w:rPr>
          <w:rFonts w:ascii="Times New Roman" w:hAnsi="Times New Roman" w:cs="Times New Roman"/>
          <w:sz w:val="28"/>
          <w:szCs w:val="28"/>
        </w:rPr>
        <w:t>Организация деятельности детей с речевыми нарушениями требует особого подхода. Часто, ни желания логопеда, ни владения методикой коррекции речи недостаточно для получения желаемого результата при коррекции недостатков речи. Поэтому, специалисты вынуждены искать наиболее эффективные пути воспитания и обучения.</w:t>
      </w:r>
    </w:p>
    <w:p w:rsidR="00FF1202" w:rsidRPr="00FF1202" w:rsidRDefault="00FF1202" w:rsidP="00FF1202">
      <w:pPr>
        <w:jc w:val="both"/>
        <w:rPr>
          <w:rFonts w:ascii="Times New Roman" w:hAnsi="Times New Roman" w:cs="Times New Roman"/>
          <w:sz w:val="28"/>
          <w:szCs w:val="28"/>
        </w:rPr>
      </w:pPr>
      <w:r w:rsidRPr="00FF1202">
        <w:rPr>
          <w:rFonts w:ascii="Times New Roman" w:hAnsi="Times New Roman" w:cs="Times New Roman"/>
          <w:sz w:val="28"/>
          <w:szCs w:val="28"/>
        </w:rPr>
        <w:t xml:space="preserve">Известно, что использование логопедами в работе разнообразных нетрадиционных методов и приёмов поддерживает у ребёнка познавательную активность, предотвращает утомление, и в целом, повышает эффективность логопедической работы. И одним из таких методов является </w:t>
      </w:r>
      <w:proofErr w:type="spellStart"/>
      <w:r w:rsidRPr="00FF1202">
        <w:rPr>
          <w:rFonts w:ascii="Times New Roman" w:hAnsi="Times New Roman" w:cs="Times New Roman"/>
          <w:sz w:val="28"/>
          <w:szCs w:val="28"/>
        </w:rPr>
        <w:t>биоэнергопластика</w:t>
      </w:r>
      <w:proofErr w:type="spellEnd"/>
      <w:r w:rsidRPr="00FF1202">
        <w:rPr>
          <w:rFonts w:ascii="Times New Roman" w:hAnsi="Times New Roman" w:cs="Times New Roman"/>
          <w:sz w:val="28"/>
          <w:szCs w:val="28"/>
        </w:rPr>
        <w:t>.</w:t>
      </w:r>
    </w:p>
    <w:p w:rsidR="00FF1202" w:rsidRPr="00FF1202" w:rsidRDefault="00FF1202" w:rsidP="00FF1202">
      <w:pPr>
        <w:jc w:val="both"/>
        <w:rPr>
          <w:rFonts w:ascii="Times New Roman" w:hAnsi="Times New Roman" w:cs="Times New Roman"/>
          <w:sz w:val="28"/>
          <w:szCs w:val="28"/>
        </w:rPr>
      </w:pPr>
    </w:p>
    <w:p w:rsidR="00FF1202" w:rsidRPr="00FF1202" w:rsidRDefault="00FF1202" w:rsidP="00FF1202">
      <w:pPr>
        <w:jc w:val="both"/>
        <w:rPr>
          <w:rFonts w:ascii="Times New Roman" w:hAnsi="Times New Roman" w:cs="Times New Roman"/>
          <w:sz w:val="28"/>
          <w:szCs w:val="28"/>
        </w:rPr>
      </w:pPr>
      <w:r w:rsidRPr="00FF1202">
        <w:rPr>
          <w:rFonts w:ascii="Times New Roman" w:hAnsi="Times New Roman" w:cs="Times New Roman"/>
          <w:sz w:val="28"/>
          <w:szCs w:val="28"/>
        </w:rPr>
        <w:t xml:space="preserve">В последние годы многими авторами описаны приемы развития мелкой </w:t>
      </w:r>
      <w:proofErr w:type="gramStart"/>
      <w:r w:rsidRPr="00FF1202">
        <w:rPr>
          <w:rFonts w:ascii="Times New Roman" w:hAnsi="Times New Roman" w:cs="Times New Roman"/>
          <w:sz w:val="28"/>
          <w:szCs w:val="28"/>
        </w:rPr>
        <w:t>моторики</w:t>
      </w:r>
      <w:proofErr w:type="gramEnd"/>
      <w:r w:rsidRPr="00FF1202">
        <w:rPr>
          <w:rFonts w:ascii="Times New Roman" w:hAnsi="Times New Roman" w:cs="Times New Roman"/>
          <w:sz w:val="28"/>
          <w:szCs w:val="28"/>
        </w:rPr>
        <w:t xml:space="preserve"> у детей с нарушениями речи (с задержкой речевого развития — Жукова Н.С., </w:t>
      </w:r>
      <w:proofErr w:type="spellStart"/>
      <w:r w:rsidRPr="00FF1202">
        <w:rPr>
          <w:rFonts w:ascii="Times New Roman" w:hAnsi="Times New Roman" w:cs="Times New Roman"/>
          <w:sz w:val="28"/>
          <w:szCs w:val="28"/>
        </w:rPr>
        <w:t>Мастюкова</w:t>
      </w:r>
      <w:proofErr w:type="spellEnd"/>
      <w:r w:rsidRPr="00FF1202">
        <w:rPr>
          <w:rFonts w:ascii="Times New Roman" w:hAnsi="Times New Roman" w:cs="Times New Roman"/>
          <w:sz w:val="28"/>
          <w:szCs w:val="28"/>
        </w:rPr>
        <w:t xml:space="preserve"> Е.М., Филичева Т.Б., с заиканием — Белякова Л.И., </w:t>
      </w:r>
      <w:r w:rsidRPr="00FF1202">
        <w:rPr>
          <w:rFonts w:ascii="Times New Roman" w:hAnsi="Times New Roman" w:cs="Times New Roman"/>
          <w:sz w:val="28"/>
          <w:szCs w:val="28"/>
        </w:rPr>
        <w:lastRenderedPageBreak/>
        <w:t xml:space="preserve">Рычкова Н.А., с </w:t>
      </w:r>
      <w:proofErr w:type="spellStart"/>
      <w:r w:rsidRPr="00FF1202">
        <w:rPr>
          <w:rFonts w:ascii="Times New Roman" w:hAnsi="Times New Roman" w:cs="Times New Roman"/>
          <w:sz w:val="28"/>
          <w:szCs w:val="28"/>
        </w:rPr>
        <w:t>дизартией</w:t>
      </w:r>
      <w:proofErr w:type="spellEnd"/>
      <w:r w:rsidRPr="00FF1202">
        <w:rPr>
          <w:rFonts w:ascii="Times New Roman" w:hAnsi="Times New Roman" w:cs="Times New Roman"/>
          <w:sz w:val="28"/>
          <w:szCs w:val="28"/>
        </w:rPr>
        <w:t xml:space="preserve"> — Лопатина Л.В., Серебрякова Н.В.). Все авторы отмечают взаимозависимость речевой и моторной деятельности, стимулирующую роль тренировки тонких движений пальцев рук.</w:t>
      </w:r>
    </w:p>
    <w:p w:rsidR="00FF1202" w:rsidRPr="00FF1202" w:rsidRDefault="00FF1202" w:rsidP="00FF1202">
      <w:pPr>
        <w:rPr>
          <w:rFonts w:ascii="Times New Roman" w:hAnsi="Times New Roman" w:cs="Times New Roman"/>
          <w:sz w:val="28"/>
          <w:szCs w:val="24"/>
        </w:rPr>
      </w:pPr>
      <w:proofErr w:type="spellStart"/>
      <w:r w:rsidRPr="00FF1202">
        <w:rPr>
          <w:rFonts w:ascii="Times New Roman" w:hAnsi="Times New Roman" w:cs="Times New Roman"/>
          <w:b/>
          <w:bCs/>
          <w:sz w:val="28"/>
          <w:szCs w:val="24"/>
        </w:rPr>
        <w:t>Биоэнергопластика</w:t>
      </w:r>
      <w:proofErr w:type="spellEnd"/>
      <w:r w:rsidRPr="00FF1202">
        <w:rPr>
          <w:rFonts w:ascii="Times New Roman" w:hAnsi="Times New Roman" w:cs="Times New Roman"/>
          <w:sz w:val="28"/>
          <w:szCs w:val="24"/>
        </w:rPr>
        <w:t xml:space="preserve"> - это соединение движений органов артикуляционного аппарата с </w:t>
      </w:r>
      <w:proofErr w:type="gramStart"/>
      <w:r w:rsidRPr="00FF1202">
        <w:rPr>
          <w:rFonts w:ascii="Times New Roman" w:hAnsi="Times New Roman" w:cs="Times New Roman"/>
          <w:sz w:val="28"/>
          <w:szCs w:val="24"/>
        </w:rPr>
        <w:t>движениями</w:t>
      </w:r>
      <w:proofErr w:type="gramEnd"/>
      <w:r w:rsidRPr="00FF1202">
        <w:rPr>
          <w:rFonts w:ascii="Times New Roman" w:hAnsi="Times New Roman" w:cs="Times New Roman"/>
          <w:sz w:val="28"/>
          <w:szCs w:val="24"/>
        </w:rPr>
        <w:t xml:space="preserve"> кистей и пальцев рук.</w:t>
      </w:r>
    </w:p>
    <w:p w:rsidR="00FF1202" w:rsidRPr="00FF1202" w:rsidRDefault="00FF1202" w:rsidP="00FF1202">
      <w:pPr>
        <w:rPr>
          <w:rFonts w:ascii="Times New Roman" w:hAnsi="Times New Roman" w:cs="Times New Roman"/>
          <w:sz w:val="28"/>
          <w:szCs w:val="24"/>
        </w:rPr>
      </w:pPr>
      <w:r w:rsidRPr="00FF1202">
        <w:rPr>
          <w:rFonts w:ascii="Times New Roman" w:hAnsi="Times New Roman" w:cs="Times New Roman"/>
          <w:sz w:val="28"/>
          <w:szCs w:val="24"/>
        </w:rPr>
        <w:t>В логопедической практике существенную роль играет развитие у детей кинестетических ощущений органов артикуляции, позволяющих почувствовать различные положения органов артикуляционного аппарата.</w:t>
      </w:r>
    </w:p>
    <w:p w:rsidR="00FF1202" w:rsidRPr="00FF1202" w:rsidRDefault="00FF1202" w:rsidP="00FF1202">
      <w:pPr>
        <w:rPr>
          <w:rFonts w:ascii="Times New Roman" w:hAnsi="Times New Roman" w:cs="Times New Roman"/>
          <w:sz w:val="28"/>
          <w:szCs w:val="24"/>
        </w:rPr>
      </w:pPr>
      <w:r w:rsidRPr="00FF1202">
        <w:rPr>
          <w:rFonts w:ascii="Times New Roman" w:hAnsi="Times New Roman" w:cs="Times New Roman"/>
          <w:sz w:val="28"/>
          <w:szCs w:val="24"/>
        </w:rPr>
        <w:t xml:space="preserve">И применение такого метода, как </w:t>
      </w:r>
      <w:proofErr w:type="spellStart"/>
      <w:r w:rsidRPr="00FF1202">
        <w:rPr>
          <w:rFonts w:ascii="Times New Roman" w:hAnsi="Times New Roman" w:cs="Times New Roman"/>
          <w:sz w:val="28"/>
          <w:szCs w:val="24"/>
        </w:rPr>
        <w:t>биоэнергопластика</w:t>
      </w:r>
      <w:proofErr w:type="spellEnd"/>
      <w:r w:rsidRPr="00FF1202">
        <w:rPr>
          <w:rFonts w:ascii="Times New Roman" w:hAnsi="Times New Roman" w:cs="Times New Roman"/>
          <w:sz w:val="28"/>
          <w:szCs w:val="24"/>
        </w:rPr>
        <w:t>, помогает специалистам развить у детей данные ощущения.</w:t>
      </w:r>
    </w:p>
    <w:p w:rsidR="00FF1202" w:rsidRPr="00FF1202" w:rsidRDefault="00FF1202" w:rsidP="00FF1202">
      <w:pPr>
        <w:rPr>
          <w:rFonts w:ascii="Times New Roman" w:hAnsi="Times New Roman" w:cs="Times New Roman"/>
          <w:sz w:val="28"/>
          <w:szCs w:val="24"/>
        </w:rPr>
      </w:pPr>
      <w:r w:rsidRPr="00FF1202">
        <w:rPr>
          <w:rFonts w:ascii="Times New Roman" w:hAnsi="Times New Roman" w:cs="Times New Roman"/>
          <w:sz w:val="28"/>
          <w:szCs w:val="24"/>
        </w:rPr>
        <w:t>Данный метод целесообразно использовать в логопедической практике, так как развивая тонкую моторику и активизируя тем самым соответствующие отделы мозга, мы активизируем соседние зоны, отвечающие за речь.</w:t>
      </w:r>
    </w:p>
    <w:p w:rsidR="00FF1202" w:rsidRPr="00FF1202" w:rsidRDefault="00FF1202" w:rsidP="00FF1202">
      <w:pPr>
        <w:rPr>
          <w:rFonts w:ascii="Times New Roman" w:hAnsi="Times New Roman" w:cs="Times New Roman"/>
          <w:sz w:val="28"/>
          <w:szCs w:val="24"/>
        </w:rPr>
      </w:pPr>
      <w:r w:rsidRPr="00FF1202">
        <w:rPr>
          <w:rFonts w:ascii="Times New Roman" w:hAnsi="Times New Roman" w:cs="Times New Roman"/>
          <w:sz w:val="28"/>
          <w:szCs w:val="24"/>
        </w:rPr>
        <w:t>Исследования отечественных физиологов (</w:t>
      </w:r>
      <w:proofErr w:type="spellStart"/>
      <w:r w:rsidRPr="00FF1202">
        <w:rPr>
          <w:rFonts w:ascii="Times New Roman" w:hAnsi="Times New Roman" w:cs="Times New Roman"/>
          <w:sz w:val="28"/>
          <w:szCs w:val="24"/>
        </w:rPr>
        <w:t>Марионилла</w:t>
      </w:r>
      <w:proofErr w:type="spellEnd"/>
      <w:r w:rsidRPr="00FF1202">
        <w:rPr>
          <w:rFonts w:ascii="Times New Roman" w:hAnsi="Times New Roman" w:cs="Times New Roman"/>
          <w:sz w:val="28"/>
          <w:szCs w:val="24"/>
        </w:rPr>
        <w:t xml:space="preserve"> Максимовна Кольцова, Владимир Михайлович Бехтерев, Алексей Алексеевич Леонтьев) подтверждают положительное влияние тонких движений пальцев рук на функционирование речевых зон коры головного мозга.</w:t>
      </w:r>
    </w:p>
    <w:p w:rsidR="00FF1202" w:rsidRPr="00FF1202" w:rsidRDefault="00FF1202" w:rsidP="00FF1202">
      <w:pPr>
        <w:rPr>
          <w:rFonts w:ascii="Times New Roman" w:hAnsi="Times New Roman" w:cs="Times New Roman"/>
          <w:sz w:val="28"/>
          <w:szCs w:val="24"/>
        </w:rPr>
      </w:pPr>
      <w:r w:rsidRPr="00FF1202">
        <w:rPr>
          <w:rFonts w:ascii="Times New Roman" w:hAnsi="Times New Roman" w:cs="Times New Roman"/>
          <w:b/>
          <w:bCs/>
          <w:sz w:val="28"/>
          <w:szCs w:val="24"/>
        </w:rPr>
        <w:t xml:space="preserve">Основной принцип </w:t>
      </w:r>
      <w:proofErr w:type="spellStart"/>
      <w:r w:rsidRPr="00FF1202">
        <w:rPr>
          <w:rFonts w:ascii="Times New Roman" w:hAnsi="Times New Roman" w:cs="Times New Roman"/>
          <w:b/>
          <w:bCs/>
          <w:sz w:val="28"/>
          <w:szCs w:val="24"/>
        </w:rPr>
        <w:t>биоэнергопластики</w:t>
      </w:r>
      <w:proofErr w:type="spellEnd"/>
      <w:r w:rsidRPr="00FF1202">
        <w:rPr>
          <w:rFonts w:ascii="Times New Roman" w:hAnsi="Times New Roman" w:cs="Times New Roman"/>
          <w:sz w:val="28"/>
          <w:szCs w:val="24"/>
        </w:rPr>
        <w:t> – это сопряжённая работа кистей, пальцев рук и артикуляционного аппарата, где движения рук имитируют движения речевого аппарата.</w:t>
      </w:r>
    </w:p>
    <w:p w:rsidR="00FF1202" w:rsidRPr="00FF1202" w:rsidRDefault="00FF1202" w:rsidP="00FF1202">
      <w:pPr>
        <w:rPr>
          <w:rFonts w:ascii="Times New Roman" w:hAnsi="Times New Roman" w:cs="Times New Roman"/>
          <w:sz w:val="28"/>
          <w:szCs w:val="24"/>
        </w:rPr>
      </w:pPr>
      <w:r w:rsidRPr="00FF1202">
        <w:rPr>
          <w:rFonts w:ascii="Times New Roman" w:hAnsi="Times New Roman" w:cs="Times New Roman"/>
          <w:sz w:val="28"/>
          <w:szCs w:val="24"/>
        </w:rPr>
        <w:t>Коррекционная работа с применением метода «</w:t>
      </w:r>
      <w:proofErr w:type="spellStart"/>
      <w:r w:rsidRPr="00FF1202">
        <w:rPr>
          <w:rFonts w:ascii="Times New Roman" w:hAnsi="Times New Roman" w:cs="Times New Roman"/>
          <w:sz w:val="28"/>
          <w:szCs w:val="24"/>
        </w:rPr>
        <w:t>Биоэнергопластика</w:t>
      </w:r>
      <w:proofErr w:type="spellEnd"/>
      <w:r w:rsidRPr="00FF1202">
        <w:rPr>
          <w:rFonts w:ascii="Times New Roman" w:hAnsi="Times New Roman" w:cs="Times New Roman"/>
          <w:sz w:val="28"/>
          <w:szCs w:val="24"/>
        </w:rPr>
        <w:t>» вызывает интерес детей к логопедическим занятиям. При обучении детей логопед использует различные игровые персонажи, перчатки, счёт, музыкальное сопровождение, стихи, презентационные материалы.</w:t>
      </w:r>
    </w:p>
    <w:p w:rsidR="00FF1202" w:rsidRPr="00FF1202" w:rsidRDefault="00FF1202" w:rsidP="00FF1202">
      <w:pPr>
        <w:rPr>
          <w:rFonts w:ascii="Times New Roman" w:hAnsi="Times New Roman" w:cs="Times New Roman"/>
          <w:sz w:val="28"/>
          <w:szCs w:val="24"/>
        </w:rPr>
      </w:pPr>
      <w:r w:rsidRPr="00FF1202">
        <w:rPr>
          <w:rFonts w:ascii="Times New Roman" w:hAnsi="Times New Roman" w:cs="Times New Roman"/>
          <w:sz w:val="28"/>
          <w:szCs w:val="24"/>
        </w:rPr>
        <w:t>Каждый логопед может разработать приемлемые для себя комплексы упражнений, направленных на постановку звуков разных групп с применением метода «</w:t>
      </w:r>
      <w:proofErr w:type="spellStart"/>
      <w:r w:rsidRPr="00FF1202">
        <w:rPr>
          <w:rFonts w:ascii="Times New Roman" w:hAnsi="Times New Roman" w:cs="Times New Roman"/>
          <w:sz w:val="28"/>
          <w:szCs w:val="24"/>
        </w:rPr>
        <w:t>Биоэнергопластика</w:t>
      </w:r>
      <w:proofErr w:type="spellEnd"/>
      <w:r w:rsidRPr="00FF1202">
        <w:rPr>
          <w:rFonts w:ascii="Times New Roman" w:hAnsi="Times New Roman" w:cs="Times New Roman"/>
          <w:sz w:val="28"/>
          <w:szCs w:val="24"/>
        </w:rPr>
        <w:t xml:space="preserve">». Комплексы упражнений могут отличаться по сложности в зависимости от возраста детей. Также возможно использование элементов </w:t>
      </w:r>
      <w:proofErr w:type="spellStart"/>
      <w:r w:rsidRPr="00FF1202">
        <w:rPr>
          <w:rFonts w:ascii="Times New Roman" w:hAnsi="Times New Roman" w:cs="Times New Roman"/>
          <w:sz w:val="28"/>
          <w:szCs w:val="24"/>
        </w:rPr>
        <w:t>биоэнергопластики</w:t>
      </w:r>
      <w:proofErr w:type="spellEnd"/>
      <w:r w:rsidRPr="00FF1202">
        <w:rPr>
          <w:rFonts w:ascii="Times New Roman" w:hAnsi="Times New Roman" w:cs="Times New Roman"/>
          <w:sz w:val="28"/>
          <w:szCs w:val="24"/>
        </w:rPr>
        <w:t xml:space="preserve"> в качестве разминок, </w:t>
      </w:r>
      <w:proofErr w:type="spellStart"/>
      <w:r w:rsidRPr="00FF1202">
        <w:rPr>
          <w:rFonts w:ascii="Times New Roman" w:hAnsi="Times New Roman" w:cs="Times New Roman"/>
          <w:sz w:val="28"/>
          <w:szCs w:val="24"/>
        </w:rPr>
        <w:t>физминуток</w:t>
      </w:r>
      <w:proofErr w:type="spellEnd"/>
      <w:r w:rsidRPr="00FF1202">
        <w:rPr>
          <w:rFonts w:ascii="Times New Roman" w:hAnsi="Times New Roman" w:cs="Times New Roman"/>
          <w:sz w:val="28"/>
          <w:szCs w:val="24"/>
        </w:rPr>
        <w:t xml:space="preserve"> в любых видах деятельности. Предложенный метод может использоваться воспитателями в коррекционной работе.</w:t>
      </w:r>
    </w:p>
    <w:p w:rsidR="00705CD6" w:rsidRPr="00FF1202" w:rsidRDefault="00705CD6">
      <w:pPr>
        <w:rPr>
          <w:rFonts w:ascii="Times New Roman" w:hAnsi="Times New Roman" w:cs="Times New Roman"/>
          <w:sz w:val="28"/>
          <w:szCs w:val="24"/>
        </w:rPr>
      </w:pPr>
      <w:bookmarkStart w:id="0" w:name="_GoBack"/>
      <w:bookmarkEnd w:id="0"/>
    </w:p>
    <w:sectPr w:rsidR="00705CD6" w:rsidRPr="00FF12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79DC"/>
    <w:rsid w:val="00137801"/>
    <w:rsid w:val="005558C3"/>
    <w:rsid w:val="00705CD6"/>
    <w:rsid w:val="009E79DC"/>
    <w:rsid w:val="00D7111F"/>
    <w:rsid w:val="00ED057D"/>
    <w:rsid w:val="00FF12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B06203-7E6C-4F2F-AFA9-C1AFF8FDC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2140837">
      <w:bodyDiv w:val="1"/>
      <w:marLeft w:val="0"/>
      <w:marRight w:val="0"/>
      <w:marTop w:val="0"/>
      <w:marBottom w:val="0"/>
      <w:divBdr>
        <w:top w:val="none" w:sz="0" w:space="0" w:color="auto"/>
        <w:left w:val="none" w:sz="0" w:space="0" w:color="auto"/>
        <w:bottom w:val="none" w:sz="0" w:space="0" w:color="auto"/>
        <w:right w:val="none" w:sz="0" w:space="0" w:color="auto"/>
      </w:divBdr>
    </w:div>
    <w:div w:id="826942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632</Words>
  <Characters>3605</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2025-06-16T12:40:00Z</dcterms:created>
  <dcterms:modified xsi:type="dcterms:W3CDTF">2025-06-16T12:40:00Z</dcterms:modified>
</cp:coreProperties>
</file>