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2D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52D">
        <w:rPr>
          <w:rFonts w:ascii="Times New Roman" w:hAnsi="Times New Roman" w:cs="Times New Roman"/>
          <w:sz w:val="28"/>
          <w:szCs w:val="28"/>
        </w:rPr>
        <w:t>Магнитное поле – это особая форма материи, существующая в пространстве вокруг движущихся электрических зарядов и обладающая способностью воздействовать на другие движущиеся заряды, а также на тела, обладающие магнитным моментом. Это фундаментальное явление, тесно связанное с электрическим полем, формируя единое электромагнитное поле.</w:t>
      </w:r>
    </w:p>
    <w:p w:rsidR="00DF052D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052D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52D">
        <w:rPr>
          <w:rFonts w:ascii="Times New Roman" w:hAnsi="Times New Roman" w:cs="Times New Roman"/>
          <w:sz w:val="28"/>
          <w:szCs w:val="28"/>
        </w:rPr>
        <w:t>Основными характеристиками магнитного поля являются вектор магнитной индукции (B) и напряженность магнитного поля (H). Магнитная индукция представляет собой векторную величину, характеризующую силу, с которой магнитное поле действует на движущийся электрический заряд. Напряженность магнитного поля связана с магнитной индукцией через магнитную проницаемость среды и отражает вклад в поле только электрических токов проводимости и смещения, исключая влияние намагниченности вещества.</w:t>
      </w:r>
    </w:p>
    <w:p w:rsidR="00DF052D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052D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52D">
        <w:rPr>
          <w:rFonts w:ascii="Times New Roman" w:hAnsi="Times New Roman" w:cs="Times New Roman"/>
          <w:sz w:val="28"/>
          <w:szCs w:val="28"/>
        </w:rPr>
        <w:t>Магнитные поля возникают вокруг постоянных магнитов, проводников с электрическим током и элементарных частиц, обладающих спином (собственным моментом импульса). Магнитное поле оказывает силовое воздействие на другие магниты и движущиеся заряды. Сила, действующая на движущийся заряд в магнитном поле, называется силой Лоренца. На проводник с током в магнитном поле действует сила Ампера.</w:t>
      </w:r>
    </w:p>
    <w:p w:rsidR="00DF052D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CEB" w:rsidRPr="00DF052D" w:rsidRDefault="00DF052D" w:rsidP="00DF05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52D">
        <w:rPr>
          <w:rFonts w:ascii="Times New Roman" w:hAnsi="Times New Roman" w:cs="Times New Roman"/>
          <w:sz w:val="28"/>
          <w:szCs w:val="28"/>
        </w:rPr>
        <w:t xml:space="preserve">Магнитное поле играет важную роль в различных областях науки и техники. Оно используется в электрогенераторах и электродвигателях для преобразования механической энергии в </w:t>
      </w:r>
      <w:proofErr w:type="gramStart"/>
      <w:r w:rsidRPr="00DF052D">
        <w:rPr>
          <w:rFonts w:ascii="Times New Roman" w:hAnsi="Times New Roman" w:cs="Times New Roman"/>
          <w:sz w:val="28"/>
          <w:szCs w:val="28"/>
        </w:rPr>
        <w:t>электрическую</w:t>
      </w:r>
      <w:proofErr w:type="gramEnd"/>
      <w:r w:rsidRPr="00DF052D">
        <w:rPr>
          <w:rFonts w:ascii="Times New Roman" w:hAnsi="Times New Roman" w:cs="Times New Roman"/>
          <w:sz w:val="28"/>
          <w:szCs w:val="28"/>
        </w:rPr>
        <w:t xml:space="preserve"> и наоборот. Магнитные поля применяются в медицинских приборах, таких как аппараты МРТ, для получения изображений внутренних органов. В геологии магнитное поле Земли используется для навигации и изучения строения </w:t>
      </w:r>
      <w:r w:rsidRPr="00DF052D">
        <w:rPr>
          <w:rFonts w:ascii="Times New Roman" w:hAnsi="Times New Roman" w:cs="Times New Roman"/>
          <w:sz w:val="28"/>
          <w:szCs w:val="28"/>
        </w:rPr>
        <w:lastRenderedPageBreak/>
        <w:t>земной коры. Без магнитного поля жизнь на нашей планете была бы невозможна, поскольку оно защищает нас от опасного космического излучения.</w:t>
      </w:r>
    </w:p>
    <w:sectPr w:rsidR="00086CEB" w:rsidRPr="00DF052D" w:rsidSect="0008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52D"/>
    <w:rsid w:val="00086CEB"/>
    <w:rsid w:val="00D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2025-06-09T07:36:00Z</dcterms:created>
  <dcterms:modified xsi:type="dcterms:W3CDTF">2025-06-09T07:36:00Z</dcterms:modified>
</cp:coreProperties>
</file>