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1B" w:rsidRDefault="004E171B" w:rsidP="004E171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 w:eastAsia="ru-RU"/>
        </w:rPr>
        <w:t xml:space="preserve">Writing an </w:t>
      </w:r>
      <w:proofErr w:type="spellStart"/>
      <w:r w:rsidR="004B2CB0" w:rsidRPr="004B2CB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article</w:t>
      </w:r>
      <w:proofErr w:type="spellEnd"/>
      <w:r w:rsidR="004B2CB0" w:rsidRPr="004B2CB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4B2CB0" w:rsidRPr="004B2CB0" w:rsidRDefault="004B2CB0" w:rsidP="004E171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(</w:t>
      </w:r>
      <w:r w:rsidR="004E171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Как написать статью)</w:t>
      </w:r>
    </w:p>
    <w:p w:rsidR="00F701A0" w:rsidRDefault="00F701A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B2CB0" w:rsidRPr="000F1356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B2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Article</w:t>
      </w:r>
      <w:proofErr w:type="spellEnd"/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(статья) часто встречается на международных экзаменах, а также является популярным олимпиадным форматом. При этом на экзаменах статьи бывают, как правило, стандартными, а в олимпиадах обрастают всякими нетрадиционными деталями. Например, встречаются иллюстрированные ст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атьи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статьи, в которых нужно использовать определенную лексику или цитаты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статьи с элементами описания и анализа графиков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т.п.</w:t>
      </w:r>
    </w:p>
    <w:p w:rsidR="004B2CB0" w:rsidRPr="004B2CB0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Суть любой статьи — предоставление читателю информации в приятном и увлекательном виде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Дальнейшие детали отличаются в зави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симости от типа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и конкретных требований, указанных в задании.</w:t>
      </w:r>
    </w:p>
    <w:p w:rsidR="004B2CB0" w:rsidRPr="004B2CB0" w:rsidRDefault="004B2CB0" w:rsidP="004B2CB0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данной статье мы рассмотрим св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ойства, которыми обладает любая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article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Обратите внимание, что в каждой отдельно взятой олимпиаде помимо этих свойств могут потребоваться и другие, прописанные в самом задании.</w:t>
      </w:r>
    </w:p>
    <w:p w:rsidR="004B2CB0" w:rsidRPr="000F1356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2CB0" w:rsidRPr="000F1356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Заголовок</w:t>
      </w:r>
    </w:p>
    <w:p w:rsidR="004B2CB0" w:rsidRPr="004B2CB0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вспомним, как мы обычно читаем журналы или сайты в интернете. Мы не читаем их от корки до корки (особенно сайты — у них и корок-то нет). Мы не читаем все подряд, а выбираем для чтения отдельные статьи. На основании 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 мы это делаем?</w:t>
      </w:r>
    </w:p>
    <w:p w:rsidR="004B2CB0" w:rsidRPr="004B2CB0" w:rsidRDefault="004B2CB0" w:rsidP="004B2CB0">
      <w:pPr>
        <w:shd w:val="clear" w:color="auto" w:fill="FFFFFF"/>
        <w:spacing w:before="250"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первую очередь мы обращаем внимание на заголовки. Именно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заголовок является визитной карточкой статьи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Предпочтение читатель будет, как правило, отдавать не очень длинным заголовкам, которые можно охватить одним взглядом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(но это не означает, что длинные заголовки не имеют права на существование— </w:t>
      </w:r>
      <w:proofErr w:type="gram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proofErr w:type="gram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тоже можно использовать, если есть веские основания).</w:t>
      </w:r>
    </w:p>
    <w:p w:rsidR="004B2CB0" w:rsidRPr="004B2CB0" w:rsidRDefault="004B2CB0" w:rsidP="004B2CB0">
      <w:pPr>
        <w:shd w:val="clear" w:color="auto" w:fill="FFFFFF"/>
        <w:spacing w:before="250"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Зачастую более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притягательными получаются загадочные или провокационные заголовки, потому что они вызывают желание прочитать статью и узнать подробности. То же самое справедливо для заголовк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ов, оформленных в виде вопроса.</w:t>
      </w:r>
    </w:p>
    <w:p w:rsidR="004B2CB0" w:rsidRPr="004B2CB0" w:rsidRDefault="004B2CB0" w:rsidP="000F1356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Extreme sport — </w:t>
      </w:r>
      <w:proofErr w:type="spellStart"/>
      <w:r w:rsidRPr="004B2C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wingsuiting</w:t>
      </w:r>
      <w:proofErr w:type="spellEnd"/>
      <w:r w:rsidRPr="004B2C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— and its dangers for those who do it</w:t>
      </w:r>
    </w:p>
    <w:p w:rsidR="000F1356" w:rsidRDefault="000F1356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</w:p>
    <w:p w:rsidR="004B2CB0" w:rsidRPr="004B2CB0" w:rsidRDefault="004B2CB0" w:rsidP="000F1356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The Sport that Soars — and Kills</w:t>
      </w:r>
    </w:p>
    <w:p w:rsidR="004B2CB0" w:rsidRPr="004B2CB0" w:rsidRDefault="004B2CB0" w:rsidP="004B2CB0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приведенном примере 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заголовок уступает заголовку второму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поскольку он более длинный, содержит несколько местоимений (они не несут в себе эмоциональной нагрузки и ничем не цепляют) и звучит сухо. Заголовок справа оставляет </w:t>
      </w:r>
      <w:proofErr w:type="gram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читателю</w:t>
      </w:r>
      <w:proofErr w:type="gram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загадку: о </w:t>
      </w:r>
      <w:proofErr w:type="gram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каком</w:t>
      </w:r>
      <w:proofErr w:type="gram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спорте идет речь? Также он содержит элеме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 опасности — '</w:t>
      </w:r>
      <w:proofErr w:type="spellStart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kills</w:t>
      </w:r>
      <w:proofErr w:type="spellEnd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', который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обычно привлекает внимание. И, наконец, этот заголовок состоит всего из шести слов, то есть быстро и легко читается.</w:t>
      </w:r>
    </w:p>
    <w:p w:rsidR="000F1356" w:rsidRDefault="000F1356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0F1356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proofErr w:type="spellStart"/>
      <w:r w:rsidRPr="004B2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Вступлени</w:t>
      </w:r>
      <w:proofErr w:type="spellEnd"/>
      <w:proofErr w:type="gramStart"/>
      <w:r w:rsidR="000F13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t</w:t>
      </w:r>
      <w:proofErr w:type="gramEnd"/>
    </w:p>
    <w:p w:rsidR="004B2CB0" w:rsidRPr="004B2CB0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Следующий по значимости элемент статьи — вступление, то есть первый абзац, который идет сразу после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заголовка. Задача вступления —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удержать читателя и заинтересовать его, чтобы он дочитал статью до конца (по-английски это называется '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hook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reader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').</w:t>
      </w:r>
    </w:p>
    <w:p w:rsidR="004B2CB0" w:rsidRPr="004B2CB0" w:rsidRDefault="004B2CB0" w:rsidP="004B2CB0">
      <w:pPr>
        <w:shd w:val="clear" w:color="auto" w:fill="FFFFFF"/>
        <w:spacing w:before="250"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этой цели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вступление должно явным образом показать, чему посвящена статья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иначе читатель не сможет понять, нужен ли ему этот материал. Кроме того, вступление может содержать обращение к читателю в виде вопросов —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персонализация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делает статью "ближе" и, как следствие, интереснее.</w:t>
      </w:r>
    </w:p>
    <w:p w:rsidR="004B2CB0" w:rsidRPr="004B2CB0" w:rsidRDefault="004B2CB0" w:rsidP="004B2CB0">
      <w:pPr>
        <w:shd w:val="clear" w:color="auto" w:fill="FFFFFF"/>
        <w:spacing w:before="250"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Допустим, нам нужно написать статью по такому заданию: </w:t>
      </w:r>
    </w:p>
    <w:p w:rsidR="004B2CB0" w:rsidRPr="004B2CB0" w:rsidRDefault="004B2CB0" w:rsidP="004B2CB0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13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ARTICLES WANTED!</w:t>
      </w:r>
    </w:p>
    <w:p w:rsidR="004B2CB0" w:rsidRPr="004B2CB0" w:rsidRDefault="004B2CB0" w:rsidP="004B2C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lastRenderedPageBreak/>
        <w:t xml:space="preserve"> A day in the city! We are looking for articles about how a visitor could have a great time in New York in just one day. Write us an article telling us what a visitor can do, what they can see and how they can travel around. The best articles will be posted on our website. Write an article for the magazine (300–350 words).</w:t>
      </w:r>
    </w:p>
    <w:p w:rsidR="004B2CB0" w:rsidRPr="000F1356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0F135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№1.</w:t>
      </w:r>
      <w:proofErr w:type="gramEnd"/>
      <w:r w:rsidRPr="000F135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</w:p>
    <w:p w:rsidR="004B2CB0" w:rsidRPr="004B2CB0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New York is a big city in the United States of America. It is composed of five boroughs, each of which is a county of the State of New York. They are Brooklyn, Queens, Manhattan, the Bronx, and Staten Island. In my opinion, it is possible to enjoy some of them during a short visit.</w:t>
      </w:r>
    </w:p>
    <w:p w:rsidR="004B2CB0" w:rsidRPr="000F1356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0F135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№2.</w:t>
      </w:r>
      <w:proofErr w:type="gramEnd"/>
    </w:p>
    <w:p w:rsidR="004B2CB0" w:rsidRPr="004B2CB0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Is it possible to get the best of New York in just one day? It is — if the priorities are set right. This article offers you a ready-made plan for a short visit to the Big Apple so that you enjoy yourself thoroughly and get back home with a bag full of happy memories.</w:t>
      </w:r>
    </w:p>
    <w:p w:rsidR="004B2CB0" w:rsidRPr="004B2CB0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пример — наглядная инструкция, как делать не надо. Представим, что мы — тот самый турист, который ищет статью про короткий визит в Нью-Йорк. Будет ли нас интересовать информация о том, что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York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big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city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А то, что он состоит из пяти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boroughs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each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which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are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bla-bla-bla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Тоже вряд ли. Вводная фраза '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my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opinion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' портит вступление окончательно: личное мнение уместно, когда пишется эссе, а в статье должен преобладать акцент на интересах читателя.</w:t>
      </w:r>
    </w:p>
    <w:p w:rsidR="004B2CB0" w:rsidRPr="004B2CB0" w:rsidRDefault="004B2CB0" w:rsidP="004B2CB0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Второй пример — гораздо успешнее. Во-первых, он сразу же берет быка за рога, обращая к читателю вопрос: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possible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get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best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York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just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one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day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Прочитав его, читатель думает: "Да, вот как раз этим вопросом я и интересуюсь!" Далее вступление обещает предоставить ответы на этот вопрос, удерживая тем самым читателя. Ведь если он заинтересован в вопросе и ему обещан ответ — зачем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бросать читать?</w:t>
      </w:r>
    </w:p>
    <w:p w:rsidR="004B2CB0" w:rsidRPr="004B2CB0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часть</w:t>
      </w:r>
    </w:p>
    <w:p w:rsidR="004B2CB0" w:rsidRPr="004B2CB0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Основная часть — это центр статьи.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ней мы отвечаем на поставленные в задании вопросы. Содержание основной части очень сильно зависит от задания, поэтому здесь сложно давать общие рекомендации. Однако есть одна важная вещь, о которой всегда стоит помнить: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 обещания, которые вы даете во вступлении, должны быть выполнены в основной части статьи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вы пообещали дать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ready-made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plan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</w:t>
      </w:r>
      <w:proofErr w:type="gram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нужно дать. Если пообещали рассказать о современных тенденциях приготовления сосисок, то концентрироваться надо именно на современных тенденциях, а не на составе сосисок или древних способах жарки сосисок на костре.</w:t>
      </w:r>
    </w:p>
    <w:p w:rsidR="004B2CB0" w:rsidRPr="000F1356" w:rsidRDefault="004B2CB0" w:rsidP="004B2CB0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следует помнить, что внутри основной части вопросы, обращенные к читателю, уже не так уместны, как в заголовке или вступлении. Если их будет слишком много, то читатель будет чувствовать, что не получает от статьи того, ради чего он решил ее прочесть.</w:t>
      </w:r>
    </w:p>
    <w:p w:rsidR="004B2CB0" w:rsidRDefault="004B2CB0" w:rsidP="004B2CB0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Заключение</w:t>
      </w:r>
    </w:p>
    <w:p w:rsidR="000F1356" w:rsidRPr="004B2CB0" w:rsidRDefault="000F1356" w:rsidP="004B2CB0">
      <w:pPr>
        <w:shd w:val="clear" w:color="auto" w:fill="FFFFFF"/>
        <w:spacing w:before="2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4B2CB0" w:rsidRPr="000F1356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заключения напрямую зависит от содержания самой статьи. В общем и целом, содержание подводит итоги или делает вывод из всего написанного в основной части статьи. Если во вступлении был задан вопрос, то в заключении можно подчеркнуть, что ответ на этот вопрос был найден. Также можно сообщить читателю что-нибуд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вдохновляющее или приятное.</w:t>
      </w:r>
    </w:p>
    <w:p w:rsidR="004B2CB0" w:rsidRPr="004B2CB0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р: </w:t>
      </w:r>
    </w:p>
    <w:p w:rsidR="004B2CB0" w:rsidRPr="004B2CB0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Now that you know how to write an article, use the list below to pick up a task and try using your newly acquired knowledge!</w:t>
      </w:r>
    </w:p>
    <w:p w:rsidR="004B2CB0" w:rsidRPr="004B2CB0" w:rsidRDefault="004B2CB0" w:rsidP="004B2CB0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</w:t>
      </w:r>
    </w:p>
    <w:p w:rsidR="004B2CB0" w:rsidRPr="000F1356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ье автор предоставляет читателю интересно и увлекательно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организованную информацию. Стиль — часто нейтральный, но может быть и неформальным, и формальным, в зависимости от того, кому адресована статья. Лексика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грамматика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—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разнообразная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идиомы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4B2CB0" w:rsidRDefault="004B2CB0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F1356" w:rsidRDefault="000F1356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F1356" w:rsidRDefault="000F1356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F1356" w:rsidRPr="004B2CB0" w:rsidRDefault="000F1356" w:rsidP="004B2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1356" w:rsidRPr="000F1356" w:rsidRDefault="004B2CB0" w:rsidP="004B2C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</w:t>
      </w:r>
      <w:r w:rsidR="000F1356" w:rsidRPr="000F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пражнения</w:t>
      </w:r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написания</w:t>
      </w:r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статьи</w:t>
      </w:r>
    </w:p>
    <w:p w:rsidR="000F1356" w:rsidRPr="000F1356" w:rsidRDefault="000F1356" w:rsidP="004B2C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1356" w:rsidRPr="000F1356" w:rsidRDefault="000F1356" w:rsidP="004B2C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Writing an article 1.</w:t>
      </w:r>
      <w:proofErr w:type="gramEnd"/>
    </w:p>
    <w:p w:rsidR="004B2CB0" w:rsidRPr="004B2CB0" w:rsidRDefault="004B2CB0" w:rsidP="004B2CB0">
      <w:pPr>
        <w:spacing w:after="2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Imagine that you are a journalist who is writing an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illustrated article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Decide what magazine (target audience) do you write for and what topic you’d like to cover.</w:t>
      </w:r>
    </w:p>
    <w:p w:rsidR="004B2CB0" w:rsidRPr="004B2CB0" w:rsidRDefault="004B2CB0" w:rsidP="004B2CB0">
      <w:pPr>
        <w:spacing w:before="250" w:after="2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You need to use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6 pictures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 your article (you can choose any 6 pictures from the table below).</w:t>
      </w:r>
    </w:p>
    <w:p w:rsidR="004B2CB0" w:rsidRPr="004B2CB0" w:rsidRDefault="004B2CB0" w:rsidP="004B2CB0">
      <w:pPr>
        <w:spacing w:before="250" w:after="2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Don't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forget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B2CB0" w:rsidRPr="000F1356" w:rsidRDefault="004B2CB0" w:rsidP="004B2CB0">
      <w:pPr>
        <w:numPr>
          <w:ilvl w:val="0"/>
          <w:numId w:val="2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think of a magazine (target audience) and write it down;</w:t>
      </w:r>
    </w:p>
    <w:p w:rsidR="000F1356" w:rsidRPr="000F1356" w:rsidRDefault="004B2CB0" w:rsidP="000F1356">
      <w:pPr>
        <w:numPr>
          <w:ilvl w:val="0"/>
          <w:numId w:val="2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formulate the topic of the article and write a headline;</w:t>
      </w:r>
    </w:p>
    <w:p w:rsidR="000F1356" w:rsidRPr="000F1356" w:rsidRDefault="004B2CB0" w:rsidP="000F1356">
      <w:pPr>
        <w:numPr>
          <w:ilvl w:val="0"/>
          <w:numId w:val="2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write an introduction (you do not need a picture for an introduction);</w:t>
      </w:r>
    </w:p>
    <w:p w:rsidR="000F1356" w:rsidRPr="000F1356" w:rsidRDefault="004B2CB0" w:rsidP="000F1356">
      <w:pPr>
        <w:numPr>
          <w:ilvl w:val="0"/>
          <w:numId w:val="2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choose 6 pictures for your illustrated article, put them in the right order and comment on every picture in 2-4 sentences;</w:t>
      </w:r>
    </w:p>
    <w:p w:rsidR="004B2CB0" w:rsidRPr="004B2CB0" w:rsidRDefault="004B2CB0" w:rsidP="000F1356">
      <w:pPr>
        <w:numPr>
          <w:ilvl w:val="0"/>
          <w:numId w:val="2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write</w:t>
      </w:r>
      <w:proofErr w:type="gramEnd"/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 conclusion (you do not need a picture for a conclusion).</w:t>
      </w:r>
    </w:p>
    <w:p w:rsidR="004B2CB0" w:rsidRPr="000F1356" w:rsidRDefault="004B2CB0" w:rsidP="004B2CB0">
      <w:pPr>
        <w:spacing w:before="250" w:after="250"/>
        <w:rPr>
          <w:rFonts w:ascii="Verdana" w:eastAsia="Times New Roman" w:hAnsi="Verdana" w:cs="Times New Roman"/>
          <w:color w:val="696969"/>
          <w:sz w:val="24"/>
          <w:szCs w:val="24"/>
          <w:lang w:val="en-US" w:eastAsia="ru-RU"/>
        </w:rPr>
      </w:pPr>
      <w:r w:rsidRPr="004B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Total: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220–360 words</w:t>
      </w:r>
      <w:r w:rsidRPr="004B2CB0">
        <w:rPr>
          <w:rFonts w:ascii="Verdana" w:eastAsia="Times New Roman" w:hAnsi="Verdana" w:cs="Times New Roman"/>
          <w:color w:val="696969"/>
          <w:sz w:val="24"/>
          <w:szCs w:val="24"/>
          <w:lang w:val="en-US" w:eastAsia="ru-RU"/>
        </w:rPr>
        <w:t>.</w:t>
      </w:r>
    </w:p>
    <w:p w:rsidR="000F1356" w:rsidRPr="000F1356" w:rsidRDefault="000F1356" w:rsidP="000F13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0F1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Writing an article 2.</w:t>
      </w:r>
      <w:proofErr w:type="gramEnd"/>
    </w:p>
    <w:p w:rsidR="000F1356" w:rsidRPr="000F1356" w:rsidRDefault="000F1356" w:rsidP="000F1356">
      <w:pPr>
        <w:shd w:val="clear" w:color="auto" w:fill="FFFFFF"/>
        <w:spacing w:after="2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Imagine that you are a journalist who is writing an 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illustrated article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Decide what magazine (target audience) do you write for and what topic you’d like to cover.</w:t>
      </w:r>
    </w:p>
    <w:p w:rsidR="000F1356" w:rsidRPr="000F1356" w:rsidRDefault="000F1356" w:rsidP="000F1356">
      <w:pPr>
        <w:shd w:val="clear" w:color="auto" w:fill="FFFFFF"/>
        <w:spacing w:before="250" w:after="2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You need to use 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6 pictures</w:t>
      </w: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for your article (you can choose any 6 pictures from the table below).</w:t>
      </w:r>
    </w:p>
    <w:p w:rsidR="000F1356" w:rsidRPr="000F1356" w:rsidRDefault="000F1356" w:rsidP="000F1356">
      <w:pPr>
        <w:shd w:val="clear" w:color="auto" w:fill="FFFFFF"/>
        <w:spacing w:before="250" w:after="2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Don't</w:t>
      </w:r>
      <w:proofErr w:type="spellEnd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forget</w:t>
      </w:r>
      <w:proofErr w:type="spellEnd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1356" w:rsidRPr="000F1356" w:rsidRDefault="000F1356" w:rsidP="000F135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think of a magazine (target audience) and write it down;</w:t>
      </w:r>
    </w:p>
    <w:p w:rsidR="000F1356" w:rsidRPr="000F1356" w:rsidRDefault="000F1356" w:rsidP="000F135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formulate the topic of the article and write a headline;</w:t>
      </w:r>
    </w:p>
    <w:p w:rsidR="000F1356" w:rsidRPr="000F1356" w:rsidRDefault="000F1356" w:rsidP="000F135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write an introduction (you do not need a picture for an introduction);</w:t>
      </w:r>
    </w:p>
    <w:p w:rsidR="000F1356" w:rsidRPr="000F1356" w:rsidRDefault="000F1356" w:rsidP="000F135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choose 6 pictures for your illustrated article, put them in the right order and comment on every picture in 2-4 sentences;</w:t>
      </w:r>
    </w:p>
    <w:p w:rsidR="000F1356" w:rsidRPr="000F1356" w:rsidRDefault="000F1356" w:rsidP="000F135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write</w:t>
      </w:r>
      <w:proofErr w:type="gramEnd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 conclusion (you do not need a picture for a conclusion).</w:t>
      </w:r>
    </w:p>
    <w:p w:rsidR="000F1356" w:rsidRPr="000F1356" w:rsidRDefault="000F1356" w:rsidP="000F1356">
      <w:pPr>
        <w:shd w:val="clear" w:color="auto" w:fill="FFFFFF"/>
        <w:spacing w:before="250" w:after="2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Total</w:t>
      </w:r>
      <w:proofErr w:type="spellEnd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220–360 </w:t>
      </w:r>
      <w:proofErr w:type="spellStart"/>
      <w:r w:rsidRPr="000F13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words</w:t>
      </w:r>
      <w:proofErr w:type="spellEnd"/>
      <w:r w:rsidRPr="000F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B2CB0" w:rsidRPr="000F1356" w:rsidRDefault="004B2CB0" w:rsidP="004B2C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2CB0" w:rsidRPr="000F1356" w:rsidSect="00246BC8"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24CB"/>
    <w:multiLevelType w:val="hybridMultilevel"/>
    <w:tmpl w:val="614E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3566"/>
    <w:multiLevelType w:val="multilevel"/>
    <w:tmpl w:val="0AE2EA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3C7A5294"/>
    <w:multiLevelType w:val="multilevel"/>
    <w:tmpl w:val="9AD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06546"/>
    <w:multiLevelType w:val="multilevel"/>
    <w:tmpl w:val="1B7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2CB0"/>
    <w:rsid w:val="000F1356"/>
    <w:rsid w:val="00246BC8"/>
    <w:rsid w:val="00345F51"/>
    <w:rsid w:val="00443855"/>
    <w:rsid w:val="004B2CB0"/>
    <w:rsid w:val="004E171B"/>
    <w:rsid w:val="00F7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51"/>
  </w:style>
  <w:style w:type="paragraph" w:styleId="1">
    <w:name w:val="heading 1"/>
    <w:basedOn w:val="a"/>
    <w:link w:val="10"/>
    <w:uiPriority w:val="9"/>
    <w:qFormat/>
    <w:rsid w:val="004B2C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2C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C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2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CB0"/>
    <w:rPr>
      <w:color w:val="0000FF"/>
      <w:u w:val="single"/>
    </w:rPr>
  </w:style>
  <w:style w:type="character" w:styleId="a5">
    <w:name w:val="Strong"/>
    <w:basedOn w:val="a0"/>
    <w:uiPriority w:val="22"/>
    <w:qFormat/>
    <w:rsid w:val="004B2CB0"/>
    <w:rPr>
      <w:b/>
      <w:bCs/>
    </w:rPr>
  </w:style>
  <w:style w:type="character" w:styleId="a6">
    <w:name w:val="Emphasis"/>
    <w:basedOn w:val="a0"/>
    <w:uiPriority w:val="20"/>
    <w:qFormat/>
    <w:rsid w:val="004B2CB0"/>
    <w:rPr>
      <w:i/>
      <w:iCs/>
    </w:rPr>
  </w:style>
  <w:style w:type="paragraph" w:styleId="a7">
    <w:name w:val="List Paragraph"/>
    <w:basedOn w:val="a"/>
    <w:uiPriority w:val="34"/>
    <w:qFormat/>
    <w:rsid w:val="000F1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629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1993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281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348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463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82427">
                          <w:blockQuote w:val="1"/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6" w:color="0A75C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2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519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99788">
                          <w:blockQuote w:val="1"/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6" w:color="0A75C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7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3733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3260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573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111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65471">
                          <w:blockQuote w:val="1"/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6" w:color="0A75C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3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088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40817">
                          <w:blockQuote w:val="1"/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6" w:color="0A75C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628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376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759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640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4477">
                          <w:blockQuote w:val="1"/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6" w:color="0A75C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498">
                  <w:marLeft w:val="-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7D8A-3D4D-49D3-AA99-3E4BB275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2025-06-18T07:44:00Z</dcterms:created>
  <dcterms:modified xsi:type="dcterms:W3CDTF">2025-06-18T08:01:00Z</dcterms:modified>
</cp:coreProperties>
</file>