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Искусственный интеллект и его взаимосвязь с правами человека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Аннотация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обзоре рассматриваются основные направления научных исследований в области соблюдения прав человека в условиях применения цифровых технологий и ИИ, отмечаются как преимущества, связанные с их появлением (повышенное качество и доступность услуг), так вероятность неблагоприятного их влияния на права человека. Внимание акцентируютa на использовании ИИ в сфере уголовного правосудия, финансов, здравоохранения, информационных и трудовых отношений, образования.</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Ключевые слова: права человека; искусственный интеллект; принципы права; правовые ценности.</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review examines the main areas of scientific research in the field of human rights in the context of digital technologies and AI, noting both the advantages associated with their appearance (improved quality and availability of services) and the likelihood of their adverse impact on human rights. Attention is focused on the use of AI in the areas of criminal justice, Finance, health, information and labor relations, and education.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Keywords: human rights; artificial intelligence; principles of law; legal values.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Аннотация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Шолуда цифрлық технологиялар мен АИ қолдану жағдайында адам құқықтарын сақтау саласындағы ғылыми зерттеулердің негізгі бағыттары қарастырылады, олардың пайда болуымен байланысты артықшылықтар (қызметтердің сапасы мен қолжетімділігінің жоғарылауы), сондай-ақ олардың адам құқықтарына қолайсыз әсер ету ықтималдығы ретінде атап өтіледі. Қылмыстық сот төрелігі, қаржы, денсаулық сақтау, ақпараттық және еңбек қатынастары, білім беру саласында жасанды интеллектті пайдалануға баса назар аударылады.</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Түйінді сөздер: Адам құқықтары; жасанды интеллект; құқық принциптері; құқықтық құндылықтар.</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Заинтересованность ученых в перспективах развития искусственного интеллекта и его связи с правами человека обусловлена широким проникновением цифровых технологий в общество и государство. Согласно исследованиям, искусственный интеллект может быть как движущей силой прогресса, так и препятствием. Ряд ученых, таких как Ф. Расо, Х. Хиллигосс, В. Кришнамурти, К. Бавиц и Л.Й. Ким, обсуждают влияние цифровых технологий и искусственного интеллекта на права человека в своей статье. Они выделяют плюсы, такие как улучшение качества услуг и их доступность, а также возможные негативные последствия для прав человека. В связи с этим возникает потребность в правовом регулировании искусственного интеллекта и создании эффективных механизмов для минимизации его негативных последствий на права человека.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Авторы отмечают, что все преимущества информационных технологий должны соответствовать определенным ценностям и этическим принципам. Они описывают действия государств в этом направлении и указывают на разработку национальных стратегий в области искусственного интеллекта. Например, в Канаде принята Торонтская декларация о защите прав на равенство и недискриминацию в системах машинного обучения. Этот документ призывает правительства соблюдать принципы прав человека, частные компании учитывать риски системных ошибок, а ученых консолидировать усилия по изучению негативных последствий информационных технологий.</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Исследователи также обращают внимание на проект стратегии «Искусственный интеллект: последствия для прав человека и внешней политики», разработанный Лабораторией цифровой интеграции Канады. Этот проект рассматривает влияние искусственного интеллекта на права человека, такие как право на равенство, неприкосновенность частной жизни и свободное выражение мнения, а также способы предотвращения или устранения этих воздействий [1,c.26].</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статье анализируются последствия применения искусственного интеллекта в различных сферах жизнедеятельности страны и его влияние на права человека, включая сферы уголовного правосудия, финансов, здравоохранения, информационных и трудовых отношений, а также образования.</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избежания проблем при внедрении искусственного интеллекта (ИИ) в систему уголовного правосудия предлагается придерживаться двух важных подходов. Во-первых, необходимо учитывать как положительные, так и отрицательные последствия использования ИИ для прав человека. Во-вторых, важно определить влияние и эффект ИИ на изменение содержания и реализацию прав человека в конкретной сфере применения технологии. Если применение ИИ усиливает гарантии прав человека и способствует их реализации, то его использование следует продолжать. В противном случае, если ИИ ведет к уменьшению гарантий прав человека и искажению практики их реализации, явно необходимо отказаться от использования этой технологии.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в сфере уголовного судопроизводства наблюдается положительная тенденция: подсудимые обладают различными процессуальными правами, а законы закрепляют важные принципы, такие как презумпция невиновности, принцип законности и право на справедливое судебное разбирательство. Однако при использовании ИИ в судебном производстве может возникнуть угроза нарушения права на справедливое судебное разбирательство, права на независимый и беспристрастный суд, а также права на все необходимые гарантии для защиты.</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Анализируя преимущества и недостатки применения ИИ в финансовой сфере, исследователи отмечают, что доступ к финансовым услугам, таким как банковское дело и кредитование, является важным средством содействия социальному и экономическому благополучию. По сравнению с существующими алгоритмами кредитного скоринга, внедрение ИИ в процесс кредитования может оказать общее положительное влияние, так как доступ к кредиту рассматривается как право человека, способствующее реализации экономических и социальных прав, включая право на равенство возможностей и недискриминацию.</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области здравоохранения использование диагностических цифровых технологий на основе ИИ может привести к сокращению штатов и, следовательно, трансформации права на труд в свободу труда. Однако сбор персональных данных для создания инструментов на базе ИИ может создать риск нарушения конфиденциальности медицинской информации пациента, что может отрицательно сказаться на реализации многих прав и свобод, включая право на конфиденциальность, право на медицинскую страховку, право на жизнь и другие [2,c.44].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информационных отношений авторы отмечают негативные явления, происходящие в социальных сетях, такие как национальная, расовая и религиозная ненависть, дискриминация, вражда и насилие. Подчеркивая важность достижения баланса между контролем за содержанием информации и борьбой с противоправными действиями, сохраняя при этом право на свободное выражение мнения, авторы подчеркивают необходимость уважения прав человека как владельцами информационных компаний, так и пользователями социальных сетей.</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их мнению, автоматизированные системы, при условии совершенствования их кода, имеют потенциал оказать положительное влияние на право на жизнь, свободу и безопасность человека.</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трудовых отношений электронное тестирование претендентов на работу, широко используемое в практике, имеет несколько преимуществ. Работодатели как государственного, так и частного секторов все чаще обращаются к искусственному интеллекту для оптимизации обработки данных больших объемов претендентов на вакансии с целью устранения предвзятости и дискриминации при приеме на работу. Однако важно усовершенствовать алгоритмы систем найма и разработать надежные структуры аудита для регулярного исследования систематических ошибок в данных и их влияния на результаты.</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 не менее, вызывает обеспокоенность то, что автоматизированные системы найма могут собирать и хранить информацию о принадлежности к ассоциациям, что может негативно сказаться на соискателях вакансий. Существует риск того, что соискатели могут быть вынуждены отказываться от принадлежности к ассоциациям, интересам или сообществам, чей негативный общественный имидж может повлиять на их шансы на трудоустройство.</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образования влияние искусственного интеллекта на права человека является многосторонним, и в большинстве случаев оказывает положительное воздействие на право на образование, так как большинство студентов по всему миру имеют доступ к высококачественному образованию и свободе выражения своих мнений.</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Автоматизированные системы способствуют более осознанной практике грамотной речи и письма у обучающихся. Это позволяет преподавателям освободить время от рутинной работы по оценке письменных работ и сконцентрироваться на обсуждении идей и аргументов. Более того, использование искусственного интеллекта (ИИ) может помочь устранить предвзятость при выставлении оценок. Однако исследователи высказывают опасения относительно нескольких аспектов: во-первых, если система не сможет правильно понять написанное; во-вторых, влияния на стимулы оцениваемых и их принятие результатов от ИИ; в-третьих, возможности системы повлиять на реализацию права на свободное выражение мнения; и в-четвертых, наличия риска того, что обучающиеся могут не быть готовыми поделиться с ИИ чем-то, что является личным или спорным.</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Авторы считают, что устранение негативного воздействия ИИ на права человека может быть достигнуто через применение принципа должной осмотрительности. Должная осмотрительность играет важную роль в определении, смягчении и устранении негативных последствий воздействия ИИ на права человека. Поэтому необходимо направить публичные политические усилия на обеспечение того, чтобы все участники разработки этих систем проявляли должную осмотрительность, что гарантирует уважение прав человека.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Профессор С.Ю. Кашкин, проводя сравнительно-правовое исследование относительно возможного вторжения искусственного интеллекта и робототехники в права человека, указывает на опасности, которые подстерегают человека и современное общество в контексте цифровизации. Он считает, что применение рейтингов на основе ИИ полностью отвергает принцип равенства граждан и может вернуть общество к кастовой структуре, что приведет к управлению на основе страха и насилия со стороны государства над лишенной прав личностью [3,c.87].</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Кашкин также подчеркивает, что хотя юниты ИИ могут быть полезны в судебной деятельности, включая анализ судебной практики и обоснование судебных решений, существует риск нарушения права на справедливое судебное решение и деформации универсальных принципов, таких как гуманизация судебной деятельности и справедливость.</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Исследуя перспективы столкновения юнитов ИИ с интересами человека и человечества, а также возможные правовые механизмы разрешения конфликтов между ними, автор подчеркивает важность сохранения приоритета личности в триаде личность-общество-государство и недопустимость трансформации сознания, эмоционального и чувственного восприятия действительности.</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С.Ю. Кашкин, в соавторстве с А.В. Покровским, заявляет в своей статье, что применение юнитов искусственного интеллекта (ИИ) в управлении людьми может привести к утрате справедливости, нравственности и, в конечном итоге, к утрате человечности из-за отсутствия у роботов духовных и нравственных начал. Авторы предупреждают о возможных последствиях бесконтрольного и нерационального использования ИИ, которые могут существенно нарушить устоявшиеся демократические процедуры и принципы на международном уровне. Они анализируют опыт Европейского союза и стратегию единого цифрового рынка, предложенную Еврокомиссией в 2015 году, включая принципы разработки правовых норм для развития и внедрения ИИ.</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Применение ИИ в различных областях также может привести к конфликту универсальных прав человека, считают Ф.Т. Торрес и М.И. Бердун. В их статье рассматривается столкновение права на информацию и права на неприкосновенность частной жизни в информационном обществе. Авторы указывают на изменения обстоятельств и порожденные ими конфликты норм и принципов в связи с развитием цифровых технологий. Они обсуждают практику и проблемы реализации этих прав, используя примеры из Конституции Испании и судебных решений.</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Ф.Т. Торрес и М.И. Бердун подчеркивают важность органических законов, развивающих основные права и свободы, упоминаемые в Конституции Испании, и Регламента ЕС о защите персональных данных. Они обращают внимание на различные механизмы защиты прав на неприкосновенность частной жизни, определенные законом, и обязательства, возлагаемые на СМИ и компании, оказывающие медицинские услуги и имеющие доступ к персональной информации [4,c.58].</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Наконец, авторы справедливо считают, что нарушение прав на честь, неприкосновенность частной жизни, самооценку и защиту персональных данных может быть основанием для требования компенсации ущерба. Они подчеркивают важность установления точных критериев для распространения информации, включающей личные данные, и необходимость соблюдения принципов этики при использовании ИИ.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литературы</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Кашкин С.Ю. Искусственный интеллект и робототехника : Возможность вторжения в права человека и правовое регулирование этих процессов в Европейском союзе и мире // Lex Russica. - М., 2019. - № 7 (152). - С. 151-159.</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Кашкин С.Ю., Покровский А.В. Искусственный интеллект, робототехника и защита прав человека в Европейском союзе // Вестник Университета им. О.Е. Кутафина (МГЮА). - М., 2019. - № 4. - С. 64-90.</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Artificial Intelligence &amp; Human Rights: Opportunities &amp; Risks / Raso F., Hilli-goss H., Krishnamurthy V., Bavitz C., Kim L. ; Berkman Klein Center for Internet &amp; Society research publication. - 2018. - P. 3-62. - Mode of access : https://dash.harvard.edU/bitstream/handle/1/38021439/2018-09_AIHumanRights. pdf? sequence=1&amp;isAllowed=y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Torres F.T., Berdun M.I. El dret a la informacio versus la proteccio del dret a la intimitat en la societat de la informacio. La nova LO de proteccio de dades i el dret a l'oblit // Journal of research and analysis [online]. - 2019. - Vol. 36, N 1. -P. 117-131. - Mode of access : https://www.raco.cat/index.php/Comunicacio/ article/view/103391 </w:t>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