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23" w:rsidRPr="009C2423" w:rsidRDefault="009C2423" w:rsidP="009C2423">
      <w:pPr>
        <w:shd w:val="clear" w:color="auto" w:fill="FFFFFF"/>
        <w:spacing w:before="169" w:after="508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МБДОУ «ДЕТСКИЙ САД «рЯБИНУШКА»СТ</w:t>
      </w:r>
      <w:proofErr w:type="gramStart"/>
      <w:r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.и</w:t>
      </w:r>
      <w:proofErr w:type="gramEnd"/>
      <w:r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СПРАВНОЙ»</w:t>
      </w:r>
    </w:p>
    <w:p w:rsidR="009C2423" w:rsidRDefault="009C2423" w:rsidP="009C2423">
      <w:pPr>
        <w:shd w:val="clear" w:color="auto" w:fill="FFFFFF"/>
        <w:spacing w:before="169" w:after="508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C2423" w:rsidRDefault="009C2423" w:rsidP="009C2423">
      <w:pPr>
        <w:shd w:val="clear" w:color="auto" w:fill="FFFFFF"/>
        <w:spacing w:before="169" w:after="508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C2423" w:rsidRDefault="009C2423" w:rsidP="009C2423">
      <w:pPr>
        <w:shd w:val="clear" w:color="auto" w:fill="FFFFFF"/>
        <w:spacing w:before="169" w:after="508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ДОКЛАД </w:t>
      </w:r>
      <w:proofErr w:type="gramStart"/>
      <w:r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</w:t>
      </w:r>
      <w:proofErr w:type="gramEnd"/>
    </w:p>
    <w:p w:rsidR="00722AC1" w:rsidRDefault="00722AC1" w:rsidP="009C2423">
      <w:pPr>
        <w:shd w:val="clear" w:color="auto" w:fill="FFFFFF"/>
        <w:spacing w:before="169" w:after="508" w:line="240" w:lineRule="atLeast"/>
        <w:jc w:val="center"/>
        <w:outlineLvl w:val="0"/>
        <w:rPr>
          <w:rFonts w:eastAsia="Times New Roman" w:cs="Algeri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Семина</w:t>
      </w:r>
      <w:r w:rsidR="00EE62A2"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</w:t>
      </w:r>
      <w:r w:rsid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</w:t>
      </w:r>
      <w:r w:rsidR="00EE62A2" w:rsidRPr="009C2423">
        <w:rPr>
          <w:rFonts w:ascii="Algerian" w:eastAsia="Times New Roman" w:hAnsi="Algeri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EE62A2"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практикум</w:t>
      </w:r>
      <w:r w:rsid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</w:t>
      </w:r>
      <w:r w:rsidR="009C2423">
        <w:rPr>
          <w:rFonts w:ascii="Algerian" w:eastAsia="Times New Roman" w:hAnsi="Algeri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E62A2"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</w:t>
      </w:r>
      <w:r w:rsidR="00EE62A2" w:rsidRPr="009C2423">
        <w:rPr>
          <w:rFonts w:ascii="Algerian" w:eastAsia="Times New Roman" w:hAnsi="Algeri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E62A2"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воспитателей</w:t>
      </w:r>
      <w:r w:rsidR="00EE62A2" w:rsidRPr="009C2423">
        <w:rPr>
          <w:rFonts w:ascii="Algerian" w:eastAsia="Times New Roman" w:hAnsi="Algeri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C2423">
        <w:rPr>
          <w:rFonts w:ascii="Algerian" w:eastAsia="Times New Roman" w:hAnsi="Algeri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Инновационные</w:t>
      </w:r>
      <w:r w:rsidRPr="009C2423">
        <w:rPr>
          <w:rFonts w:ascii="Algerian" w:eastAsia="Times New Roman" w:hAnsi="Algeri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формы</w:t>
      </w:r>
      <w:r w:rsidRPr="009C2423">
        <w:rPr>
          <w:rFonts w:ascii="Algerian" w:eastAsia="Times New Roman" w:hAnsi="Algeri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работы</w:t>
      </w:r>
      <w:r w:rsidRPr="009C2423">
        <w:rPr>
          <w:rFonts w:ascii="Algerian" w:eastAsia="Times New Roman" w:hAnsi="Algeri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</w:t>
      </w:r>
      <w:proofErr w:type="gramEnd"/>
      <w:r w:rsidRPr="009C2423">
        <w:rPr>
          <w:rFonts w:ascii="Algerian" w:eastAsia="Times New Roman" w:hAnsi="Algeri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C2423">
        <w:rPr>
          <w:rFonts w:ascii="Times New Roman" w:eastAsia="Times New Roman" w:hAnsi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родителями</w:t>
      </w:r>
      <w:r w:rsidRPr="009C2423">
        <w:rPr>
          <w:rFonts w:ascii="Algerian" w:eastAsia="Times New Roman" w:hAnsi="Algerian" w:cs="Algeri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9C2423" w:rsidRDefault="009C2423" w:rsidP="009C2423">
      <w:pPr>
        <w:shd w:val="clear" w:color="auto" w:fill="FFFFFF"/>
        <w:spacing w:before="169" w:after="508" w:line="240" w:lineRule="atLeast"/>
        <w:jc w:val="center"/>
        <w:outlineLvl w:val="0"/>
        <w:rPr>
          <w:rFonts w:eastAsia="Times New Roman" w:cs="Algeri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C2423" w:rsidRPr="009C2423" w:rsidRDefault="009C2423" w:rsidP="009C2423">
      <w:pPr>
        <w:shd w:val="clear" w:color="auto" w:fill="FFFFFF"/>
        <w:spacing w:before="169" w:after="508" w:line="240" w:lineRule="atLeast"/>
        <w:outlineLvl w:val="0"/>
        <w:rPr>
          <w:rFonts w:eastAsia="Times New Roman" w:cs="Algerian"/>
          <w:b/>
          <w:i/>
          <w:caps/>
          <w:color w:val="8064A2" w:themeColor="accent4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="Algeri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  <w:bookmarkStart w:id="0" w:name="_GoBack"/>
      <w:bookmarkEnd w:id="0"/>
      <w:r>
        <w:rPr>
          <w:rFonts w:eastAsia="Times New Roman" w:cs="Algerian"/>
          <w:b/>
          <w:i/>
          <w:caps/>
          <w:color w:val="8064A2" w:themeColor="accent4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тАХТАУЛОВА к.в.</w:t>
      </w:r>
    </w:p>
    <w:p w:rsidR="009C2423" w:rsidRDefault="009C2423" w:rsidP="00722AC1">
      <w:pPr>
        <w:spacing w:after="0" w:line="240" w:lineRule="auto"/>
        <w:ind w:firstLine="360"/>
        <w:rPr>
          <w:rFonts w:eastAsia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C2423" w:rsidRDefault="009C2423" w:rsidP="00722AC1">
      <w:pPr>
        <w:spacing w:after="0" w:line="240" w:lineRule="auto"/>
        <w:ind w:firstLine="360"/>
        <w:rPr>
          <w:rFonts w:eastAsia="Times New Roman" w:cs="Times New Roman"/>
          <w:b/>
          <w:i/>
          <w:caps/>
          <w:color w:val="8064A2" w:themeColor="accent4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22AC1" w:rsidRPr="00722AC1" w:rsidRDefault="00722AC1" w:rsidP="00722A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профессиональной компетентности педагогов в области организации взаимодействия с родителями воспитанников</w:t>
      </w:r>
    </w:p>
    <w:p w:rsidR="00722AC1" w:rsidRPr="00722AC1" w:rsidRDefault="00722AC1" w:rsidP="00722AC1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сердечки, дерево с листочками, клей</w:t>
      </w:r>
      <w:r w:rsidR="00EE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 формами работы.</w:t>
      </w:r>
    </w:p>
    <w:p w:rsidR="00722AC1" w:rsidRDefault="00722AC1" w:rsidP="00722A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семинара:</w:t>
      </w:r>
    </w:p>
    <w:p w:rsidR="00EE62A2" w:rsidRPr="00722AC1" w:rsidRDefault="00EE62A2" w:rsidP="00722A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C1" w:rsidRPr="00722AC1" w:rsidRDefault="00722AC1" w:rsidP="00722A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I. Вступительная часть. Создание позитивной атмосферы.</w:t>
      </w:r>
    </w:p>
    <w:p w:rsidR="00EE62A2" w:rsidRPr="00EE62A2" w:rsidRDefault="00722AC1" w:rsidP="00EE62A2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семинара-практикума «Инновационные формы работы с родителями». Сегодня пойдет речь о том, как эти встречи сделать интересными. А проведем наш семинар в форме тренинга, как одной из инновационных форм работы</w:t>
      </w:r>
    </w:p>
    <w:p w:rsidR="00EE62A2" w:rsidRPr="00EE62A2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Девизом, послужит высказывание</w:t>
      </w:r>
      <w:r w:rsidR="00EE62A2" w:rsidRPr="00EE62A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EE62A2" w:rsidRPr="00EE62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Макаренко А. С.: "Воспитывает всё: люди, вещи, </w:t>
      </w:r>
      <w:proofErr w:type="spellStart"/>
      <w:r w:rsidR="00EE62A2" w:rsidRPr="00EE62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явления</w:t>
      </w:r>
      <w:proofErr w:type="gramStart"/>
      <w:r w:rsidR="00EE62A2" w:rsidRPr="00EE62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,н</w:t>
      </w:r>
      <w:proofErr w:type="gramEnd"/>
      <w:r w:rsidR="00EE62A2" w:rsidRPr="00EE62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proofErr w:type="spellEnd"/>
      <w:r w:rsidR="00EE62A2" w:rsidRPr="00EE62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прежде всего и дольше всего - люди.</w:t>
      </w:r>
      <w:r w:rsidR="00152ED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E62A2" w:rsidRPr="00EE62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 них на первом месте — родители и педагоги. "</w:t>
      </w:r>
    </w:p>
    <w:p w:rsid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сегодня играть!</w:t>
      </w:r>
    </w:p>
    <w:p w:rsidR="00BE48EB" w:rsidRPr="00EE62A2" w:rsidRDefault="00BE48EB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вхождение в тему</w:t>
      </w:r>
      <w:r w:rsidR="00152E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E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«Дерево ожиданий»</w:t>
      </w:r>
    </w:p>
    <w:p w:rsidR="00BE48EB" w:rsidRPr="00722AC1" w:rsidRDefault="00BE48EB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но у нас есть грустно</w:t>
      </w:r>
      <w:r w:rsidR="00DE5089" w:rsidRPr="00EE62A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одинокое дерево, давайте по</w:t>
      </w: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ему укрыться разноцветной листвой. У вас на столах лежат листочки разного цвета, возьмите один и украсьте наше дерево.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кто выбрал зеленый лист – ожидает успех на нашем занятии.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кто выбрал красный – желают активно общаться.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цвет у вашего листочка - проявите активность.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цвет – будут сегодня настойчивы.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Наше дерево ожило, зашелестело своими листочками, и помните, что красота дерева, зависит от нас, наших стремлений и ожиданий, действий.</w:t>
      </w:r>
    </w:p>
    <w:p w:rsidR="00DE5089" w:rsidRPr="00EE62A2" w:rsidRDefault="00722AC1" w:rsidP="00BE48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присаживаются.</w:t>
      </w:r>
      <w:r w:rsidR="00DE5089" w:rsidRPr="00EE6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E5089" w:rsidRPr="00EE62A2" w:rsidRDefault="00DE5089" w:rsidP="00BE48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089" w:rsidRPr="00EE62A2" w:rsidRDefault="00DE5089" w:rsidP="00DE5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Упражнение «Выберите из указанных форм работы традиционные и инновационные»</w:t>
      </w:r>
    </w:p>
    <w:p w:rsidR="00DE5089" w:rsidRPr="00EE62A2" w:rsidRDefault="00DE5089" w:rsidP="00DE5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5089" w:rsidRPr="00EE62A2" w:rsidRDefault="00DE5089" w:rsidP="00DE5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-Вам нужно выбрать нужные формы работы и объяснить свой выбор.</w:t>
      </w:r>
    </w:p>
    <w:p w:rsidR="00DE5089" w:rsidRPr="00DE5089" w:rsidRDefault="00DE5089" w:rsidP="00DE5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89" w:rsidRPr="00DE5089" w:rsidRDefault="00DE5089" w:rsidP="00DE5089">
      <w:pPr>
        <w:numPr>
          <w:ilvl w:val="0"/>
          <w:numId w:val="1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DE5089" w:rsidRPr="00DE5089" w:rsidRDefault="00DE5089" w:rsidP="00DE5089">
      <w:pPr>
        <w:numPr>
          <w:ilvl w:val="0"/>
          <w:numId w:val="1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родителями;</w:t>
      </w:r>
    </w:p>
    <w:p w:rsidR="00DE5089" w:rsidRPr="00DE5089" w:rsidRDefault="00DE5089" w:rsidP="00DE5089">
      <w:pPr>
        <w:numPr>
          <w:ilvl w:val="0"/>
          <w:numId w:val="1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в родительских уголках;</w:t>
      </w:r>
    </w:p>
    <w:p w:rsidR="00DE5089" w:rsidRPr="00DE5089" w:rsidRDefault="00DE5089" w:rsidP="00DE5089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</w:t>
      </w:r>
    </w:p>
    <w:p w:rsidR="00DE5089" w:rsidRPr="00DE5089" w:rsidRDefault="00DE5089" w:rsidP="00DE5089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семинар-практикум;</w:t>
      </w:r>
    </w:p>
    <w:p w:rsidR="00DE5089" w:rsidRPr="00DE5089" w:rsidRDefault="00DE5089" w:rsidP="00DE5089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тренинги;</w:t>
      </w:r>
    </w:p>
    <w:p w:rsidR="00DE5089" w:rsidRPr="00DE5089" w:rsidRDefault="00DE5089" w:rsidP="00DE5089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гостиные;</w:t>
      </w:r>
    </w:p>
    <w:p w:rsidR="00DE5089" w:rsidRPr="00DE5089" w:rsidRDefault="00DE5089" w:rsidP="00DE5089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–практикумы;</w:t>
      </w:r>
    </w:p>
    <w:p w:rsidR="00DE5089" w:rsidRPr="00DE5089" w:rsidRDefault="00DE5089" w:rsidP="00DE5089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проекты;</w:t>
      </w:r>
    </w:p>
    <w:p w:rsidR="00DE5089" w:rsidRPr="00DE5089" w:rsidRDefault="00DE5089" w:rsidP="00DE5089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мастер-класс;</w:t>
      </w:r>
    </w:p>
    <w:p w:rsidR="00DE5089" w:rsidRPr="00DE5089" w:rsidRDefault="00DE5089" w:rsidP="00DE5089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ринг;</w:t>
      </w:r>
    </w:p>
    <w:p w:rsidR="00DE5089" w:rsidRPr="00DE5089" w:rsidRDefault="00DE5089" w:rsidP="00DE5089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 ДОУ;</w:t>
      </w:r>
    </w:p>
    <w:p w:rsidR="00DE5089" w:rsidRPr="00DE5089" w:rsidRDefault="00DE5089" w:rsidP="00DE5089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 и мероприятия;</w:t>
      </w:r>
    </w:p>
    <w:p w:rsidR="00DE5089" w:rsidRPr="00DE5089" w:rsidRDefault="00DE5089" w:rsidP="00DE5089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творчества детей и их родителей на стенде детского творчества;</w:t>
      </w:r>
    </w:p>
    <w:p w:rsidR="00DE5089" w:rsidRPr="00722AC1" w:rsidRDefault="00DE5089" w:rsidP="00DE5089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8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добрых дел» </w:t>
      </w:r>
      <w:r w:rsidRPr="00EE62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(помощь в организации развивающей среды группы)</w:t>
      </w:r>
    </w:p>
    <w:p w:rsidR="00DE5089" w:rsidRPr="00EE62A2" w:rsidRDefault="00DE5089" w:rsidP="00722AC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C1" w:rsidRPr="00722AC1" w:rsidRDefault="00722AC1" w:rsidP="00722A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II. Теоретическая часть.</w:t>
      </w:r>
    </w:p>
    <w:p w:rsidR="00722AC1" w:rsidRPr="00EE62A2" w:rsidRDefault="00722AC1" w:rsidP="00722AC1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времена существования общеобразовательных учреждений, поднимался и поднимается вопрос о работе с родителями, привлечение их к сотрудничеству во всех областях как воспитательных, так и образовательных. Наравне с традиционными формами работы мы чаще слышим инновационные, нетрадиционные. Сегодня мы с вами попробуем с ними разобраться.</w:t>
      </w:r>
      <w:r w:rsidRPr="00EE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AC1" w:rsidRPr="00722AC1" w:rsidRDefault="00722AC1" w:rsidP="00722AC1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 Цель педагогов нашего детского сада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</w:t>
      </w:r>
    </w:p>
    <w:p w:rsidR="00722AC1" w:rsidRPr="00722AC1" w:rsidRDefault="00722AC1" w:rsidP="00722AC1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дошкольное образовательное учреждение проводит планомерную целенаправленную работу с родителями. В августе воспитатели каждой возрастной группы разрабатывают план взаимодействия с семьёй на учебный год. Этот план фиксируется в общем годовом плане учреждения.</w:t>
      </w:r>
    </w:p>
    <w:p w:rsidR="00722AC1" w:rsidRPr="00722AC1" w:rsidRDefault="00722AC1" w:rsidP="00722AC1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детский сад использует следующие направления в работе с родителями:</w:t>
      </w:r>
    </w:p>
    <w:p w:rsidR="00722AC1" w:rsidRPr="00722AC1" w:rsidRDefault="00722AC1" w:rsidP="00722AC1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 – аналитическое;</w:t>
      </w:r>
    </w:p>
    <w:p w:rsidR="00722AC1" w:rsidRPr="00722AC1" w:rsidRDefault="00722AC1" w:rsidP="00722AC1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досуговое;</w:t>
      </w:r>
    </w:p>
    <w:p w:rsidR="00722AC1" w:rsidRPr="00722AC1" w:rsidRDefault="00722AC1" w:rsidP="00722AC1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</w:t>
      </w:r>
    </w:p>
    <w:p w:rsidR="00EE62A2" w:rsidRPr="00EE62A2" w:rsidRDefault="00722AC1" w:rsidP="00EE62A2">
      <w:pPr>
        <w:pStyle w:val="a3"/>
        <w:shd w:val="clear" w:color="auto" w:fill="FFFFFF"/>
        <w:spacing w:before="0" w:beforeAutospacing="0" w:after="0" w:afterAutospacing="0" w:line="332" w:lineRule="atLeast"/>
      </w:pPr>
      <w:r w:rsidRPr="00722AC1">
        <w:t>- наглядно – информационное.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</w:pP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 xml:space="preserve"> 1. Информационно-аналитические формы работы.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  <w:u w:val="single"/>
        </w:rPr>
        <w:t>Цель:</w:t>
      </w:r>
      <w:r w:rsidRPr="00EE62A2">
        <w:rPr>
          <w:color w:val="000000"/>
        </w:rPr>
        <w:t> Сбор, обработка и анализ данных о семье ребенка, уровне педагогической компетентности родителей, их запросах, интересах, потребностях, отношении к ребенку и перспективам его развития.</w:t>
      </w:r>
    </w:p>
    <w:p w:rsidR="00EE62A2" w:rsidRPr="00EE62A2" w:rsidRDefault="00EE62A2" w:rsidP="00EE62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Родительское интервью.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color w:val="000000"/>
        </w:rPr>
        <w:t xml:space="preserve">Предполагает жёстко фиксированный порядок, содержание и форму вопросов. При помощи интервью можно узнать состав семьи, особенности семейного воспитания, положительный опыт родителей, их трудности и ошибки. Отвечая на вопросы педагога, родители начинают задумываться о проблемах воспитания. Важным для педагогов является вопрос, направленный на выявление потребности родителей в педагогических знаниях. Например, “по каким вопросам в обучении ребёнка они хотели бы получить рекомендацию”. Родители говорят о том, какие </w:t>
      </w:r>
      <w:r w:rsidRPr="00EE62A2">
        <w:rPr>
          <w:color w:val="000000"/>
        </w:rPr>
        <w:lastRenderedPageBreak/>
        <w:t>проблемы их волнуют, а воспитатели эти вопросы берут на вооружение при планировании работы с родителями.</w:t>
      </w:r>
    </w:p>
    <w:p w:rsidR="00EE62A2" w:rsidRPr="00EE62A2" w:rsidRDefault="00EE62A2" w:rsidP="00EE62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Родительский телефон доверия.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color w:val="000000"/>
        </w:rPr>
        <w:t>Способствует выстраиванию доверительных отношений с педагогом, позволяет получить короткую консультацию в домашних условиях.</w:t>
      </w:r>
    </w:p>
    <w:p w:rsidR="00EE62A2" w:rsidRPr="00EE62A2" w:rsidRDefault="00EE62A2" w:rsidP="00EE62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Патронаж семей воспитанников воспитателями (по необходимости).</w:t>
      </w:r>
    </w:p>
    <w:p w:rsid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color w:val="000000"/>
        </w:rPr>
        <w:t>Дает возможность наблюдать семью в ее естественных условиях, что позволяет выявить больше информации, чем лежит на поверхности.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2. Наглядно-информационные формы работы.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  <w:u w:val="single"/>
        </w:rPr>
        <w:t>Цель</w:t>
      </w:r>
      <w:r w:rsidRPr="00EE62A2">
        <w:rPr>
          <w:b/>
          <w:bCs/>
          <w:color w:val="000000"/>
        </w:rPr>
        <w:t>:</w:t>
      </w:r>
      <w:r w:rsidRPr="00EE62A2">
        <w:rPr>
          <w:color w:val="000000"/>
        </w:rPr>
        <w:t> Знакомство с условиями, содержанием, методами и приемами развития и воспитания детей.</w:t>
      </w:r>
    </w:p>
    <w:p w:rsidR="00EE62A2" w:rsidRPr="00EE62A2" w:rsidRDefault="00EE62A2" w:rsidP="00EE62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Информационный родительский уголок или Выпуск газет.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color w:val="000000"/>
        </w:rPr>
        <w:t>Отражает тему занятий. Рубрика “Домашнее задание” даёт родителям практические рекомендации, например артикуляции; по выявлению уровня развития некоторых составляющих речи детей, например: как проверить уровень развития фонематического слуха у ребёнка; как позаниматься дома по лексической теме. Эта рубрика знакомит родителей с простыми, но очень интересными играми для детей, способствующих развитию речи, в которые родители могли бы поиграть с ребенком в любое удобное для них время: "На кухне", "По дороге в детский сад", "В свободную минутку".</w:t>
      </w:r>
    </w:p>
    <w:p w:rsidR="00EE62A2" w:rsidRPr="00EE62A2" w:rsidRDefault="00EE62A2" w:rsidP="00EE62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Организация выставок.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color w:val="000000"/>
        </w:rPr>
        <w:t>Например, "Как умелые ручки язычку помогали". (Представляются только те экспонаты, которые дети сделали дома вместе с родителями).</w:t>
      </w:r>
    </w:p>
    <w:p w:rsidR="00EE62A2" w:rsidRPr="00EE62A2" w:rsidRDefault="00EE62A2" w:rsidP="00EE62A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Дни открытых дверей группы.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color w:val="000000"/>
        </w:rPr>
        <w:t>Родители занятия, смотрят, как дети занимаются, что им необходимо закрепить дома, над чем еще поработать. Вначале родители могут быть пассивными наблюдателями, записывать игры, упражнения, видеть пробелы в знаниях своих детей, учиться методам и приёмам работы. А позже возможно привлекать родителей к проведению занятий. После таких занятий активность родителей во взаимодействии с педагогами группы повышается.</w:t>
      </w:r>
    </w:p>
    <w:p w:rsidR="00EE62A2" w:rsidRPr="00EE62A2" w:rsidRDefault="00EE62A2" w:rsidP="00EE62A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Прайс-листы.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color w:val="000000"/>
        </w:rPr>
        <w:t>Они сориентируют родителей в большом разнообразии развивающих игр, литературы и игрушек, наполнивших рынок. Текст составляется педагогами группы с учётом необходимости и полезности для ребёнка. Указание адресов магазинов и цен сэкономит родителям время, которое они с успехом могут использовать для общения со своим ребёнком.</w:t>
      </w:r>
    </w:p>
    <w:p w:rsidR="00EE62A2" w:rsidRPr="00EE62A2" w:rsidRDefault="00EE62A2" w:rsidP="00EE62A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Мини-библиотека.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color w:val="000000"/>
        </w:rPr>
        <w:t>Библиотека игр и упражнений является стимулом к активному участию родителей в коррекционном процессе. Родители могут воспользоваться подбором практического материала, включающий в себя лексические, грамматические, словарные задания, задания на развитие внимания, памяти. Родители могут взять домой на время необходимые пособия, чтобы использовать их для индивидуальных занятий с детьми.</w:t>
      </w:r>
    </w:p>
    <w:p w:rsidR="00EE62A2" w:rsidRPr="00EE62A2" w:rsidRDefault="00EE62A2" w:rsidP="00EE62A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Интернет-страничка для родителей.</w:t>
      </w:r>
    </w:p>
    <w:p w:rsid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color w:val="000000"/>
        </w:rPr>
        <w:t xml:space="preserve">Безусловно, участие ИКТ в работе воспитателя с родителями активизирует и улучшает коррекционный процесс в целом, позволяет воспринимать информацию на качественно новом уровне. Это могут быть различные статьи-консультации, советы, рекомендации, разработка </w:t>
      </w:r>
      <w:r w:rsidRPr="00EE62A2">
        <w:rPr>
          <w:color w:val="000000"/>
        </w:rPr>
        <w:lastRenderedPageBreak/>
        <w:t>домашних заданий, чат, создание электронной библиотеки, которая предлагает 2 раздела: художественная детская литература и коррекционно-развивающая. Данные материалы могут размещаться на сайте учреждения, личном сайте воспитателя, страничке в социальных сетях. Можно активно использовать ИКТ при подготовке презентаций для родительских собраний с фото и видео материалами.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3. Досуговые формы работы.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  <w:u w:val="single"/>
        </w:rPr>
        <w:t>Цель</w:t>
      </w:r>
      <w:r w:rsidRPr="00EE62A2">
        <w:rPr>
          <w:b/>
          <w:bCs/>
          <w:color w:val="000000"/>
        </w:rPr>
        <w:t>:</w:t>
      </w:r>
      <w:r w:rsidRPr="00EE62A2">
        <w:rPr>
          <w:color w:val="000000"/>
        </w:rPr>
        <w:t> Установление эмоционально теплых отношений между родителями и детьми, между родителями и специалистами, атмосферы доверия и сотрудничества.</w:t>
      </w:r>
    </w:p>
    <w:p w:rsidR="00EE62A2" w:rsidRPr="00EE62A2" w:rsidRDefault="00EE62A2" w:rsidP="00EE62A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Праздники.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color w:val="000000"/>
        </w:rPr>
        <w:t>Полезны для развития коммуникативных умений и навыков, повышения самооценки осознания необходимости правильной речи, закрепления пройденного. К праздникам предъявляются следующие требования: речевой основой становится то, что готовилось дома детьми с их родителями; максимальная активность родителей и детей (я беру на себя организационные моменты, а роли исполняют дети и родители). Тематика праздников охватывает разные стороны речевого развития ребёнка.</w:t>
      </w:r>
    </w:p>
    <w:p w:rsidR="00EE62A2" w:rsidRPr="00EE62A2" w:rsidRDefault="00EE62A2" w:rsidP="00EE62A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Совместные досуги и развлечения для детей и родителей</w:t>
      </w:r>
      <w:r w:rsidRPr="00EE62A2">
        <w:rPr>
          <w:b/>
          <w:bCs/>
          <w:color w:val="000000"/>
        </w:rPr>
        <w:t>,</w:t>
      </w:r>
      <w:r w:rsidRPr="00EE62A2">
        <w:rPr>
          <w:color w:val="000000"/>
        </w:rPr>
        <w:t> например, такие как «Путешествие в Царство Азбуки».</w:t>
      </w:r>
    </w:p>
    <w:p w:rsidR="00EE62A2" w:rsidRPr="00EE62A2" w:rsidRDefault="00EE62A2" w:rsidP="00EE62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Совместные досуги и развлечения для детей и родителей.</w:t>
      </w:r>
    </w:p>
    <w:p w:rsidR="00EE62A2" w:rsidRPr="00EE62A2" w:rsidRDefault="00EE62A2" w:rsidP="00EE62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Спортивные досуговые мероприятия, походы, экскурсии.</w:t>
      </w:r>
    </w:p>
    <w:p w:rsidR="00EE62A2" w:rsidRPr="00EE62A2" w:rsidRDefault="00EE62A2" w:rsidP="00EE62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Вернисаж совместного творчества.</w:t>
      </w:r>
    </w:p>
    <w:p w:rsidR="00EE62A2" w:rsidRPr="00EE62A2" w:rsidRDefault="00EE62A2" w:rsidP="00EE62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Родительский уголок творчества.</w:t>
      </w:r>
    </w:p>
    <w:p w:rsidR="00EE62A2" w:rsidRPr="00EE62A2" w:rsidRDefault="00EE62A2" w:rsidP="00EE62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Совместные проекты.</w:t>
      </w:r>
    </w:p>
    <w:p w:rsidR="00EE62A2" w:rsidRPr="00EE62A2" w:rsidRDefault="00EE62A2" w:rsidP="00EE62A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proofErr w:type="gramStart"/>
      <w:r w:rsidRPr="00EE62A2">
        <w:rPr>
          <w:b/>
          <w:bCs/>
          <w:i/>
          <w:iCs/>
          <w:color w:val="000000"/>
        </w:rPr>
        <w:t>Семейный</w:t>
      </w:r>
      <w:proofErr w:type="gramEnd"/>
      <w:r w:rsidRPr="00EE62A2">
        <w:rPr>
          <w:b/>
          <w:bCs/>
          <w:i/>
          <w:iCs/>
          <w:color w:val="000000"/>
        </w:rPr>
        <w:t xml:space="preserve"> фото-стенд, фото-выставка.</w:t>
      </w:r>
    </w:p>
    <w:p w:rsidR="00EE62A2" w:rsidRPr="00EE62A2" w:rsidRDefault="00EE62A2" w:rsidP="00EE62A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Выставки семейных коллекций.</w:t>
      </w:r>
    </w:p>
    <w:p w:rsidR="00EE62A2" w:rsidRPr="00EE62A2" w:rsidRDefault="00EE62A2" w:rsidP="00EE62A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Спектакли. Конкурсы творчества.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4 .Познавательные формы работы.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color w:val="000000"/>
          <w:u w:val="single"/>
        </w:rPr>
        <w:t>Цель:</w:t>
      </w:r>
      <w:r w:rsidRPr="00EE62A2">
        <w:rPr>
          <w:color w:val="000000"/>
        </w:rPr>
        <w:t> Ознакомление с особенностями детей, спецификой нарушения, формирование у родителей практических навыков.</w:t>
      </w:r>
    </w:p>
    <w:p w:rsidR="00EE62A2" w:rsidRPr="00EE62A2" w:rsidRDefault="00EE62A2" w:rsidP="00EE62A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Лекотека.</w:t>
      </w:r>
      <w:r w:rsidRPr="00EE62A2">
        <w:rPr>
          <w:color w:val="000000"/>
        </w:rPr>
        <w:t> </w:t>
      </w:r>
      <w:r w:rsidRPr="00EE62A2">
        <w:rPr>
          <w:b/>
          <w:bCs/>
          <w:i/>
          <w:iCs/>
          <w:color w:val="000000"/>
        </w:rPr>
        <w:t>(что означает - «собрание игрушек» или  «коллекция игрушек»)    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EE62A2">
        <w:rPr>
          <w:color w:val="000000"/>
        </w:rPr>
        <w:t>Это система психолого-педагогического сопровождения семей, воспитывающих детей с проблемами развития. Игра – основной метод лекотеки. Индивидуальная, подгрупповая работа воспитателя с детьми проводится в присутствии родителей с непосредственным их участием. Используются ресурсы традиционных, настольно-печатных дидактических игр, а также развивающие компьютерные.</w:t>
      </w:r>
    </w:p>
    <w:p w:rsidR="00EE62A2" w:rsidRPr="00EE62A2" w:rsidRDefault="00EE62A2" w:rsidP="00EE62A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Создание родительского клуба.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EE62A2">
        <w:rPr>
          <w:color w:val="000000"/>
        </w:rPr>
        <w:t>Это объединение родителей детей-логопатов, нуждающихся в квалифицированной теоретической и практической помощи. В рамках клуба проводятся: обучающие семинары-практикумы, родительские консультации.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EE62A2">
        <w:rPr>
          <w:color w:val="000000"/>
        </w:rPr>
        <w:t>Данные формы работы логопеду важно построить так, чтобы они не были формальными, а по возможности привлекали родителей для решения проблем, развивали дух плодотворного сотрудничества, так как современный родитель не захочет слушать долгих и назидательных докладов педагога. Предлагаемые знания должны быть предельно чёткими, содержать только необходимый родителям конкретный материал и проводиться не для “галочки”, а для пользы дела.</w:t>
      </w:r>
    </w:p>
    <w:p w:rsidR="00EE62A2" w:rsidRPr="00EE62A2" w:rsidRDefault="00EE62A2" w:rsidP="00EE62A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lastRenderedPageBreak/>
        <w:t>Совместные проекты</w:t>
      </w:r>
      <w:r w:rsidRPr="00EE62A2">
        <w:rPr>
          <w:color w:val="000000"/>
        </w:rPr>
        <w:t>, которые обеспечивают современный интегрированный подход в воспитании и обучении детей. Главным принципом данного направления стала пословица: “Расскажи – и я забуду, покажи – и я запомню, дай попробовать – и я пойму”. Усваивается всё прочно и надолго, когда ребёнок слышит, видит и делает сам. Вместе с родителями дети были участниками проектов “Умные пальчики”, “Весёлый самомассаж”. В рамках реализации проекта родителям представилась возможность осознать значение развития мелкой моторики руки ребенка для речевого развития и активно включиться в изготовление пособий для тренировки руки и самомассажа из подручного материала;</w:t>
      </w:r>
    </w:p>
    <w:p w:rsidR="00EE62A2" w:rsidRPr="00EE62A2" w:rsidRDefault="00EE62A2" w:rsidP="00EE62A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Информационный журнал “Учимся, играя!”</w:t>
      </w:r>
      <w:r w:rsidRPr="00EE62A2">
        <w:rPr>
          <w:color w:val="000000"/>
        </w:rPr>
        <w:t> содержит материалы по всем лексическим темам для практического использования в играх и занятиях с детьми дома;</w:t>
      </w:r>
    </w:p>
    <w:p w:rsidR="00EE62A2" w:rsidRPr="00EE62A2" w:rsidRDefault="00EE62A2" w:rsidP="00EE62A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32" w:lineRule="atLeast"/>
        <w:ind w:left="0"/>
        <w:rPr>
          <w:color w:val="000000"/>
        </w:rPr>
      </w:pPr>
      <w:r w:rsidRPr="00EE62A2">
        <w:rPr>
          <w:b/>
          <w:bCs/>
          <w:i/>
          <w:iCs/>
          <w:color w:val="000000"/>
        </w:rPr>
        <w:t>Семинары – практикумы.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color w:val="000000"/>
        </w:rPr>
        <w:t>Индивидуальные практикумы по обучению родителей совместным формам деятельности с детьми носят коррекционную направленность (это различные виды продуктивной деятельности, артикуляционная гимнастика, развитие связной речи, формирование звукопроизношения). Можно заранее заготовить “опорные” карточки, схемы или таблицы. Это облегчит понимание предлагаемого материала родителями.</w:t>
      </w:r>
    </w:p>
    <w:p w:rsid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color w:val="000000"/>
        </w:rPr>
      </w:pP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Родительские собрания нетрадиционной формы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«Педагогическая лаборатория»</w:t>
      </w:r>
      <w:r w:rsidRPr="00EE62A2">
        <w:rPr>
          <w:color w:val="000000"/>
        </w:rPr>
        <w:t xml:space="preserve"> рекомендуется проводить в начале или в конце года. На них обсуждается участие родителей в различных мероприятиях. Проводится анкета «Родитель – ребенок – детский сад». Проходит обсуждение либо намеченных </w:t>
      </w:r>
      <w:proofErr w:type="gramStart"/>
      <w:r w:rsidRPr="00EE62A2">
        <w:rPr>
          <w:color w:val="000000"/>
        </w:rPr>
        <w:t>мероприятий</w:t>
      </w:r>
      <w:proofErr w:type="gramEnd"/>
      <w:r w:rsidRPr="00EE62A2">
        <w:rPr>
          <w:color w:val="000000"/>
        </w:rPr>
        <w:t xml:space="preserve"> либо анализируются прошедшие и подводятся итоги. </w:t>
      </w:r>
      <w:r w:rsidRPr="00EE62A2">
        <w:rPr>
          <w:i/>
          <w:iCs/>
          <w:color w:val="000000"/>
        </w:rPr>
        <w:t xml:space="preserve">В начале года анкетирование проводится для того, что ближе воспитатель узнал ребенка, его особенности. Родителей знакомят с </w:t>
      </w:r>
      <w:proofErr w:type="gramStart"/>
      <w:r w:rsidRPr="00EE62A2">
        <w:rPr>
          <w:i/>
          <w:iCs/>
          <w:color w:val="000000"/>
        </w:rPr>
        <w:t>мероприятиями</w:t>
      </w:r>
      <w:proofErr w:type="gramEnd"/>
      <w:r w:rsidRPr="00EE62A2">
        <w:rPr>
          <w:i/>
          <w:iCs/>
          <w:color w:val="000000"/>
        </w:rPr>
        <w:t xml:space="preserve">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«Аукцион»</w:t>
      </w:r>
      <w:r w:rsidRPr="00EE62A2">
        <w:rPr>
          <w:color w:val="000000"/>
        </w:rPr>
        <w:t> Собрание проходит в виде «продажи» полезных советов по выбранной теме в игровой форме. </w:t>
      </w:r>
      <w:r w:rsidRPr="00EE62A2">
        <w:rPr>
          <w:i/>
          <w:iCs/>
          <w:color w:val="000000"/>
        </w:rPr>
        <w:t xml:space="preserve">Например, кризис трех лет. Воспитатель дает понятия – кризиса трех, совместно с родителями он анализирует как остро протекает этот период у детей. Воспитатель предлагает поделится родителям как они преодолевали данный период или как они сейчас с ним справляются. Все происходит  в виде игры и за каждый совет даются фишки, </w:t>
      </w:r>
      <w:proofErr w:type="gramStart"/>
      <w:r w:rsidRPr="00EE62A2">
        <w:rPr>
          <w:i/>
          <w:iCs/>
          <w:color w:val="000000"/>
        </w:rPr>
        <w:t xml:space="preserve">( </w:t>
      </w:r>
      <w:proofErr w:type="gramEnd"/>
      <w:r w:rsidRPr="00EE62A2">
        <w:rPr>
          <w:i/>
          <w:iCs/>
          <w:color w:val="000000"/>
        </w:rPr>
        <w:t xml:space="preserve">т.е. советы продаются за фишки). </w:t>
      </w:r>
      <w:proofErr w:type="gramStart"/>
      <w:r w:rsidRPr="00EE62A2">
        <w:rPr>
          <w:i/>
          <w:iCs/>
          <w:color w:val="000000"/>
        </w:rPr>
        <w:t>Советы</w:t>
      </w:r>
      <w:proofErr w:type="gramEnd"/>
      <w:r w:rsidRPr="00EE62A2">
        <w:rPr>
          <w:i/>
          <w:iCs/>
          <w:color w:val="000000"/>
        </w:rPr>
        <w:t xml:space="preserve"> набравшие большее количество фишек помещают на стенд «Копилка родительского опыта»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«Семинар – практикум»</w:t>
      </w:r>
      <w:r w:rsidRPr="00EE62A2">
        <w:rPr>
          <w:color w:val="000000"/>
        </w:rPr>
        <w:t> На собрании могут выступать не только воспитатель, но и родители, логопед,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</w:t>
      </w:r>
      <w:r w:rsidRPr="00EE62A2">
        <w:rPr>
          <w:i/>
          <w:iCs/>
          <w:color w:val="000000"/>
        </w:rPr>
        <w:t> Определяется тема и ведущий</w:t>
      </w:r>
      <w:proofErr w:type="gramStart"/>
      <w:r w:rsidRPr="00EE62A2">
        <w:rPr>
          <w:i/>
          <w:iCs/>
          <w:color w:val="000000"/>
        </w:rPr>
        <w:t xml:space="preserve"> ,</w:t>
      </w:r>
      <w:proofErr w:type="gramEnd"/>
      <w:r w:rsidRPr="00EE62A2">
        <w:rPr>
          <w:i/>
          <w:iCs/>
          <w:color w:val="000000"/>
        </w:rPr>
        <w:t xml:space="preserve"> им может быть как воспитатель так и родители, приглашенные специалисты. </w:t>
      </w:r>
      <w:proofErr w:type="gramStart"/>
      <w:r w:rsidRPr="00EE62A2">
        <w:rPr>
          <w:i/>
          <w:iCs/>
          <w:color w:val="000000"/>
        </w:rPr>
        <w:t>Например</w:t>
      </w:r>
      <w:proofErr w:type="gramEnd"/>
      <w:r w:rsidRPr="00EE62A2">
        <w:rPr>
          <w:i/>
          <w:iCs/>
          <w:color w:val="000000"/>
        </w:rPr>
        <w:t xml:space="preserve"> возьмем тему детских страхов. Подготавливается небольшое теоретическое сообщение, затем родителей просят сказать свое мнение о причинах детских страхов и о способах их преодоления. Далее с родителями проводятся мин</w:t>
      </w:r>
      <w:proofErr w:type="gramStart"/>
      <w:r w:rsidRPr="00EE62A2">
        <w:rPr>
          <w:i/>
          <w:iCs/>
          <w:color w:val="000000"/>
        </w:rPr>
        <w:t>и-</w:t>
      </w:r>
      <w:proofErr w:type="gramEnd"/>
      <w:r w:rsidRPr="00EE62A2">
        <w:rPr>
          <w:i/>
          <w:iCs/>
          <w:color w:val="000000"/>
        </w:rPr>
        <w:t xml:space="preserve"> тренинги по саморегуляции,  игровые приемы на снятие тревожности и страхов для того , что бы родители при возникновении трудностей помогли своим детям.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«Душевный разговор» </w:t>
      </w:r>
      <w:r w:rsidRPr="00EE62A2">
        <w:rPr>
          <w:color w:val="000000"/>
        </w:rPr>
        <w:t xml:space="preserve">Собрание рассчитано не на всех родителей, а лишь на тех, чьи дети имеют общие проблемы </w:t>
      </w:r>
      <w:proofErr w:type="gramStart"/>
      <w:r w:rsidRPr="00EE62A2">
        <w:rPr>
          <w:color w:val="000000"/>
        </w:rPr>
        <w:t xml:space="preserve">( </w:t>
      </w:r>
      <w:proofErr w:type="gramEnd"/>
      <w:r w:rsidRPr="00EE62A2">
        <w:rPr>
          <w:color w:val="000000"/>
        </w:rPr>
        <w:t xml:space="preserve">в общении со сверстниками, агрессивность и др.). Можно провести </w:t>
      </w:r>
      <w:r w:rsidRPr="00EE62A2">
        <w:rPr>
          <w:color w:val="000000"/>
        </w:rPr>
        <w:lastRenderedPageBreak/>
        <w:t>анкетирование по теме, в конце собрание родителям не дают рекомендаций, а они сами к ним приходят.</w:t>
      </w:r>
      <w:r w:rsidRPr="00EE62A2">
        <w:rPr>
          <w:i/>
          <w:iCs/>
          <w:color w:val="000000"/>
        </w:rPr>
        <w:t> Например ребенок – левша. С родителями проводится анкетирование, что бы глубже узнать особенность их детей. И установить точно какая степень леворукости у ребенка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  ( нестандартного)</w:t>
      </w:r>
      <w:proofErr w:type="gramStart"/>
      <w:r w:rsidRPr="00EE62A2">
        <w:rPr>
          <w:i/>
          <w:iCs/>
          <w:color w:val="000000"/>
        </w:rPr>
        <w:t>.Р</w:t>
      </w:r>
      <w:proofErr w:type="gramEnd"/>
      <w:r w:rsidRPr="00EE62A2">
        <w:rPr>
          <w:i/>
          <w:iCs/>
          <w:color w:val="000000"/>
        </w:rPr>
        <w:t>одителям предлагаются различные задания для леворуких детей, для того чтобы развить моторику обеих рук. Обсуждаются психологические проблемы</w:t>
      </w:r>
      <w:proofErr w:type="gramStart"/>
      <w:r w:rsidRPr="00EE62A2">
        <w:rPr>
          <w:i/>
          <w:iCs/>
          <w:color w:val="000000"/>
        </w:rPr>
        <w:t xml:space="preserve"> ,</w:t>
      </w:r>
      <w:proofErr w:type="gramEnd"/>
      <w:r w:rsidRPr="00EE62A2">
        <w:rPr>
          <w:i/>
          <w:iCs/>
          <w:color w:val="000000"/>
        </w:rPr>
        <w:t xml:space="preserve"> связанные с леворукостью.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«Мастер – класс»</w:t>
      </w:r>
      <w:r w:rsidRPr="00EE62A2">
        <w:rPr>
          <w:color w:val="000000"/>
        </w:rPr>
        <w:t> Собрание, на котором родители демонстрируют свои достижения в области воспитания детей. Предварительно воспитатель дает тему нескольким родителям и поручает каждому провести маленький урок, на котором они должны будут объяснить всем собравшимся родителям, как научить ребенка убирать за собой игрушки, умываться. В конце собрание подводиться итог.</w:t>
      </w:r>
      <w:r w:rsidRPr="00EE62A2">
        <w:rPr>
          <w:i/>
          <w:iCs/>
          <w:color w:val="000000"/>
        </w:rPr>
        <w:t xml:space="preserve"> Собрание имеет подготовительный этап, воспитатель предлагает нескольким родителям провести маленький урок – поделиться опытом по привитию у </w:t>
      </w:r>
      <w:proofErr w:type="gramStart"/>
      <w:r w:rsidRPr="00EE62A2">
        <w:rPr>
          <w:i/>
          <w:iCs/>
          <w:color w:val="000000"/>
        </w:rPr>
        <w:t>детей</w:t>
      </w:r>
      <w:proofErr w:type="gramEnd"/>
      <w:r w:rsidRPr="00EE62A2">
        <w:rPr>
          <w:i/>
          <w:iCs/>
          <w:color w:val="000000"/>
        </w:rPr>
        <w:t xml:space="preserve"> например хороших манер. Родители дают практические советы, показывают ролевую сценку по соблюдению правил приличия. В конце собрания подводится </w:t>
      </w:r>
      <w:proofErr w:type="gramStart"/>
      <w:r w:rsidRPr="00EE62A2">
        <w:rPr>
          <w:i/>
          <w:iCs/>
          <w:color w:val="000000"/>
        </w:rPr>
        <w:t>итог</w:t>
      </w:r>
      <w:proofErr w:type="gramEnd"/>
      <w:r w:rsidRPr="00EE62A2">
        <w:rPr>
          <w:i/>
          <w:iCs/>
          <w:color w:val="000000"/>
        </w:rPr>
        <w:t xml:space="preserve"> и родители предлагают выбрать наиболее ценные советы, которые  размещаются на стенда « Копилка родительского опыта»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«Ток – шоу» </w:t>
      </w:r>
      <w:r w:rsidRPr="00EE62A2">
        <w:rPr>
          <w:color w:val="000000"/>
        </w:rPr>
        <w:t>Собрание такой формы подразумевает обсуждение одной проблемы с различных точек зрения, детализацией проблемы и возможных путей ее решения. </w:t>
      </w:r>
      <w:r w:rsidRPr="00EE62A2">
        <w:rPr>
          <w:i/>
          <w:iCs/>
          <w:color w:val="000000"/>
        </w:rPr>
        <w:t xml:space="preserve">На ток – шоу выступают родители, воспитатель, можно пригласить специалистов. К </w:t>
      </w:r>
      <w:proofErr w:type="gramStart"/>
      <w:r w:rsidRPr="00EE62A2">
        <w:rPr>
          <w:i/>
          <w:iCs/>
          <w:color w:val="000000"/>
        </w:rPr>
        <w:t>примеру</w:t>
      </w:r>
      <w:proofErr w:type="gramEnd"/>
      <w:r w:rsidRPr="00EE62A2">
        <w:rPr>
          <w:i/>
          <w:iCs/>
          <w:color w:val="000000"/>
        </w:rPr>
        <w:t xml:space="preserve"> возьмем кризис 3х лет. Родителям предлагаются различные ситуации, их нужно рассмотреть с разных точек зрения, обязательно аргументируя их. Определяются ключевые понятия кризиса 3х лет, совместно выделяются причины, затем зачитываются мнения психологов. Все позиции совместно обсуждаются. Родители сами определяют пути решения проблемы.</w:t>
      </w:r>
    </w:p>
    <w:p w:rsid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color w:val="000000"/>
        </w:rPr>
      </w:pP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На родительских собраниях нетрадиционной формы можно использовать  следующие методы  активизации родителей.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« Мозговой штурм»</w:t>
      </w:r>
      <w:r w:rsidRPr="00EE62A2">
        <w:rPr>
          <w:color w:val="000000"/>
        </w:rPr>
        <w:t>  - 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 xml:space="preserve">« </w:t>
      </w:r>
      <w:proofErr w:type="spellStart"/>
      <w:r w:rsidRPr="00EE62A2">
        <w:rPr>
          <w:b/>
          <w:bCs/>
          <w:color w:val="000000"/>
        </w:rPr>
        <w:t>Реверсионная</w:t>
      </w:r>
      <w:proofErr w:type="spellEnd"/>
      <w:r w:rsidRPr="00EE62A2">
        <w:rPr>
          <w:b/>
          <w:bCs/>
          <w:color w:val="000000"/>
        </w:rPr>
        <w:t xml:space="preserve"> мозговая атака, или Разнос»</w:t>
      </w:r>
      <w:r w:rsidRPr="00EE62A2">
        <w:rPr>
          <w:color w:val="000000"/>
        </w:rPr>
        <w:t> этот метод отличается от « мозгового штурма» тем, что вместо отсрочки оценочных 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идеи, направленной на преодоление недостатков.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« Список прилагательных и определений»</w:t>
      </w:r>
      <w:r w:rsidRPr="00EE62A2">
        <w:rPr>
          <w:color w:val="000000"/>
        </w:rPr>
        <w:t>  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Сначала предлагаются качества или характеристики (прилагательные)</w:t>
      </w:r>
      <w:proofErr w:type="gramStart"/>
      <w:r w:rsidRPr="00EE62A2">
        <w:rPr>
          <w:color w:val="000000"/>
        </w:rPr>
        <w:t xml:space="preserve"> ,</w:t>
      </w:r>
      <w:proofErr w:type="gramEnd"/>
      <w:r w:rsidRPr="00EE62A2">
        <w:rPr>
          <w:color w:val="000000"/>
        </w:rPr>
        <w:t xml:space="preserve"> затем они рассматриваются каждое в отдельности и решается каким путем можно улучшить или усилить соответствующую характеристику. </w:t>
      </w:r>
      <w:r w:rsidRPr="00EE62A2">
        <w:rPr>
          <w:i/>
          <w:iCs/>
          <w:color w:val="000000"/>
        </w:rPr>
        <w:t>Например, «Каким бы вы хотели видеть вашего ребенка на пороге школы?» Родители перечисляют качества, т.е. прилагательные, а затем совместно достигается пути реализации цели.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«Ассоциации»</w:t>
      </w:r>
      <w:r w:rsidRPr="00EE62A2">
        <w:rPr>
          <w:color w:val="000000"/>
        </w:rPr>
        <w:t xml:space="preserve"> на листе бумаги рисуется символ, олицетворяющий проблему или ее существенный момент </w:t>
      </w:r>
      <w:proofErr w:type="gramStart"/>
      <w:r w:rsidRPr="00EE62A2">
        <w:rPr>
          <w:color w:val="000000"/>
        </w:rPr>
        <w:t xml:space="preserve">( </w:t>
      </w:r>
      <w:proofErr w:type="gramEnd"/>
      <w:r w:rsidRPr="00EE62A2">
        <w:rPr>
          <w:color w:val="000000"/>
        </w:rPr>
        <w:t xml:space="preserve">что мешает установлению доверия в детском коллективе или педагог для </w:t>
      </w:r>
      <w:r w:rsidRPr="00EE62A2">
        <w:rPr>
          <w:color w:val="000000"/>
        </w:rPr>
        <w:lastRenderedPageBreak/>
        <w:t>нашей группы) Затем по ассоциации изображают другой символ, пока не придет подходящая идея решения. </w:t>
      </w:r>
      <w:r w:rsidRPr="00EE62A2">
        <w:rPr>
          <w:i/>
          <w:iCs/>
          <w:color w:val="000000"/>
        </w:rPr>
        <w:t>Например, собрание на тему «Агрессия». Рисуется ассоциация по теме, затем рисунок исправляется или рисуется новый уже с решением проблемы.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«Коллективная запись»</w:t>
      </w:r>
      <w:r w:rsidRPr="00EE62A2">
        <w:rPr>
          <w:color w:val="000000"/>
        </w:rPr>
        <w:t> 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  и группа проводит обсуждение. После этого приема можно использовать «мозговой штурм». </w:t>
      </w:r>
      <w:r w:rsidRPr="00EE62A2">
        <w:rPr>
          <w:i/>
          <w:iCs/>
          <w:color w:val="000000"/>
        </w:rPr>
        <w:t xml:space="preserve">Например, тема «Как любить своего ребенка» родители заносят запись  наиболее </w:t>
      </w:r>
      <w:proofErr w:type="gramStart"/>
      <w:r w:rsidRPr="00EE62A2">
        <w:rPr>
          <w:i/>
          <w:iCs/>
          <w:color w:val="000000"/>
        </w:rPr>
        <w:t>важных</w:t>
      </w:r>
      <w:proofErr w:type="gramEnd"/>
      <w:r w:rsidRPr="00EE62A2">
        <w:rPr>
          <w:i/>
          <w:iCs/>
          <w:color w:val="000000"/>
        </w:rPr>
        <w:t xml:space="preserve"> моменты по их мнению. Педагог их суммирует и проводит обсуждение написанного.</w:t>
      </w:r>
    </w:p>
    <w:p w:rsidR="00EE62A2" w:rsidRPr="00EE62A2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« Запись на листах»</w:t>
      </w:r>
      <w:r w:rsidRPr="00EE62A2">
        <w:rPr>
          <w:color w:val="000000"/>
        </w:rPr>
        <w:t>  </w:t>
      </w:r>
      <w:proofErr w:type="gramStart"/>
      <w:r w:rsidRPr="00EE62A2">
        <w:rPr>
          <w:color w:val="000000"/>
        </w:rPr>
        <w:t>При</w:t>
      </w:r>
      <w:proofErr w:type="gramEnd"/>
      <w:r w:rsidRPr="00EE62A2">
        <w:rPr>
          <w:color w:val="000000"/>
        </w:rPr>
        <w:t xml:space="preserve"> обсуждение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 </w:t>
      </w:r>
      <w:r w:rsidRPr="00EE62A2">
        <w:rPr>
          <w:i/>
          <w:iCs/>
          <w:color w:val="000000"/>
        </w:rPr>
        <w:t>Например, «Как успокоить ребенка, если он расстроен»</w:t>
      </w:r>
      <w:proofErr w:type="gramStart"/>
      <w:r w:rsidRPr="00EE62A2">
        <w:rPr>
          <w:i/>
          <w:iCs/>
          <w:color w:val="000000"/>
        </w:rPr>
        <w:t xml:space="preserve"> ,</w:t>
      </w:r>
      <w:proofErr w:type="gramEnd"/>
      <w:r w:rsidRPr="00EE62A2">
        <w:rPr>
          <w:i/>
          <w:iCs/>
          <w:color w:val="000000"/>
        </w:rPr>
        <w:t xml:space="preserve"> каждый родитель пишет свой вариант, затем все мнения обсуждаются. Вводится запрет на критику.</w:t>
      </w:r>
    </w:p>
    <w:p w:rsidR="00722AC1" w:rsidRDefault="00EE62A2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  <w:r w:rsidRPr="00EE62A2">
        <w:rPr>
          <w:b/>
          <w:bCs/>
          <w:color w:val="000000"/>
        </w:rPr>
        <w:t>« Мин</w:t>
      </w:r>
      <w:proofErr w:type="gramStart"/>
      <w:r w:rsidRPr="00EE62A2">
        <w:rPr>
          <w:b/>
          <w:bCs/>
          <w:color w:val="000000"/>
        </w:rPr>
        <w:t>и-</w:t>
      </w:r>
      <w:proofErr w:type="gramEnd"/>
      <w:r w:rsidRPr="00EE62A2">
        <w:rPr>
          <w:b/>
          <w:bCs/>
          <w:color w:val="000000"/>
        </w:rPr>
        <w:t xml:space="preserve"> эксперимент»</w:t>
      </w:r>
      <w:r w:rsidRPr="00EE62A2">
        <w:rPr>
          <w:color w:val="000000"/>
        </w:rPr>
        <w:t> Этот метод позволяет включить родителей в исследовательскую деятельность, создать познавательный конфликт и использовать интеллектуальные чувства родителей ( интерес, любопытство). </w:t>
      </w:r>
      <w:r w:rsidRPr="00EE62A2">
        <w:rPr>
          <w:i/>
          <w:iCs/>
          <w:color w:val="000000"/>
        </w:rPr>
        <w:t>Тема может быть любой, подводятся итоги взаимосвязи реального, желаемого и достижимого</w:t>
      </w:r>
      <w:r w:rsidRPr="00EE62A2">
        <w:rPr>
          <w:color w:val="000000"/>
        </w:rPr>
        <w:t>.</w:t>
      </w:r>
    </w:p>
    <w:p w:rsidR="00BE48EB" w:rsidRPr="00722AC1" w:rsidRDefault="00BE48EB" w:rsidP="00EE62A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</w:rPr>
      </w:pPr>
    </w:p>
    <w:p w:rsidR="00BE48EB" w:rsidRDefault="00152ED0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2AC1"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только малая часть инновационных форм работы, которые можно использовать, попробуем пополнить недостающими формами.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AC1"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</w:t>
      </w:r>
      <w:r w:rsidR="00EE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разделимся  на </w:t>
      </w:r>
      <w:r w:rsidR="00EE62A2" w:rsidRPr="00EE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2A2"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="00EE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="00722AC1"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EE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«Карусель». </w:t>
      </w:r>
    </w:p>
    <w:p w:rsidR="00BE48EB" w:rsidRDefault="00BE48EB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C1" w:rsidRPr="00722AC1" w:rsidRDefault="00EE62A2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</w:t>
      </w:r>
      <w:r w:rsidR="00722AC1"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таблицу записывает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информационно-аналитические формы работы;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наглядно-информационные.</w:t>
      </w:r>
    </w:p>
    <w:p w:rsid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дается 1 минута</w:t>
      </w:r>
      <w:r w:rsidR="00EE6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ED0" w:rsidRPr="00722AC1" w:rsidRDefault="00152ED0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C1" w:rsidRPr="00722AC1" w:rsidRDefault="00722AC1" w:rsidP="00152E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зачитываем.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Информационно-аналитические – направлены на выявление интересов, запросов родителей, установление эмоционального контакта между педагогами, родителями и детьми: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социального паспорта;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ящик доверия;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 с родителями;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воспитанников на дому;</w:t>
      </w:r>
    </w:p>
    <w:p w:rsid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образовательно-воспитательной документацией.</w:t>
      </w:r>
    </w:p>
    <w:p w:rsidR="00BE48EB" w:rsidRPr="00722AC1" w:rsidRDefault="00BE48EB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Досуговые формы – совместные досуги, праздники, </w:t>
      </w:r>
      <w:proofErr w:type="spellStart"/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выствки</w:t>
      </w:r>
      <w:proofErr w:type="spellEnd"/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призваны установить теплые, неформальные, доверительные отношения, эмоциональные контакты между педагогами и родителями, и между родителями и детьми.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театры, концерты, игры, конкурсы;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досуговые мероприятия, походы, экскурсии;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вернисаж совместного творчества;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семейных коллекций;</w:t>
      </w:r>
    </w:p>
    <w:p w:rsid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уголок творчества.</w:t>
      </w:r>
    </w:p>
    <w:p w:rsidR="00BE48EB" w:rsidRPr="00722AC1" w:rsidRDefault="00BE48EB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формы выполняют доминирующую роль в повышении психолого-педагогической культуры родителей. Их суть ознакомление родителей с возрастными и психологическими особенностями детей дошкольного возраста, формирование практических навыков детей.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в нетрадиционной форме (читательская конференция, аукцион);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клубы;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практические занятия (ребенок + родитель);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семинар-практикум;</w:t>
      </w:r>
    </w:p>
    <w:p w:rsid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стенды.</w:t>
      </w:r>
    </w:p>
    <w:p w:rsidR="00BE48EB" w:rsidRPr="00722AC1" w:rsidRDefault="00BE48EB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Наглядно-информационные формы необходимы, чтобы правильно оценить деятельность педагогов пересмотреть методы и приемы семейного воспитания.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уголки;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выпуски газет;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детских работ, фотографий;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видеороликов;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странички для родителей;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коррекционных занятий по скайпу;</w:t>
      </w:r>
    </w:p>
    <w:p w:rsidR="00722AC1" w:rsidRP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мини-библиотека;</w:t>
      </w:r>
    </w:p>
    <w:p w:rsid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прайс-листы.</w:t>
      </w:r>
    </w:p>
    <w:p w:rsidR="00BE48EB" w:rsidRPr="00722AC1" w:rsidRDefault="00BE48EB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C1" w:rsidRDefault="00722AC1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что наш семинар-практикум не прошел даром, и при планировании работы с родителями на следующий учебный год, спектр разнообразных форм работы увеличится.</w:t>
      </w:r>
    </w:p>
    <w:p w:rsidR="00BE48EB" w:rsidRPr="00722AC1" w:rsidRDefault="00BE48EB" w:rsidP="00BE48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AC1" w:rsidRPr="00722AC1" w:rsidRDefault="00722AC1" w:rsidP="00722A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III. Заключительная часть семинара-тренинга.</w:t>
      </w:r>
    </w:p>
    <w:p w:rsidR="00722AC1" w:rsidRPr="00722AC1" w:rsidRDefault="00722AC1" w:rsidP="00722AC1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Релаксационное упражнение «Улыбка»</w:t>
      </w:r>
    </w:p>
    <w:p w:rsidR="00722AC1" w:rsidRPr="00722AC1" w:rsidRDefault="00722AC1" w:rsidP="00722AC1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глаза, постарайтесь ни о чем ни думать несколько минут, при этом на вашем лице обязательно должна быть улыбка. Если вам удалось удержать ее 10-15 минут, вы стразу почувствуете, что успокоились, и ваше настроение улучшилось. Такое упражнение старайтесь выполнять хотя бы один раз в день.</w:t>
      </w:r>
    </w:p>
    <w:p w:rsidR="00152ED0" w:rsidRDefault="00DE5089" w:rsidP="00DE5089">
      <w:pPr>
        <w:shd w:val="clear" w:color="auto" w:fill="FFFFFF"/>
        <w:spacing w:before="254" w:after="254" w:line="240" w:lineRule="auto"/>
        <w:ind w:firstLine="360"/>
        <w:rPr>
          <w:rFonts w:ascii="Helvetica" w:hAnsi="Helvetica" w:cs="Helvetica"/>
          <w:color w:val="333333"/>
          <w:shd w:val="clear" w:color="auto" w:fill="FFFFFF"/>
        </w:rPr>
      </w:pPr>
      <w:r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детский сад – два воспитательных феномена, каждый из которых по- 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  <w:r w:rsidR="00152ED0" w:rsidRPr="00152ED0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DE5089" w:rsidRPr="00152ED0" w:rsidRDefault="00152ED0" w:rsidP="00DE5089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D0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в результате планомерной работы в соответствии с принципами и подходами, определёнными федеральными государственными требованиями в рамках системы взаимодействия с семьями воспитанников в условиях коррекционно-развивающего пространства мы сможем добиться создания благоприятных условий для успешной коррекции и развития каждого ребёнка. Интересные формы взаимодействия с семьями воспитанников, соответствующие принципам федеральных государственных требований позволят вовлечь родителей в орбиту педагогической деятельности, сделать коррекционно-образовательный процесс наиболее востребованным, понятным, интересным и привлекательным для современных родите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лей.</w:t>
      </w:r>
    </w:p>
    <w:p w:rsidR="00722AC1" w:rsidRPr="00722AC1" w:rsidRDefault="00152ED0" w:rsidP="00BE48EB">
      <w:pPr>
        <w:spacing w:before="254" w:after="2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722AC1" w:rsidRPr="0072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подошло к концу время нашего общения. Я предлагаю вам взять на память себе сердечко, а на втором сердечке написать пожелания о нашей встрече и прикрепить их на наше дерево.</w:t>
      </w:r>
    </w:p>
    <w:sectPr w:rsidR="00722AC1" w:rsidRPr="00722AC1" w:rsidSect="009C2423">
      <w:pgSz w:w="11906" w:h="16838"/>
      <w:pgMar w:top="1134" w:right="850" w:bottom="1134" w:left="85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183"/>
    <w:multiLevelType w:val="multilevel"/>
    <w:tmpl w:val="E58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7F15"/>
    <w:multiLevelType w:val="multilevel"/>
    <w:tmpl w:val="5864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E43E8"/>
    <w:multiLevelType w:val="multilevel"/>
    <w:tmpl w:val="BECE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8831AB"/>
    <w:multiLevelType w:val="multilevel"/>
    <w:tmpl w:val="654A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A7A98"/>
    <w:multiLevelType w:val="multilevel"/>
    <w:tmpl w:val="F3C0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978A4"/>
    <w:multiLevelType w:val="multilevel"/>
    <w:tmpl w:val="EF18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F661E"/>
    <w:multiLevelType w:val="multilevel"/>
    <w:tmpl w:val="C83C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3672C"/>
    <w:multiLevelType w:val="multilevel"/>
    <w:tmpl w:val="B0B0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6798A"/>
    <w:multiLevelType w:val="multilevel"/>
    <w:tmpl w:val="E01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4B4499"/>
    <w:multiLevelType w:val="multilevel"/>
    <w:tmpl w:val="8BBE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9776E4"/>
    <w:multiLevelType w:val="multilevel"/>
    <w:tmpl w:val="A274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70867"/>
    <w:multiLevelType w:val="multilevel"/>
    <w:tmpl w:val="2D26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083A00"/>
    <w:multiLevelType w:val="multilevel"/>
    <w:tmpl w:val="7E28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067EF"/>
    <w:multiLevelType w:val="multilevel"/>
    <w:tmpl w:val="1C6C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6E21A2"/>
    <w:multiLevelType w:val="multilevel"/>
    <w:tmpl w:val="16B6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F5861"/>
    <w:multiLevelType w:val="multilevel"/>
    <w:tmpl w:val="6F06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320474"/>
    <w:multiLevelType w:val="multilevel"/>
    <w:tmpl w:val="1982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8440E"/>
    <w:multiLevelType w:val="multilevel"/>
    <w:tmpl w:val="F970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5C4745"/>
    <w:multiLevelType w:val="multilevel"/>
    <w:tmpl w:val="A5B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4"/>
  </w:num>
  <w:num w:numId="5">
    <w:abstractNumId w:val="6"/>
  </w:num>
  <w:num w:numId="6">
    <w:abstractNumId w:val="14"/>
  </w:num>
  <w:num w:numId="7">
    <w:abstractNumId w:val="8"/>
  </w:num>
  <w:num w:numId="8">
    <w:abstractNumId w:val="16"/>
  </w:num>
  <w:num w:numId="9">
    <w:abstractNumId w:val="11"/>
  </w:num>
  <w:num w:numId="10">
    <w:abstractNumId w:val="13"/>
  </w:num>
  <w:num w:numId="11">
    <w:abstractNumId w:val="3"/>
  </w:num>
  <w:num w:numId="12">
    <w:abstractNumId w:val="1"/>
  </w:num>
  <w:num w:numId="13">
    <w:abstractNumId w:val="12"/>
  </w:num>
  <w:num w:numId="14">
    <w:abstractNumId w:val="17"/>
  </w:num>
  <w:num w:numId="15">
    <w:abstractNumId w:val="7"/>
  </w:num>
  <w:num w:numId="16">
    <w:abstractNumId w:val="0"/>
  </w:num>
  <w:num w:numId="17">
    <w:abstractNumId w:val="15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C1"/>
    <w:rsid w:val="0012094B"/>
    <w:rsid w:val="00152ED0"/>
    <w:rsid w:val="00722AC1"/>
    <w:rsid w:val="009C2423"/>
    <w:rsid w:val="00A1420F"/>
    <w:rsid w:val="00BE48EB"/>
    <w:rsid w:val="00C00F9A"/>
    <w:rsid w:val="00C50E35"/>
    <w:rsid w:val="00DE5089"/>
    <w:rsid w:val="00E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0F"/>
  </w:style>
  <w:style w:type="paragraph" w:styleId="1">
    <w:name w:val="heading 1"/>
    <w:basedOn w:val="a"/>
    <w:link w:val="10"/>
    <w:uiPriority w:val="9"/>
    <w:qFormat/>
    <w:rsid w:val="00722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A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AC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E50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0F"/>
  </w:style>
  <w:style w:type="paragraph" w:styleId="1">
    <w:name w:val="heading 1"/>
    <w:basedOn w:val="a"/>
    <w:link w:val="10"/>
    <w:uiPriority w:val="9"/>
    <w:qFormat/>
    <w:rsid w:val="00722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A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AC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E50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EAE2-C158-413C-8825-F43B57B3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Admin</cp:lastModifiedBy>
  <cp:revision>3</cp:revision>
  <cp:lastPrinted>2025-06-23T19:29:00Z</cp:lastPrinted>
  <dcterms:created xsi:type="dcterms:W3CDTF">2025-06-23T12:11:00Z</dcterms:created>
  <dcterms:modified xsi:type="dcterms:W3CDTF">2025-06-23T19:30:00Z</dcterms:modified>
</cp:coreProperties>
</file>