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23857" w14:textId="1BD3B588" w:rsidR="007817D1" w:rsidRPr="00384FE7" w:rsidRDefault="00944F16" w:rsidP="00384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F16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7D1" w:rsidRPr="00384FE7">
        <w:rPr>
          <w:rFonts w:ascii="Times New Roman" w:hAnsi="Times New Roman" w:cs="Times New Roman"/>
          <w:sz w:val="28"/>
          <w:szCs w:val="28"/>
        </w:rPr>
        <w:t>Разработка</w:t>
      </w:r>
      <w:r w:rsidR="00F230D7" w:rsidRPr="00384FE7">
        <w:rPr>
          <w:rFonts w:ascii="Times New Roman" w:hAnsi="Times New Roman" w:cs="Times New Roman"/>
          <w:sz w:val="28"/>
          <w:szCs w:val="28"/>
        </w:rPr>
        <w:t xml:space="preserve"> многофункциональной</w:t>
      </w:r>
      <w:r w:rsidR="007817D1" w:rsidRPr="00384FE7">
        <w:rPr>
          <w:rFonts w:ascii="Times New Roman" w:hAnsi="Times New Roman" w:cs="Times New Roman"/>
          <w:sz w:val="28"/>
          <w:szCs w:val="28"/>
        </w:rPr>
        <w:t xml:space="preserve">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7817D1" w:rsidRPr="00384FE7">
        <w:rPr>
          <w:rFonts w:ascii="Times New Roman" w:hAnsi="Times New Roman" w:cs="Times New Roman"/>
          <w:sz w:val="28"/>
          <w:szCs w:val="28"/>
        </w:rPr>
        <w:t xml:space="preserve"> </w:t>
      </w:r>
      <w:r w:rsidR="00F230D7" w:rsidRPr="00384FE7">
        <w:rPr>
          <w:rFonts w:ascii="Times New Roman" w:hAnsi="Times New Roman" w:cs="Times New Roman"/>
          <w:sz w:val="28"/>
          <w:szCs w:val="28"/>
        </w:rPr>
        <w:t>для строительной компании</w:t>
      </w:r>
    </w:p>
    <w:p w14:paraId="59983A8B" w14:textId="37A2B985" w:rsidR="007817D1" w:rsidRDefault="007817D1" w:rsidP="00384FE7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FE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78B3ED58" w14:textId="6B1CD1DE" w:rsidR="00944F16" w:rsidRPr="00944F16" w:rsidRDefault="00944F16" w:rsidP="00944F1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F16">
        <w:rPr>
          <w:rFonts w:ascii="Times New Roman" w:hAnsi="Times New Roman" w:cs="Times New Roman"/>
          <w:sz w:val="28"/>
          <w:szCs w:val="28"/>
        </w:rPr>
        <w:t xml:space="preserve">Автор научной работы: доц., канд. техн. наук – Янаева Марина Викторовна, ст. преп. – Горячих Анастасия Викторовна, ст. преп. – Рудник Наталья </w:t>
      </w:r>
      <w:proofErr w:type="spellStart"/>
      <w:r w:rsidRPr="00944F16">
        <w:rPr>
          <w:rFonts w:ascii="Times New Roman" w:hAnsi="Times New Roman" w:cs="Times New Roman"/>
          <w:sz w:val="28"/>
          <w:szCs w:val="28"/>
        </w:rPr>
        <w:t>Тенгизиевна</w:t>
      </w:r>
      <w:proofErr w:type="spellEnd"/>
      <w:r w:rsidRPr="00944F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Грибов Данил Николаевич</w:t>
      </w:r>
      <w:r w:rsidRPr="00944F16">
        <w:rPr>
          <w:rFonts w:ascii="Times New Roman" w:hAnsi="Times New Roman" w:cs="Times New Roman"/>
          <w:sz w:val="28"/>
          <w:szCs w:val="28"/>
        </w:rPr>
        <w:t>.</w:t>
      </w:r>
    </w:p>
    <w:p w14:paraId="562DC3C0" w14:textId="1BCF80F5" w:rsidR="00F230D7" w:rsidRPr="00384FE7" w:rsidRDefault="00F230D7" w:rsidP="00384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E7">
        <w:rPr>
          <w:rFonts w:ascii="Times New Roman" w:hAnsi="Times New Roman" w:cs="Times New Roman"/>
          <w:sz w:val="28"/>
          <w:szCs w:val="28"/>
        </w:rPr>
        <w:t>Рассматриваются вопросы проектирования и внедрения многофункциональной информационной системы, ориентированной на оптимизацию ключевых бизнес-процессов строительной компании. Предлагаемая система охватывает управление проектами, документооборот, кадровый учет, логистику и аналитику, что позволяет существенно повысить эффективность деятельности организации, снизить издержки и улучшить контроль исполнения работ. Приводится архитектура системы, описание основных модулей и анализ результатов внедрения.</w:t>
      </w:r>
    </w:p>
    <w:p w14:paraId="0292F918" w14:textId="77777777" w:rsidR="00F230D7" w:rsidRPr="00384FE7" w:rsidRDefault="00F230D7" w:rsidP="00384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F9B265" w14:textId="6A9838BB" w:rsidR="007817D1" w:rsidRDefault="00F230D7" w:rsidP="00384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E7">
        <w:rPr>
          <w:rFonts w:ascii="Times New Roman" w:hAnsi="Times New Roman" w:cs="Times New Roman"/>
          <w:sz w:val="28"/>
          <w:szCs w:val="28"/>
        </w:rPr>
        <w:t>Ключевые слова: информационная система, строительство, автоматизация, управление проектами, документооборот, аналитика.</w:t>
      </w:r>
    </w:p>
    <w:p w14:paraId="6CC550F2" w14:textId="77777777" w:rsidR="00944F16" w:rsidRPr="00384FE7" w:rsidRDefault="00944F16" w:rsidP="00384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3D9C58" w14:textId="77777777" w:rsidR="007817D1" w:rsidRPr="00384FE7" w:rsidRDefault="007817D1" w:rsidP="00384FE7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FE7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0FA392AB" w14:textId="4BAC33A6" w:rsidR="007817D1" w:rsidRDefault="00F230D7" w:rsidP="00384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E7">
        <w:rPr>
          <w:rFonts w:ascii="Times New Roman" w:hAnsi="Times New Roman" w:cs="Times New Roman"/>
          <w:sz w:val="28"/>
          <w:szCs w:val="28"/>
        </w:rPr>
        <w:t>Современные строительные компании сталкиваются с необходимостью управления множеством параллельных процессов: ведением строительных проектов, снабжением, кадровым учетом, документооборотом и контролем исполнения работ. Эффективность и конкурентоспособность таких предприятий напрямую зависят от степени цифровизации и автоматизации процессов. Цель данной работы — разработка и внедрение многофункциональной информационной системы, которая объединит ключевые направления деятельности строительной компании в едином цифровом пространстве, повысит прозрачность процессов и обеспечит поддержку управленческих решений.</w:t>
      </w:r>
    </w:p>
    <w:p w14:paraId="36178E59" w14:textId="77777777" w:rsidR="00EC5C96" w:rsidRPr="00384FE7" w:rsidRDefault="00EC5C96" w:rsidP="00F11300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775A3" w14:textId="59E38A60" w:rsidR="002B44F4" w:rsidRPr="00384FE7" w:rsidRDefault="002B44F4" w:rsidP="00384FE7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FE7">
        <w:rPr>
          <w:rFonts w:ascii="Times New Roman" w:hAnsi="Times New Roman" w:cs="Times New Roman"/>
          <w:b/>
          <w:sz w:val="28"/>
          <w:szCs w:val="28"/>
        </w:rPr>
        <w:lastRenderedPageBreak/>
        <w:t>Методы и</w:t>
      </w:r>
      <w:r w:rsidR="00944F16">
        <w:rPr>
          <w:rFonts w:ascii="Times New Roman" w:hAnsi="Times New Roman" w:cs="Times New Roman"/>
          <w:b/>
          <w:sz w:val="28"/>
          <w:szCs w:val="28"/>
        </w:rPr>
        <w:t>сследования</w:t>
      </w:r>
    </w:p>
    <w:p w14:paraId="34418C8D" w14:textId="77777777" w:rsidR="00EC5C96" w:rsidRPr="00EC5C96" w:rsidRDefault="00EC5C96" w:rsidP="00EC5C9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C96">
        <w:rPr>
          <w:rFonts w:ascii="Times New Roman" w:hAnsi="Times New Roman" w:cs="Times New Roman"/>
          <w:sz w:val="28"/>
          <w:szCs w:val="28"/>
        </w:rPr>
        <w:t>Методы исследования, применяемые в рамках разработки многофункциональной информационной системы для строительной компании, позволяют комплексно оценить эффективность её внедрения с целью оптимизации ключевых бизнес-процессов, повышения управляемости проектами и улучшения взаимодействия между подразделениями.</w:t>
      </w:r>
    </w:p>
    <w:p w14:paraId="51B9DD5B" w14:textId="77777777" w:rsidR="00EC5C96" w:rsidRPr="00EC5C96" w:rsidRDefault="00EC5C96" w:rsidP="00EC5C9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C96">
        <w:rPr>
          <w:rFonts w:ascii="Times New Roman" w:hAnsi="Times New Roman" w:cs="Times New Roman"/>
          <w:sz w:val="28"/>
          <w:szCs w:val="28"/>
        </w:rPr>
        <w:t>Применение системного анализа позволяет выявить основные проблемные области, характерные для управления строительными проектами, и определить, каким образом специализированная информационная система может способствовать их устранению. В ходе анализа были выделены следующие ключевые направления:</w:t>
      </w:r>
    </w:p>
    <w:p w14:paraId="626DC79F" w14:textId="77777777" w:rsidR="00EC5C96" w:rsidRPr="00EC5C96" w:rsidRDefault="00EC5C96" w:rsidP="00EC5C96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C96">
        <w:rPr>
          <w:rFonts w:ascii="Times New Roman" w:hAnsi="Times New Roman" w:cs="Times New Roman"/>
          <w:sz w:val="28"/>
          <w:szCs w:val="28"/>
        </w:rPr>
        <w:t>Оценка текущего состояния бизнес-процессов: выявление существующих проблем и узких мест в процессе планирования, координации и контроля строительных работ, распределения ресурсов, ведения документации и взаимодействия между структурными подразделениями компании (производственный отдел, снабжение, бухгалтерия, прорабы, подрядчики и др.).</w:t>
      </w:r>
    </w:p>
    <w:p w14:paraId="288FF741" w14:textId="77777777" w:rsidR="00EC5C96" w:rsidRPr="00EC5C96" w:rsidRDefault="00EC5C96" w:rsidP="00EC5C96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C96">
        <w:rPr>
          <w:rFonts w:ascii="Times New Roman" w:hAnsi="Times New Roman" w:cs="Times New Roman"/>
          <w:sz w:val="28"/>
          <w:szCs w:val="28"/>
        </w:rPr>
        <w:t>Анализ информационных потоков: изучение структуры данных и информационных связей, обеспечивающих взаимодействие между участниками строительных процессов, а также определение влияния этих потоков на эффективность управления проектами.</w:t>
      </w:r>
    </w:p>
    <w:p w14:paraId="360D3FF2" w14:textId="77777777" w:rsidR="00EC5C96" w:rsidRPr="00EC5C96" w:rsidRDefault="00EC5C96" w:rsidP="00EC5C96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C96">
        <w:rPr>
          <w:rFonts w:ascii="Times New Roman" w:hAnsi="Times New Roman" w:cs="Times New Roman"/>
          <w:sz w:val="28"/>
          <w:szCs w:val="28"/>
        </w:rPr>
        <w:t>Оценка влияния внешней среды: рассмотрение таких факторов, как сезонные особенности строительства, изменения на рынке строительных материалов и услуг, колебания цен и регуляторные требования, оказывающие влияние на реализацию проектов.</w:t>
      </w:r>
    </w:p>
    <w:p w14:paraId="355AFDC2" w14:textId="77777777" w:rsidR="00EC5C96" w:rsidRPr="00EC5C96" w:rsidRDefault="00EC5C96" w:rsidP="00EC5C9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C96">
        <w:rPr>
          <w:rFonts w:ascii="Times New Roman" w:hAnsi="Times New Roman" w:cs="Times New Roman"/>
          <w:sz w:val="28"/>
          <w:szCs w:val="28"/>
        </w:rPr>
        <w:t>Для выбора и обоснования архитектуры информационной системы, а также определения её функционального наполнения, используется метод сравнительного анализа. В рамках данного подхода рассматриваются различные категории программных решений, которые могут быть адаптированы или интегрированы в ИТ-инфраструктуру строительной компании:</w:t>
      </w:r>
    </w:p>
    <w:p w14:paraId="7EC5C2F4" w14:textId="77777777" w:rsidR="00EC5C96" w:rsidRPr="00EC5C96" w:rsidRDefault="00EC5C96" w:rsidP="00EC5C96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C96">
        <w:rPr>
          <w:rFonts w:ascii="Times New Roman" w:hAnsi="Times New Roman" w:cs="Times New Roman"/>
          <w:sz w:val="28"/>
          <w:szCs w:val="28"/>
        </w:rPr>
        <w:lastRenderedPageBreak/>
        <w:t>Системы управления проектами (Project Management Systems), позволяющие контролировать сроки, бюджеты и ресурсы по каждому строительному объекту, координировать работу участников проекта и вести календарное планирование.</w:t>
      </w:r>
    </w:p>
    <w:p w14:paraId="03D515C9" w14:textId="77777777" w:rsidR="00EC5C96" w:rsidRPr="00EC5C96" w:rsidRDefault="00EC5C96" w:rsidP="00EC5C96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C96">
        <w:rPr>
          <w:rFonts w:ascii="Times New Roman" w:hAnsi="Times New Roman" w:cs="Times New Roman"/>
          <w:sz w:val="28"/>
          <w:szCs w:val="28"/>
        </w:rPr>
        <w:t>ERP-системы (Enterprise Resource Planning), ориентированные на комплексное управление всеми ресурсами компании: от закупок и логистики до кадрового учета, финансового планирования и выполнения строительных задач.</w:t>
      </w:r>
    </w:p>
    <w:p w14:paraId="20B17F56" w14:textId="77777777" w:rsidR="00EC5C96" w:rsidRPr="00EC5C96" w:rsidRDefault="00EC5C96" w:rsidP="00EC5C96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C96">
        <w:rPr>
          <w:rFonts w:ascii="Times New Roman" w:hAnsi="Times New Roman" w:cs="Times New Roman"/>
          <w:sz w:val="28"/>
          <w:szCs w:val="28"/>
        </w:rPr>
        <w:t>Системы документооборота (EDMS), обеспечивающие цифровое управление договорами, сметами, актами (КС-2, КС-3), чертежами и другой технической и финансовой документацией.</w:t>
      </w:r>
    </w:p>
    <w:p w14:paraId="546ECC60" w14:textId="77777777" w:rsidR="00EC5C96" w:rsidRPr="00EC5C96" w:rsidRDefault="00EC5C96" w:rsidP="00EC5C96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C96">
        <w:rPr>
          <w:rFonts w:ascii="Times New Roman" w:hAnsi="Times New Roman" w:cs="Times New Roman"/>
          <w:sz w:val="28"/>
          <w:szCs w:val="28"/>
        </w:rPr>
        <w:t>BI-системы (Business Intelligence), предоставляющие инструменты для анализа данных, построения прогнозов, оценки эффективности работы участков и объектов, а также поддержки стратегических решений руководства.</w:t>
      </w:r>
    </w:p>
    <w:p w14:paraId="39A35950" w14:textId="77777777" w:rsidR="00EC5C96" w:rsidRPr="00EC5C96" w:rsidRDefault="00EC5C96" w:rsidP="00EC5C96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C96">
        <w:rPr>
          <w:rFonts w:ascii="Times New Roman" w:hAnsi="Times New Roman" w:cs="Times New Roman"/>
          <w:sz w:val="28"/>
          <w:szCs w:val="28"/>
        </w:rPr>
        <w:t>Каждое из этих решений оценивается на основе ключевых критериев, учитывающих особенности строительной отрасли:</w:t>
      </w:r>
    </w:p>
    <w:p w14:paraId="4AA6351E" w14:textId="77777777" w:rsidR="00EC5C96" w:rsidRPr="00EC5C96" w:rsidRDefault="00EC5C96" w:rsidP="00EC5C96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C96">
        <w:rPr>
          <w:rFonts w:ascii="Times New Roman" w:hAnsi="Times New Roman" w:cs="Times New Roman"/>
          <w:sz w:val="28"/>
          <w:szCs w:val="28"/>
        </w:rPr>
        <w:t>Стоимость внедрения и дальнейшего сопровождения, включая расходы на лицензии, обучение персонала и техническую поддержку.</w:t>
      </w:r>
    </w:p>
    <w:p w14:paraId="65509EAE" w14:textId="77777777" w:rsidR="00EC5C96" w:rsidRPr="00EC5C96" w:rsidRDefault="00EC5C96" w:rsidP="00EC5C96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C96">
        <w:rPr>
          <w:rFonts w:ascii="Times New Roman" w:hAnsi="Times New Roman" w:cs="Times New Roman"/>
          <w:sz w:val="28"/>
          <w:szCs w:val="28"/>
        </w:rPr>
        <w:t>Масштабируемость и гибкость, позволяющая адаптировать систему к росту компании, расширению функционала и увеличению количества параллельно реализуемых объектов.</w:t>
      </w:r>
    </w:p>
    <w:p w14:paraId="60E470CB" w14:textId="77777777" w:rsidR="00EC5C96" w:rsidRPr="00EC5C96" w:rsidRDefault="00EC5C96" w:rsidP="00EC5C96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C96">
        <w:rPr>
          <w:rFonts w:ascii="Times New Roman" w:hAnsi="Times New Roman" w:cs="Times New Roman"/>
          <w:sz w:val="28"/>
          <w:szCs w:val="28"/>
        </w:rPr>
        <w:t>Удобство пользовательского интерфейса, важное для эффективной работы специалистов, не имеющих глубоких ИТ-навыков.</w:t>
      </w:r>
    </w:p>
    <w:p w14:paraId="36C8180E" w14:textId="77777777" w:rsidR="00EC5C96" w:rsidRPr="00EC5C96" w:rsidRDefault="00EC5C96" w:rsidP="00EC5C96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C96">
        <w:rPr>
          <w:rFonts w:ascii="Times New Roman" w:hAnsi="Times New Roman" w:cs="Times New Roman"/>
          <w:sz w:val="28"/>
          <w:szCs w:val="28"/>
        </w:rPr>
        <w:t>Совместимость с действующей ИТ-инфраструктурой, включая возможность интеграции с бухгалтерскими, инженерными и производственными системами.</w:t>
      </w:r>
    </w:p>
    <w:p w14:paraId="354F91AD" w14:textId="77777777" w:rsidR="00EC5C96" w:rsidRPr="00EC5C96" w:rsidRDefault="00EC5C96" w:rsidP="00EC5C96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C96">
        <w:rPr>
          <w:rFonts w:ascii="Times New Roman" w:hAnsi="Times New Roman" w:cs="Times New Roman"/>
          <w:sz w:val="28"/>
          <w:szCs w:val="28"/>
        </w:rPr>
        <w:t>Аналитический потенциал, связанный с возможностью формирования подробных отчётов, визуализации данных и автоматизированного выявления отклонений в сроках, затратах и ресурсах.</w:t>
      </w:r>
    </w:p>
    <w:p w14:paraId="0DFF80C0" w14:textId="62334A81" w:rsidR="00944F16" w:rsidRPr="00EC5C96" w:rsidRDefault="00EC5C96" w:rsidP="00EC5C9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C96">
        <w:rPr>
          <w:rFonts w:ascii="Times New Roman" w:hAnsi="Times New Roman" w:cs="Times New Roman"/>
          <w:sz w:val="28"/>
          <w:szCs w:val="28"/>
        </w:rPr>
        <w:t xml:space="preserve">Результаты проведённого сравнительного анализа позволяют определить оптимальное архитектурное и программное решение для конкретной </w:t>
      </w:r>
      <w:r w:rsidRPr="00EC5C96">
        <w:rPr>
          <w:rFonts w:ascii="Times New Roman" w:hAnsi="Times New Roman" w:cs="Times New Roman"/>
          <w:sz w:val="28"/>
          <w:szCs w:val="28"/>
        </w:rPr>
        <w:lastRenderedPageBreak/>
        <w:t>строительной компании, с учётом её масштаба, структуры, текущих потребностей и стратегических целей. Такой подход обеспечивает целенаправленную разработку многофункциональной информационной системы, максимально соответствующей специфике строительной отрасли и требованиям цифровизации.</w:t>
      </w:r>
    </w:p>
    <w:p w14:paraId="422F011C" w14:textId="0DA7A121" w:rsidR="00944F16" w:rsidRDefault="00944F16" w:rsidP="00384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AD99D9" w14:textId="3150FFDF" w:rsidR="001A618A" w:rsidRPr="001A618A" w:rsidRDefault="001A618A" w:rsidP="001A618A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18A">
        <w:rPr>
          <w:rFonts w:ascii="Times New Roman" w:hAnsi="Times New Roman" w:cs="Times New Roman"/>
          <w:b/>
          <w:bCs/>
          <w:sz w:val="28"/>
          <w:szCs w:val="28"/>
        </w:rPr>
        <w:t>Описание текущей ситуации в отдел</w:t>
      </w:r>
      <w:r>
        <w:rPr>
          <w:rFonts w:ascii="Times New Roman" w:hAnsi="Times New Roman" w:cs="Times New Roman"/>
          <w:b/>
          <w:bCs/>
          <w:sz w:val="28"/>
          <w:szCs w:val="28"/>
        </w:rPr>
        <w:t>ах</w:t>
      </w:r>
      <w:r w:rsidRPr="001A61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управления проектами и продаж</w:t>
      </w:r>
    </w:p>
    <w:p w14:paraId="7FDF2F32" w14:textId="77777777" w:rsidR="001A618A" w:rsidRPr="001A618A" w:rsidRDefault="001A618A" w:rsidP="001A618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8A">
        <w:rPr>
          <w:rFonts w:ascii="Times New Roman" w:hAnsi="Times New Roman" w:cs="Times New Roman"/>
          <w:sz w:val="28"/>
          <w:szCs w:val="28"/>
        </w:rPr>
        <w:t>Отдел управления проектами и продаж строительных услуг играет ключевую роль в деятельности любой современной строительной компании. В рамках строительной отрасли этот отдел отвечает не только за заключение контрактов и реализацию услуг, но и за установление устойчивых партнёрских отношений с заказчиками, подрядчиками, поставщиками и другими заинтересованными сторонами. Он формирует основу взаимодействия с внешней средой, обеспечивает наполнение портфеля проектов и участвует в формировании стратегических направлений развития бизнеса. Эффективность данного подразделения напрямую влияет на экономические показатели компании, уровень клиентского доверия и устойчивость бизнеса в конкурентной среде.</w:t>
      </w:r>
    </w:p>
    <w:p w14:paraId="3022895A" w14:textId="77777777" w:rsidR="001A618A" w:rsidRPr="001A618A" w:rsidRDefault="001A618A" w:rsidP="001A618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8A">
        <w:rPr>
          <w:rFonts w:ascii="Times New Roman" w:hAnsi="Times New Roman" w:cs="Times New Roman"/>
          <w:sz w:val="28"/>
          <w:szCs w:val="28"/>
        </w:rPr>
        <w:t>На текущем этапе в отделе выявляется ряд системных проблем, затрудняющих его эффективную работу. Во-первых, большинство процессов по обработке заявок, ведению проектной документации, согласованию условий договоров и контролю за выполнением обязательств осуществляются вручную или с применением разрозненных и устаревших программных решений. Это приводит к высокой вероятности ошибок, задержкам в коммуникации между участниками проектов и снижению общей скорости принятия решений.</w:t>
      </w:r>
    </w:p>
    <w:p w14:paraId="37FC02A9" w14:textId="77777777" w:rsidR="001A618A" w:rsidRPr="001A618A" w:rsidRDefault="001A618A" w:rsidP="001A618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8A">
        <w:rPr>
          <w:rFonts w:ascii="Times New Roman" w:hAnsi="Times New Roman" w:cs="Times New Roman"/>
          <w:sz w:val="28"/>
          <w:szCs w:val="28"/>
        </w:rPr>
        <w:t xml:space="preserve">Во-вторых, отдел в недостаточной мере использует информационные системы для комплексного анализа и управления проектами. Отсутствие интегрированной аналитической платформы не позволяет своевременно отслеживать отклонения от графиков строительства, перерасходы бюджета, </w:t>
      </w:r>
      <w:r w:rsidRPr="001A618A">
        <w:rPr>
          <w:rFonts w:ascii="Times New Roman" w:hAnsi="Times New Roman" w:cs="Times New Roman"/>
          <w:sz w:val="28"/>
          <w:szCs w:val="28"/>
        </w:rPr>
        <w:lastRenderedPageBreak/>
        <w:t>проблемы с поставками строительных материалов или занятостью техники. Без актуальных данных невозможно адекватное прогнозирование сроков сдачи объектов, оценка рисков и выработка управленческих решений на основе фактической информации.</w:t>
      </w:r>
    </w:p>
    <w:p w14:paraId="59FED360" w14:textId="77777777" w:rsidR="001A618A" w:rsidRPr="001A618A" w:rsidRDefault="001A618A" w:rsidP="001A618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8A">
        <w:rPr>
          <w:rFonts w:ascii="Times New Roman" w:hAnsi="Times New Roman" w:cs="Times New Roman"/>
          <w:sz w:val="28"/>
          <w:szCs w:val="28"/>
        </w:rPr>
        <w:t>Кроме того, существует разобщённость между ключевыми подразделениями, такими как отдел снабжения, производственно-технический отдел, бухгалтерия и юридический отдел. Информация передаётся медленно, с ошибками или вовсе теряется в процессе, особенно при параллельной работе над несколькими проектами. Это снижает прозрачность бизнес-процессов и усложняет управление портфелем заказов.</w:t>
      </w:r>
    </w:p>
    <w:p w14:paraId="1FFFFCBE" w14:textId="77777777" w:rsidR="001A618A" w:rsidRPr="001A618A" w:rsidRDefault="001A618A" w:rsidP="001A618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8A">
        <w:rPr>
          <w:rFonts w:ascii="Times New Roman" w:hAnsi="Times New Roman" w:cs="Times New Roman"/>
          <w:sz w:val="28"/>
          <w:szCs w:val="28"/>
        </w:rPr>
        <w:t>Отсутствие системной интеграции затрудняет сбор и анализ данных по этапам строительства, объемам выполненных работ, использованию ресурсов и соблюдению условий контрактов. Таким образом, компания не может объективно оценить эффективность своих проектов и своевременно выявлять зоны риска. Например, несогласованность между отделом продаж и производственно-техническим отделом может привести к тому, что клиенту обещаются условия, технически невозможные или экономически нецелесообразные в текущий период.</w:t>
      </w:r>
    </w:p>
    <w:p w14:paraId="3A8FC9F5" w14:textId="77777777" w:rsidR="001A618A" w:rsidRPr="001A618A" w:rsidRDefault="001A618A" w:rsidP="001A618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8A">
        <w:rPr>
          <w:rFonts w:ascii="Times New Roman" w:hAnsi="Times New Roman" w:cs="Times New Roman"/>
          <w:sz w:val="28"/>
          <w:szCs w:val="28"/>
        </w:rPr>
        <w:t>Ситуация усугубляется применением устаревших технологий и нехваткой ИТ-инструментов, способных адаптироваться под особенности строительного бизнеса. Отсутствие электронного документооборота, систем учёта ресурсов и календарного планирования в цифровом виде приводит к избыточной нагрузке на персонал и ошибкам в ведении документации. Сотрудники вынуждены выполнять рутинные операции вручную, тратя время, которое можно было бы направить на развитие бизнеса и улучшение клиентского сервиса.</w:t>
      </w:r>
    </w:p>
    <w:p w14:paraId="39439A0A" w14:textId="77777777" w:rsidR="001A618A" w:rsidRPr="001A618A" w:rsidRDefault="001A618A" w:rsidP="001A618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8A">
        <w:rPr>
          <w:rFonts w:ascii="Times New Roman" w:hAnsi="Times New Roman" w:cs="Times New Roman"/>
          <w:sz w:val="28"/>
          <w:szCs w:val="28"/>
        </w:rPr>
        <w:t xml:space="preserve">Также необходимо отметить недостаток регулярного повышения квалификации сотрудников в области цифровых технологий и управления проектами с применением ИТ. Многие специалисты не имеют опыта работы с современными инструментами аналитики, BI-системами, ERP-платформами или </w:t>
      </w:r>
      <w:r w:rsidRPr="001A618A">
        <w:rPr>
          <w:rFonts w:ascii="Times New Roman" w:hAnsi="Times New Roman" w:cs="Times New Roman"/>
          <w:sz w:val="28"/>
          <w:szCs w:val="28"/>
        </w:rPr>
        <w:lastRenderedPageBreak/>
        <w:t>CAD-интеграцией. Это снижает потенциал внедрения инноваций и приводит к сопротивлению изменениям.</w:t>
      </w:r>
    </w:p>
    <w:p w14:paraId="717949E5" w14:textId="77777777" w:rsidR="001A618A" w:rsidRPr="001A618A" w:rsidRDefault="001A618A" w:rsidP="001A618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8A">
        <w:rPr>
          <w:rFonts w:ascii="Times New Roman" w:hAnsi="Times New Roman" w:cs="Times New Roman"/>
          <w:sz w:val="28"/>
          <w:szCs w:val="28"/>
        </w:rPr>
        <w:t>Учитывая перечисленные проблемы, становится очевидной необходимость внедрения многофункциональной информационной системы, адаптированной под потребности строительной компании. Такая система должна обеспечивать комплексную автоматизацию процессов управления проектами, контролировать бюджет и сроки, вести цифровой документооборот, формировать отчётность в режиме реального времени и поддерживать взаимодействие всех участников строительного процесса на единой платформе.</w:t>
      </w:r>
    </w:p>
    <w:p w14:paraId="5514D558" w14:textId="77777777" w:rsidR="001A618A" w:rsidRPr="001A618A" w:rsidRDefault="001A618A" w:rsidP="001A618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8A">
        <w:rPr>
          <w:rFonts w:ascii="Times New Roman" w:hAnsi="Times New Roman" w:cs="Times New Roman"/>
          <w:sz w:val="28"/>
          <w:szCs w:val="28"/>
        </w:rPr>
        <w:t>Решение должно включать в себя:</w:t>
      </w:r>
    </w:p>
    <w:p w14:paraId="1B497440" w14:textId="77777777" w:rsidR="001A618A" w:rsidRPr="001A618A" w:rsidRDefault="001A618A" w:rsidP="001A618A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8A">
        <w:rPr>
          <w:rFonts w:ascii="Times New Roman" w:hAnsi="Times New Roman" w:cs="Times New Roman"/>
          <w:sz w:val="28"/>
          <w:szCs w:val="28"/>
        </w:rPr>
        <w:t>цифровое планирование этапов строительства;</w:t>
      </w:r>
    </w:p>
    <w:p w14:paraId="6BFD8893" w14:textId="77777777" w:rsidR="001A618A" w:rsidRPr="001A618A" w:rsidRDefault="001A618A" w:rsidP="001A618A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8A">
        <w:rPr>
          <w:rFonts w:ascii="Times New Roman" w:hAnsi="Times New Roman" w:cs="Times New Roman"/>
          <w:sz w:val="28"/>
          <w:szCs w:val="28"/>
        </w:rPr>
        <w:t>управление договорами, заявками, сметами и актами (КС-2, КС-3);</w:t>
      </w:r>
    </w:p>
    <w:p w14:paraId="786D5A9F" w14:textId="77777777" w:rsidR="001A618A" w:rsidRPr="001A618A" w:rsidRDefault="001A618A" w:rsidP="001A618A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8A">
        <w:rPr>
          <w:rFonts w:ascii="Times New Roman" w:hAnsi="Times New Roman" w:cs="Times New Roman"/>
          <w:sz w:val="28"/>
          <w:szCs w:val="28"/>
        </w:rPr>
        <w:t>контроль снабжения и логистики;</w:t>
      </w:r>
    </w:p>
    <w:p w14:paraId="163A8345" w14:textId="77777777" w:rsidR="001A618A" w:rsidRPr="001A618A" w:rsidRDefault="001A618A" w:rsidP="001A618A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8A">
        <w:rPr>
          <w:rFonts w:ascii="Times New Roman" w:hAnsi="Times New Roman" w:cs="Times New Roman"/>
          <w:sz w:val="28"/>
          <w:szCs w:val="28"/>
        </w:rPr>
        <w:t>учёт техники, оборудования и рабочей силы;</w:t>
      </w:r>
    </w:p>
    <w:p w14:paraId="5DCAAB22" w14:textId="77777777" w:rsidR="001A618A" w:rsidRPr="001A618A" w:rsidRDefault="001A618A" w:rsidP="001A618A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8A">
        <w:rPr>
          <w:rFonts w:ascii="Times New Roman" w:hAnsi="Times New Roman" w:cs="Times New Roman"/>
          <w:sz w:val="28"/>
          <w:szCs w:val="28"/>
        </w:rPr>
        <w:t>автоматизированное формирование аналитических отчётов;</w:t>
      </w:r>
    </w:p>
    <w:p w14:paraId="4314129D" w14:textId="77777777" w:rsidR="001A618A" w:rsidRPr="001A618A" w:rsidRDefault="001A618A" w:rsidP="001A618A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8A">
        <w:rPr>
          <w:rFonts w:ascii="Times New Roman" w:hAnsi="Times New Roman" w:cs="Times New Roman"/>
          <w:sz w:val="28"/>
          <w:szCs w:val="28"/>
        </w:rPr>
        <w:t>инструменты для прогнозирования сроков и бюджетов;</w:t>
      </w:r>
    </w:p>
    <w:p w14:paraId="741AF403" w14:textId="77777777" w:rsidR="001A618A" w:rsidRPr="001A618A" w:rsidRDefault="001A618A" w:rsidP="001A618A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8A">
        <w:rPr>
          <w:rFonts w:ascii="Times New Roman" w:hAnsi="Times New Roman" w:cs="Times New Roman"/>
          <w:sz w:val="28"/>
          <w:szCs w:val="28"/>
        </w:rPr>
        <w:t>и удобный интерфейс для всех уровней пользователей – от прораба до руководителя компании.</w:t>
      </w:r>
    </w:p>
    <w:p w14:paraId="49101545" w14:textId="77777777" w:rsidR="001A618A" w:rsidRPr="001A618A" w:rsidRDefault="001A618A" w:rsidP="001A618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8A">
        <w:rPr>
          <w:rFonts w:ascii="Times New Roman" w:hAnsi="Times New Roman" w:cs="Times New Roman"/>
          <w:sz w:val="28"/>
          <w:szCs w:val="28"/>
        </w:rPr>
        <w:t>Интеграция такой системы с существующими ERP- и бухгалтерскими решениями, а также возможность удалённого доступа (например, с планшета на стройплощадке), обеспечат компании современный уровень управляемости и прозрачности.</w:t>
      </w:r>
    </w:p>
    <w:p w14:paraId="090CCD6A" w14:textId="77777777" w:rsidR="001A618A" w:rsidRPr="001A618A" w:rsidRDefault="001A618A" w:rsidP="001A618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8A">
        <w:rPr>
          <w:rFonts w:ascii="Times New Roman" w:hAnsi="Times New Roman" w:cs="Times New Roman"/>
          <w:sz w:val="28"/>
          <w:szCs w:val="28"/>
        </w:rPr>
        <w:t>Таким образом, текущая ситуация в строительной компании требует незамедлительной трансформации бизнес-процессов с использованием современных информационных технологий. Внедрение специализированной многофункциональной информационной системы является не только логическим, но и стратегически необходимым шагом на пути к цифровизации строительного бизнеса, повышению его эффективности, конкурентоспособности и устойчивости в условиях быстро меняющегося рынка.</w:t>
      </w:r>
    </w:p>
    <w:p w14:paraId="3787C27A" w14:textId="77777777" w:rsidR="001A618A" w:rsidRPr="00384FE7" w:rsidRDefault="001A618A" w:rsidP="001A618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D01AEC" w14:textId="77777777" w:rsidR="002B44F4" w:rsidRPr="00384FE7" w:rsidRDefault="002B44F4" w:rsidP="00384FE7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FE7">
        <w:rPr>
          <w:rFonts w:ascii="Times New Roman" w:hAnsi="Times New Roman" w:cs="Times New Roman"/>
          <w:b/>
          <w:sz w:val="28"/>
          <w:szCs w:val="28"/>
        </w:rPr>
        <w:lastRenderedPageBreak/>
        <w:t>Архитектура информационной системы</w:t>
      </w:r>
    </w:p>
    <w:p w14:paraId="47763EB0" w14:textId="77777777" w:rsidR="00F230D7" w:rsidRPr="00384FE7" w:rsidRDefault="00F230D7" w:rsidP="00384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E7">
        <w:rPr>
          <w:rFonts w:ascii="Times New Roman" w:hAnsi="Times New Roman" w:cs="Times New Roman"/>
          <w:sz w:val="28"/>
          <w:szCs w:val="28"/>
        </w:rPr>
        <w:t>Система включает в себя следующие ключевые компоненты:</w:t>
      </w:r>
    </w:p>
    <w:p w14:paraId="1E4FBA29" w14:textId="77777777" w:rsidR="00F230D7" w:rsidRPr="00384FE7" w:rsidRDefault="00F230D7" w:rsidP="00384FE7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E7">
        <w:rPr>
          <w:rFonts w:ascii="Times New Roman" w:hAnsi="Times New Roman" w:cs="Times New Roman"/>
          <w:sz w:val="28"/>
          <w:szCs w:val="28"/>
        </w:rPr>
        <w:t xml:space="preserve">Модуль управления проектами – планирование, контроль выполнения этапов, диаграммы </w:t>
      </w:r>
      <w:proofErr w:type="spellStart"/>
      <w:r w:rsidRPr="00384FE7">
        <w:rPr>
          <w:rFonts w:ascii="Times New Roman" w:hAnsi="Times New Roman" w:cs="Times New Roman"/>
          <w:sz w:val="28"/>
          <w:szCs w:val="28"/>
        </w:rPr>
        <w:t>Ганта</w:t>
      </w:r>
      <w:proofErr w:type="spellEnd"/>
      <w:r w:rsidRPr="00384FE7">
        <w:rPr>
          <w:rFonts w:ascii="Times New Roman" w:hAnsi="Times New Roman" w:cs="Times New Roman"/>
          <w:sz w:val="28"/>
          <w:szCs w:val="28"/>
        </w:rPr>
        <w:t>, контроль сроков и бюджета;</w:t>
      </w:r>
    </w:p>
    <w:p w14:paraId="73A570A9" w14:textId="77777777" w:rsidR="00F230D7" w:rsidRPr="00384FE7" w:rsidRDefault="00F230D7" w:rsidP="00384FE7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E7">
        <w:rPr>
          <w:rFonts w:ascii="Times New Roman" w:hAnsi="Times New Roman" w:cs="Times New Roman"/>
          <w:sz w:val="28"/>
          <w:szCs w:val="28"/>
        </w:rPr>
        <w:t>Модуль логистики и снабжения – учёт поставок, складских остатков, контроль за логистикой;</w:t>
      </w:r>
    </w:p>
    <w:p w14:paraId="2CE00552" w14:textId="77777777" w:rsidR="00F230D7" w:rsidRPr="00384FE7" w:rsidRDefault="00F230D7" w:rsidP="00384FE7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E7">
        <w:rPr>
          <w:rFonts w:ascii="Times New Roman" w:hAnsi="Times New Roman" w:cs="Times New Roman"/>
          <w:sz w:val="28"/>
          <w:szCs w:val="28"/>
        </w:rPr>
        <w:t>Модуль документооборота – шаблоны договоров, автоматизация подписания, архивирование;</w:t>
      </w:r>
    </w:p>
    <w:p w14:paraId="2938F36E" w14:textId="77777777" w:rsidR="00F230D7" w:rsidRPr="00384FE7" w:rsidRDefault="00F230D7" w:rsidP="00384FE7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E7">
        <w:rPr>
          <w:rFonts w:ascii="Times New Roman" w:hAnsi="Times New Roman" w:cs="Times New Roman"/>
          <w:sz w:val="28"/>
          <w:szCs w:val="28"/>
        </w:rPr>
        <w:t>Кадровый модуль – управление персоналом, табельный учет, аттестации, допуски;</w:t>
      </w:r>
    </w:p>
    <w:p w14:paraId="08DF983C" w14:textId="77777777" w:rsidR="00F230D7" w:rsidRPr="00384FE7" w:rsidRDefault="00F230D7" w:rsidP="00384FE7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E7">
        <w:rPr>
          <w:rFonts w:ascii="Times New Roman" w:hAnsi="Times New Roman" w:cs="Times New Roman"/>
          <w:sz w:val="28"/>
          <w:szCs w:val="28"/>
        </w:rPr>
        <w:t>Аналитический модуль – визуализация ключевых показателей, контроль отклонений, прогнозирование;</w:t>
      </w:r>
    </w:p>
    <w:p w14:paraId="04DFDE0A" w14:textId="09AD89DC" w:rsidR="00F230D7" w:rsidRDefault="00F230D7" w:rsidP="00384FE7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E7">
        <w:rPr>
          <w:rFonts w:ascii="Times New Roman" w:hAnsi="Times New Roman" w:cs="Times New Roman"/>
          <w:sz w:val="28"/>
          <w:szCs w:val="28"/>
        </w:rPr>
        <w:t>Интеграционный модуль – синхронизация с бухгалтерией, 1С, внешними подрядчиками.</w:t>
      </w:r>
    </w:p>
    <w:p w14:paraId="3C1CE158" w14:textId="77777777" w:rsidR="00EC5C96" w:rsidRPr="00384FE7" w:rsidRDefault="00EC5C96" w:rsidP="00F11300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FFC7DA" w14:textId="77777777" w:rsidR="007817D1" w:rsidRPr="00384FE7" w:rsidRDefault="007817D1" w:rsidP="00384FE7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FE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CF90CDE" w14:textId="3AFDC72F" w:rsidR="009E7531" w:rsidRDefault="009E7531" w:rsidP="00384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E7">
        <w:rPr>
          <w:rFonts w:ascii="Times New Roman" w:hAnsi="Times New Roman" w:cs="Times New Roman"/>
          <w:sz w:val="28"/>
          <w:szCs w:val="28"/>
        </w:rPr>
        <w:t>Представленная в работе многофункциональная информационная система позволила строительной компании автоматизировать и объединить ключевые процессы в единой цифровой среде. Это обеспечило существенный рост управляемости, прозрачности и эффективности, подтвердив высокий потенциал комплексной цифровизации строительной деятельности.</w:t>
      </w:r>
    </w:p>
    <w:p w14:paraId="34CF243A" w14:textId="77777777" w:rsidR="00EC5C96" w:rsidRPr="00384FE7" w:rsidRDefault="00EC5C96" w:rsidP="00384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8A9AB2" w14:textId="3CCC1972" w:rsidR="007817D1" w:rsidRPr="00384FE7" w:rsidRDefault="007817D1" w:rsidP="00384FE7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FE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671684AE" w14:textId="5CCF66A5" w:rsidR="00384FE7" w:rsidRPr="00384FE7" w:rsidRDefault="00384FE7" w:rsidP="00384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E7">
        <w:rPr>
          <w:rFonts w:ascii="Times New Roman" w:hAnsi="Times New Roman" w:cs="Times New Roman"/>
          <w:sz w:val="28"/>
          <w:szCs w:val="28"/>
        </w:rPr>
        <w:t>1.</w:t>
      </w:r>
      <w:r w:rsidRPr="00384FE7">
        <w:rPr>
          <w:rFonts w:ascii="Times New Roman" w:hAnsi="Times New Roman" w:cs="Times New Roman"/>
          <w:sz w:val="28"/>
          <w:szCs w:val="28"/>
        </w:rPr>
        <w:tab/>
        <w:t>Баранов, А. В. Информационные системы и технологии в строительстве / А. В. Баранов. – М.: Наука, 2018. – 312 с.</w:t>
      </w:r>
    </w:p>
    <w:p w14:paraId="65ECE5D8" w14:textId="4F78D92D" w:rsidR="00384FE7" w:rsidRPr="00384FE7" w:rsidRDefault="00384FE7" w:rsidP="00384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E7">
        <w:rPr>
          <w:rFonts w:ascii="Times New Roman" w:hAnsi="Times New Roman" w:cs="Times New Roman"/>
          <w:sz w:val="28"/>
          <w:szCs w:val="28"/>
        </w:rPr>
        <w:t>2.</w:t>
      </w:r>
      <w:r w:rsidRPr="00384FE7">
        <w:rPr>
          <w:rFonts w:ascii="Times New Roman" w:hAnsi="Times New Roman" w:cs="Times New Roman"/>
          <w:sz w:val="28"/>
          <w:szCs w:val="28"/>
        </w:rPr>
        <w:tab/>
        <w:t>Иванов, И. И. Современные информационные системы для строительных компаний / И. И. Иванов // Журнал "Строительная индустрия". – 2020. – № 4. – С. 45-52.</w:t>
      </w:r>
    </w:p>
    <w:p w14:paraId="6E0C5075" w14:textId="3AC1CDE6" w:rsidR="007817D1" w:rsidRPr="00384FE7" w:rsidRDefault="00384FE7" w:rsidP="00384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E7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384FE7">
        <w:rPr>
          <w:rFonts w:ascii="Times New Roman" w:hAnsi="Times New Roman" w:cs="Times New Roman"/>
          <w:sz w:val="28"/>
          <w:szCs w:val="28"/>
        </w:rPr>
        <w:tab/>
        <w:t>Литвиненко, В. В. Управление строительными проектами с помощью информационных технологий / В. В. Литвиненко // Вестник строительной науки. – 2021. – № 2. – С. 78-85.</w:t>
      </w:r>
    </w:p>
    <w:p w14:paraId="506AD5D5" w14:textId="2C410E0C" w:rsidR="00384FE7" w:rsidRPr="00384FE7" w:rsidRDefault="00384FE7" w:rsidP="00384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E7">
        <w:rPr>
          <w:rFonts w:ascii="Times New Roman" w:hAnsi="Times New Roman" w:cs="Times New Roman"/>
          <w:sz w:val="28"/>
          <w:szCs w:val="28"/>
        </w:rPr>
        <w:t>4.</w:t>
      </w:r>
      <w:r w:rsidRPr="00384FE7">
        <w:rPr>
          <w:rFonts w:ascii="Times New Roman" w:hAnsi="Times New Roman" w:cs="Times New Roman"/>
          <w:sz w:val="28"/>
          <w:szCs w:val="28"/>
        </w:rPr>
        <w:tab/>
        <w:t>Черников, Б.В. Информационно-аналитические системы в управлении инвестиционными проектами / Б.В. Черников // Экономика региона. – 2020. – № 4. – С. 15-25.</w:t>
      </w:r>
    </w:p>
    <w:sectPr w:rsidR="00384FE7" w:rsidRPr="00384FE7" w:rsidSect="000A6E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0728"/>
    <w:multiLevelType w:val="multilevel"/>
    <w:tmpl w:val="68B8E5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A5A3A"/>
    <w:multiLevelType w:val="multilevel"/>
    <w:tmpl w:val="54281B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54507"/>
    <w:multiLevelType w:val="multilevel"/>
    <w:tmpl w:val="BBB6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E75DD9"/>
    <w:multiLevelType w:val="multilevel"/>
    <w:tmpl w:val="28464E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0C1EB6"/>
    <w:multiLevelType w:val="multilevel"/>
    <w:tmpl w:val="D726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701809"/>
    <w:multiLevelType w:val="multilevel"/>
    <w:tmpl w:val="A0DC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C94E85"/>
    <w:multiLevelType w:val="hybridMultilevel"/>
    <w:tmpl w:val="11C280EA"/>
    <w:lvl w:ilvl="0" w:tplc="1FD6BD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2C55D0"/>
    <w:multiLevelType w:val="hybridMultilevel"/>
    <w:tmpl w:val="C338E0BE"/>
    <w:lvl w:ilvl="0" w:tplc="1FD6BD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4850EFB"/>
    <w:multiLevelType w:val="multilevel"/>
    <w:tmpl w:val="BBB6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C00B7E"/>
    <w:multiLevelType w:val="hybridMultilevel"/>
    <w:tmpl w:val="49222AC8"/>
    <w:lvl w:ilvl="0" w:tplc="1FD6BD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3A24D76"/>
    <w:multiLevelType w:val="hybridMultilevel"/>
    <w:tmpl w:val="DCD80638"/>
    <w:lvl w:ilvl="0" w:tplc="1FD6BD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66D081F"/>
    <w:multiLevelType w:val="multilevel"/>
    <w:tmpl w:val="69E044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16225E"/>
    <w:multiLevelType w:val="multilevel"/>
    <w:tmpl w:val="549E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1C409F"/>
    <w:multiLevelType w:val="multilevel"/>
    <w:tmpl w:val="B49C58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E74C2B"/>
    <w:multiLevelType w:val="multilevel"/>
    <w:tmpl w:val="A14C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903EE4"/>
    <w:multiLevelType w:val="multilevel"/>
    <w:tmpl w:val="0330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D076EC"/>
    <w:multiLevelType w:val="multilevel"/>
    <w:tmpl w:val="1EFE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3D4780"/>
    <w:multiLevelType w:val="hybridMultilevel"/>
    <w:tmpl w:val="5D38A16A"/>
    <w:lvl w:ilvl="0" w:tplc="B3FC3E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D882286"/>
    <w:multiLevelType w:val="multilevel"/>
    <w:tmpl w:val="3C6E97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9"/>
  </w:num>
  <w:num w:numId="5">
    <w:abstractNumId w:val="12"/>
  </w:num>
  <w:num w:numId="6">
    <w:abstractNumId w:val="18"/>
  </w:num>
  <w:num w:numId="7">
    <w:abstractNumId w:val="15"/>
  </w:num>
  <w:num w:numId="8">
    <w:abstractNumId w:val="11"/>
  </w:num>
  <w:num w:numId="9">
    <w:abstractNumId w:val="4"/>
  </w:num>
  <w:num w:numId="10">
    <w:abstractNumId w:val="1"/>
  </w:num>
  <w:num w:numId="11">
    <w:abstractNumId w:val="5"/>
  </w:num>
  <w:num w:numId="12">
    <w:abstractNumId w:val="3"/>
  </w:num>
  <w:num w:numId="13">
    <w:abstractNumId w:val="14"/>
  </w:num>
  <w:num w:numId="14">
    <w:abstractNumId w:val="8"/>
  </w:num>
  <w:num w:numId="15">
    <w:abstractNumId w:val="16"/>
  </w:num>
  <w:num w:numId="16">
    <w:abstractNumId w:val="17"/>
  </w:num>
  <w:num w:numId="17">
    <w:abstractNumId w:val="13"/>
  </w:num>
  <w:num w:numId="18">
    <w:abstractNumId w:val="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A87"/>
    <w:rsid w:val="000A6E4D"/>
    <w:rsid w:val="000E3F7A"/>
    <w:rsid w:val="001506E9"/>
    <w:rsid w:val="001A618A"/>
    <w:rsid w:val="001C1CEC"/>
    <w:rsid w:val="002B44F4"/>
    <w:rsid w:val="00384FE7"/>
    <w:rsid w:val="003A4B93"/>
    <w:rsid w:val="004E2D6F"/>
    <w:rsid w:val="005B334A"/>
    <w:rsid w:val="00612A67"/>
    <w:rsid w:val="00697ECA"/>
    <w:rsid w:val="007817D1"/>
    <w:rsid w:val="00944F16"/>
    <w:rsid w:val="00951722"/>
    <w:rsid w:val="009E01C0"/>
    <w:rsid w:val="009E7531"/>
    <w:rsid w:val="009F45FE"/>
    <w:rsid w:val="00A65A87"/>
    <w:rsid w:val="00C63C7B"/>
    <w:rsid w:val="00C971F0"/>
    <w:rsid w:val="00E65BB9"/>
    <w:rsid w:val="00EC5C96"/>
    <w:rsid w:val="00ED13E2"/>
    <w:rsid w:val="00EE0D60"/>
    <w:rsid w:val="00F11300"/>
    <w:rsid w:val="00F230D7"/>
    <w:rsid w:val="00F8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020E"/>
  <w15:chartTrackingRefBased/>
  <w15:docId w15:val="{51AF6AB6-98A9-4BB5-8F1F-7532D6CD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A97A1-D92A-42E6-B1EF-49AB5FA9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Грибов</dc:creator>
  <cp:keywords/>
  <dc:description/>
  <cp:lastModifiedBy>Данил Грибов</cp:lastModifiedBy>
  <cp:revision>3</cp:revision>
  <dcterms:created xsi:type="dcterms:W3CDTF">2025-06-29T10:32:00Z</dcterms:created>
  <dcterms:modified xsi:type="dcterms:W3CDTF">2025-06-29T10:43:00Z</dcterms:modified>
</cp:coreProperties>
</file>