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4438C" w14:textId="7DBF8C69" w:rsidR="003B17A4" w:rsidRDefault="003B17A4" w:rsidP="003B17A4">
      <w:pPr>
        <w:spacing w:after="0" w:line="240" w:lineRule="auto"/>
        <w:jc w:val="center"/>
        <w:rPr>
          <w:rFonts w:ascii="Times New Roman" w:eastAsia="Times New Roman" w:hAnsi="Times New Roman" w:cs="Times New Roman"/>
          <w:b/>
          <w:sz w:val="28"/>
          <w:szCs w:val="28"/>
          <w:lang w:eastAsia="ru-RU"/>
        </w:rPr>
      </w:pPr>
      <w:r w:rsidRPr="007B72C5">
        <w:rPr>
          <w:rFonts w:ascii="Times New Roman" w:eastAsia="Times New Roman" w:hAnsi="Times New Roman" w:cs="Times New Roman"/>
          <w:b/>
          <w:sz w:val="28"/>
          <w:szCs w:val="28"/>
          <w:lang w:eastAsia="ru-RU"/>
        </w:rPr>
        <w:t>Фортепианный концерт в творчестве Ф. Мендельсона</w:t>
      </w:r>
    </w:p>
    <w:p w14:paraId="387A9354" w14:textId="77777777" w:rsidR="003B17A4" w:rsidRPr="003B17A4" w:rsidRDefault="003B17A4" w:rsidP="003B17A4">
      <w:pPr>
        <w:spacing w:after="0" w:line="240" w:lineRule="auto"/>
        <w:jc w:val="center"/>
        <w:rPr>
          <w:rFonts w:ascii="Times New Roman" w:eastAsia="Times New Roman" w:hAnsi="Times New Roman" w:cs="Times New Roman"/>
          <w:b/>
          <w:sz w:val="28"/>
          <w:szCs w:val="28"/>
          <w:lang w:eastAsia="ru-RU"/>
        </w:rPr>
      </w:pPr>
    </w:p>
    <w:p w14:paraId="758B66D8" w14:textId="23C5C005" w:rsidR="003B17A4" w:rsidRDefault="003B17A4" w:rsidP="003B17A4">
      <w:pPr>
        <w:spacing w:line="360" w:lineRule="auto"/>
        <w:ind w:firstLine="680"/>
        <w:rPr>
          <w:rFonts w:ascii="Times New Roman" w:hAnsi="Times New Roman" w:cs="Times New Roman"/>
          <w:sz w:val="28"/>
          <w:szCs w:val="28"/>
        </w:rPr>
      </w:pPr>
      <w:r>
        <w:rPr>
          <w:rFonts w:ascii="Times New Roman" w:hAnsi="Times New Roman" w:cs="Times New Roman"/>
          <w:sz w:val="28"/>
          <w:szCs w:val="28"/>
        </w:rPr>
        <w:t>Якоб Людвиг Фе</w:t>
      </w:r>
      <w:r w:rsidRPr="00362EFB">
        <w:rPr>
          <w:rFonts w:ascii="Times New Roman" w:hAnsi="Times New Roman" w:cs="Times New Roman"/>
          <w:sz w:val="28"/>
          <w:szCs w:val="28"/>
        </w:rPr>
        <w:t>ликс Менде</w:t>
      </w:r>
      <w:r>
        <w:rPr>
          <w:rFonts w:ascii="Times New Roman" w:hAnsi="Times New Roman" w:cs="Times New Roman"/>
          <w:sz w:val="28"/>
          <w:szCs w:val="28"/>
        </w:rPr>
        <w:t xml:space="preserve">льсон </w:t>
      </w:r>
      <w:proofErr w:type="spellStart"/>
      <w:r>
        <w:rPr>
          <w:rFonts w:ascii="Times New Roman" w:hAnsi="Times New Roman" w:cs="Times New Roman"/>
          <w:sz w:val="28"/>
          <w:szCs w:val="28"/>
        </w:rPr>
        <w:t>Барто</w:t>
      </w:r>
      <w:r w:rsidRPr="00362EFB">
        <w:rPr>
          <w:rFonts w:ascii="Times New Roman" w:hAnsi="Times New Roman" w:cs="Times New Roman"/>
          <w:sz w:val="28"/>
          <w:szCs w:val="28"/>
        </w:rPr>
        <w:t>льди</w:t>
      </w:r>
      <w:proofErr w:type="spellEnd"/>
      <w:r w:rsidRPr="00362EFB">
        <w:rPr>
          <w:rFonts w:ascii="Times New Roman" w:hAnsi="Times New Roman" w:cs="Times New Roman"/>
          <w:sz w:val="28"/>
          <w:szCs w:val="28"/>
        </w:rPr>
        <w:t xml:space="preserve"> </w:t>
      </w:r>
      <w:r>
        <w:rPr>
          <w:rFonts w:ascii="Times New Roman" w:hAnsi="Times New Roman" w:cs="Times New Roman"/>
          <w:sz w:val="28"/>
          <w:szCs w:val="28"/>
        </w:rPr>
        <w:t>(</w:t>
      </w:r>
      <w:r w:rsidRPr="00362EFB">
        <w:rPr>
          <w:rFonts w:ascii="Times New Roman" w:hAnsi="Times New Roman" w:cs="Times New Roman"/>
          <w:sz w:val="28"/>
          <w:szCs w:val="28"/>
        </w:rPr>
        <w:t xml:space="preserve">3 февраля </w:t>
      </w:r>
      <w:r>
        <w:rPr>
          <w:rFonts w:ascii="Times New Roman" w:hAnsi="Times New Roman" w:cs="Times New Roman"/>
          <w:sz w:val="28"/>
          <w:szCs w:val="28"/>
        </w:rPr>
        <w:t>1809 - 4 ноября 1847)</w:t>
      </w:r>
      <w:proofErr w:type="gramStart"/>
      <w:r>
        <w:rPr>
          <w:rFonts w:ascii="Times New Roman" w:hAnsi="Times New Roman" w:cs="Times New Roman"/>
          <w:sz w:val="28"/>
          <w:szCs w:val="28"/>
        </w:rPr>
        <w:t xml:space="preserve">-  </w:t>
      </w:r>
      <w:r w:rsidRPr="00362EFB">
        <w:rPr>
          <w:rFonts w:ascii="Times New Roman" w:hAnsi="Times New Roman" w:cs="Times New Roman"/>
          <w:sz w:val="28"/>
          <w:szCs w:val="28"/>
        </w:rPr>
        <w:t>немецкий</w:t>
      </w:r>
      <w:proofErr w:type="gramEnd"/>
      <w:r w:rsidRPr="00362EFB">
        <w:rPr>
          <w:rFonts w:ascii="Times New Roman" w:hAnsi="Times New Roman" w:cs="Times New Roman"/>
          <w:sz w:val="28"/>
          <w:szCs w:val="28"/>
        </w:rPr>
        <w:t xml:space="preserve"> компози</w:t>
      </w:r>
      <w:r>
        <w:rPr>
          <w:rFonts w:ascii="Times New Roman" w:hAnsi="Times New Roman" w:cs="Times New Roman"/>
          <w:sz w:val="28"/>
          <w:szCs w:val="28"/>
        </w:rPr>
        <w:t xml:space="preserve">тор, пианист, дирижёр, педагог. </w:t>
      </w:r>
      <w:r w:rsidRPr="00362EFB">
        <w:rPr>
          <w:rFonts w:ascii="Times New Roman" w:hAnsi="Times New Roman" w:cs="Times New Roman"/>
          <w:sz w:val="28"/>
          <w:szCs w:val="28"/>
        </w:rPr>
        <w:t>Один из крупнейших представителей романтизма в музыке</w:t>
      </w:r>
      <w:r>
        <w:rPr>
          <w:rFonts w:ascii="Times New Roman" w:hAnsi="Times New Roman" w:cs="Times New Roman"/>
          <w:sz w:val="28"/>
          <w:szCs w:val="28"/>
        </w:rPr>
        <w:t xml:space="preserve">, </w:t>
      </w:r>
      <w:r w:rsidRPr="00362EFB">
        <w:rPr>
          <w:rFonts w:ascii="Times New Roman" w:hAnsi="Times New Roman" w:cs="Times New Roman"/>
          <w:sz w:val="28"/>
          <w:szCs w:val="28"/>
        </w:rPr>
        <w:t>известен как глава «лейпцигской» («</w:t>
      </w:r>
      <w:proofErr w:type="spellStart"/>
      <w:r w:rsidRPr="00362EFB">
        <w:rPr>
          <w:rFonts w:ascii="Times New Roman" w:hAnsi="Times New Roman" w:cs="Times New Roman"/>
          <w:sz w:val="28"/>
          <w:szCs w:val="28"/>
        </w:rPr>
        <w:t>мендельсоновской</w:t>
      </w:r>
      <w:proofErr w:type="spellEnd"/>
      <w:r w:rsidRPr="00362EFB">
        <w:rPr>
          <w:rFonts w:ascii="Times New Roman" w:hAnsi="Times New Roman" w:cs="Times New Roman"/>
          <w:sz w:val="28"/>
          <w:szCs w:val="28"/>
        </w:rPr>
        <w:t xml:space="preserve">») школы, в состав которой входили лучшие ученики и друзья Мендельсона, основатель первой в Германии Лейпцигской консерватории. </w:t>
      </w:r>
      <w:r>
        <w:rPr>
          <w:rFonts w:ascii="Times New Roman" w:hAnsi="Times New Roman" w:cs="Times New Roman"/>
          <w:sz w:val="28"/>
          <w:szCs w:val="28"/>
        </w:rPr>
        <w:tab/>
      </w:r>
    </w:p>
    <w:p w14:paraId="7FF56639" w14:textId="77777777" w:rsidR="003B17A4" w:rsidRDefault="003B17A4" w:rsidP="003B17A4">
      <w:pPr>
        <w:spacing w:line="360" w:lineRule="auto"/>
        <w:ind w:firstLine="680"/>
        <w:rPr>
          <w:rFonts w:ascii="Times New Roman" w:hAnsi="Times New Roman" w:cs="Times New Roman"/>
          <w:sz w:val="28"/>
          <w:szCs w:val="28"/>
        </w:rPr>
      </w:pPr>
      <w:r>
        <w:rPr>
          <w:rFonts w:ascii="Times New Roman" w:hAnsi="Times New Roman" w:cs="Times New Roman"/>
          <w:sz w:val="28"/>
          <w:szCs w:val="28"/>
        </w:rPr>
        <w:t>Композитор</w:t>
      </w:r>
      <w:r w:rsidRPr="00362EFB">
        <w:rPr>
          <w:rFonts w:ascii="Times New Roman" w:hAnsi="Times New Roman" w:cs="Times New Roman"/>
          <w:sz w:val="28"/>
          <w:szCs w:val="28"/>
        </w:rPr>
        <w:t xml:space="preserve"> родился в </w:t>
      </w:r>
      <w:r>
        <w:rPr>
          <w:rFonts w:ascii="Times New Roman" w:hAnsi="Times New Roman" w:cs="Times New Roman"/>
          <w:sz w:val="28"/>
          <w:szCs w:val="28"/>
        </w:rPr>
        <w:t xml:space="preserve">Лейпциге, </w:t>
      </w:r>
      <w:r w:rsidRPr="00CC7EC6">
        <w:rPr>
          <w:rFonts w:ascii="Times New Roman" w:hAnsi="Times New Roman" w:cs="Times New Roman"/>
          <w:sz w:val="28"/>
          <w:szCs w:val="28"/>
        </w:rPr>
        <w:t>сын образованных родителей, интересовавшихся искусством, Мендельсон получил разностороннее образование</w:t>
      </w:r>
      <w:r w:rsidRPr="00362EFB">
        <w:rPr>
          <w:rFonts w:ascii="Times New Roman" w:hAnsi="Times New Roman" w:cs="Times New Roman"/>
          <w:sz w:val="28"/>
          <w:szCs w:val="28"/>
        </w:rPr>
        <w:t xml:space="preserve">. Дед будущего композитора </w:t>
      </w:r>
      <w:r>
        <w:rPr>
          <w:rFonts w:ascii="Times New Roman" w:hAnsi="Times New Roman" w:cs="Times New Roman"/>
          <w:sz w:val="28"/>
          <w:szCs w:val="28"/>
        </w:rPr>
        <w:t>-</w:t>
      </w:r>
      <w:r w:rsidRPr="00362EFB">
        <w:rPr>
          <w:rFonts w:ascii="Times New Roman" w:hAnsi="Times New Roman" w:cs="Times New Roman"/>
          <w:sz w:val="28"/>
          <w:szCs w:val="28"/>
        </w:rPr>
        <w:t xml:space="preserve"> известный философ; отец </w:t>
      </w:r>
      <w:r>
        <w:rPr>
          <w:rFonts w:ascii="Times New Roman" w:hAnsi="Times New Roman" w:cs="Times New Roman"/>
          <w:sz w:val="28"/>
          <w:szCs w:val="28"/>
        </w:rPr>
        <w:t>-</w:t>
      </w:r>
      <w:r w:rsidRPr="00362EFB">
        <w:rPr>
          <w:rFonts w:ascii="Times New Roman" w:hAnsi="Times New Roman" w:cs="Times New Roman"/>
          <w:sz w:val="28"/>
          <w:szCs w:val="28"/>
        </w:rPr>
        <w:t xml:space="preserve"> глава банкирского дома, человек просвещенный, тонкий ценитель искусств </w:t>
      </w:r>
      <w:r>
        <w:rPr>
          <w:rFonts w:ascii="Times New Roman" w:hAnsi="Times New Roman" w:cs="Times New Roman"/>
          <w:sz w:val="28"/>
          <w:szCs w:val="28"/>
        </w:rPr>
        <w:t>-</w:t>
      </w:r>
      <w:r w:rsidRPr="00362EFB">
        <w:rPr>
          <w:rFonts w:ascii="Times New Roman" w:hAnsi="Times New Roman" w:cs="Times New Roman"/>
          <w:sz w:val="28"/>
          <w:szCs w:val="28"/>
        </w:rPr>
        <w:t xml:space="preserve"> дал своему сыну прекрасное образование. В 1811 г. семья переехала в Берлин, где Мендельсон берет уроки у самых авторитетных педагогов </w:t>
      </w:r>
      <w:r>
        <w:rPr>
          <w:rFonts w:ascii="Times New Roman" w:hAnsi="Times New Roman" w:cs="Times New Roman"/>
          <w:sz w:val="28"/>
          <w:szCs w:val="28"/>
        </w:rPr>
        <w:t>-</w:t>
      </w:r>
      <w:r w:rsidRPr="00362EFB">
        <w:rPr>
          <w:rFonts w:ascii="Times New Roman" w:hAnsi="Times New Roman" w:cs="Times New Roman"/>
          <w:sz w:val="28"/>
          <w:szCs w:val="28"/>
        </w:rPr>
        <w:t xml:space="preserve"> Л. Бергера (фортепиано), К. </w:t>
      </w:r>
      <w:proofErr w:type="spellStart"/>
      <w:r w:rsidRPr="00362EFB">
        <w:rPr>
          <w:rFonts w:ascii="Times New Roman" w:hAnsi="Times New Roman" w:cs="Times New Roman"/>
          <w:sz w:val="28"/>
          <w:szCs w:val="28"/>
        </w:rPr>
        <w:t>Цельтера</w:t>
      </w:r>
      <w:proofErr w:type="spellEnd"/>
      <w:r w:rsidRPr="00362EFB">
        <w:rPr>
          <w:rFonts w:ascii="Times New Roman" w:hAnsi="Times New Roman" w:cs="Times New Roman"/>
          <w:sz w:val="28"/>
          <w:szCs w:val="28"/>
        </w:rPr>
        <w:t xml:space="preserve"> (композиция). В доме Мендельсонов бывали Г. Гейне, Ф. Гегель, Т. А. Гофман, братья Гумбольдты, К. М. Вебер.</w:t>
      </w:r>
      <w:r w:rsidRPr="00CC7EC6">
        <w:rPr>
          <w:rFonts w:ascii="Times New Roman" w:hAnsi="Times New Roman" w:cs="Times New Roman"/>
          <w:sz w:val="28"/>
          <w:szCs w:val="28"/>
        </w:rPr>
        <w:t xml:space="preserve"> В формировании творческой индивидуальности композитора значительную роль сыграло многолетнее общение с Гёте</w:t>
      </w:r>
      <w:r>
        <w:rPr>
          <w:rFonts w:ascii="Times New Roman" w:hAnsi="Times New Roman" w:cs="Times New Roman"/>
          <w:sz w:val="28"/>
          <w:szCs w:val="28"/>
        </w:rPr>
        <w:t xml:space="preserve">. </w:t>
      </w:r>
      <w:r w:rsidRPr="00CC7EC6">
        <w:rPr>
          <w:rFonts w:ascii="Times New Roman" w:hAnsi="Times New Roman" w:cs="Times New Roman"/>
          <w:sz w:val="28"/>
          <w:szCs w:val="28"/>
        </w:rPr>
        <w:t>Широта кругозора, приобретённая в ранние годы жизни, сказалась на всей последующей деятельности композитора. Глубочайшая гуманитарная образованность, несомненно, питала творческое воображение будущего композитора</w:t>
      </w:r>
      <w:r>
        <w:rPr>
          <w:rFonts w:ascii="Times New Roman" w:hAnsi="Times New Roman" w:cs="Times New Roman"/>
          <w:sz w:val="28"/>
          <w:szCs w:val="28"/>
        </w:rPr>
        <w:t xml:space="preserve">. </w:t>
      </w:r>
      <w:r w:rsidRPr="00362EFB">
        <w:rPr>
          <w:rFonts w:ascii="Times New Roman" w:hAnsi="Times New Roman" w:cs="Times New Roman"/>
          <w:sz w:val="28"/>
          <w:szCs w:val="28"/>
        </w:rPr>
        <w:t>С 9 лет Мендельсон выступает на концертной эстраде, в начале 20-х гг. появляются первые его сочинения. Уже в юности началась просветительская деятельность Мендельсона. Исполнение под его управлением «Страстей по Матфею» И. С. Баха (1829) стало историческим событием в музыкальной жизни Германии, послужило толчком к возрождению творчества Баха.</w:t>
      </w:r>
    </w:p>
    <w:p w14:paraId="045F9F5B" w14:textId="77777777" w:rsidR="003B17A4" w:rsidRDefault="003B17A4" w:rsidP="003B17A4">
      <w:pPr>
        <w:spacing w:line="360" w:lineRule="auto"/>
        <w:ind w:firstLine="680"/>
        <w:rPr>
          <w:rFonts w:ascii="Times New Roman" w:hAnsi="Times New Roman" w:cs="Times New Roman"/>
          <w:sz w:val="28"/>
          <w:szCs w:val="28"/>
        </w:rPr>
      </w:pPr>
      <w:r w:rsidRPr="00362EFB">
        <w:rPr>
          <w:rFonts w:ascii="Times New Roman" w:hAnsi="Times New Roman" w:cs="Times New Roman"/>
          <w:sz w:val="28"/>
          <w:szCs w:val="28"/>
        </w:rPr>
        <w:t xml:space="preserve">Репутация Мендельсона в кругу музыкантов-современников была весьма высока. Роберт Шуман называл его «Моцартом девятнадцатого столетия», Гектор Берлиоз писал, что пианистическое искусство Мендельсона столь же велико, как и его композиторский гений. Известность </w:t>
      </w:r>
      <w:r w:rsidRPr="00362EFB">
        <w:rPr>
          <w:rFonts w:ascii="Times New Roman" w:hAnsi="Times New Roman" w:cs="Times New Roman"/>
          <w:sz w:val="28"/>
          <w:szCs w:val="28"/>
        </w:rPr>
        <w:lastRenderedPageBreak/>
        <w:t xml:space="preserve">Мендельсона в России начинается в конце тридцатых годов 19 столетия. «Поклонники немецкой школы музыки решительно все без ума от Мендельсона и находят в его произведениях все превосходным… Мендельсон, конечно, лучший композитор </w:t>
      </w:r>
      <w:proofErr w:type="spellStart"/>
      <w:r w:rsidRPr="00362EFB">
        <w:rPr>
          <w:rFonts w:ascii="Times New Roman" w:hAnsi="Times New Roman" w:cs="Times New Roman"/>
          <w:sz w:val="28"/>
          <w:szCs w:val="28"/>
        </w:rPr>
        <w:t>послебетховенского</w:t>
      </w:r>
      <w:proofErr w:type="spellEnd"/>
      <w:r w:rsidRPr="00362EFB">
        <w:rPr>
          <w:rFonts w:ascii="Times New Roman" w:hAnsi="Times New Roman" w:cs="Times New Roman"/>
          <w:sz w:val="28"/>
          <w:szCs w:val="28"/>
        </w:rPr>
        <w:t xml:space="preserve"> времени», – писал в 1850 году Серов, выражая настроение большинства русской публики. Убежденными почитателями таланта Мендельсона были А. Г. Рубинштейн, П. И. Чайковский, А. К. Глазунов. Однако во второй половине 19 века некоторые музыканты стали демонстрировать иное, критическое, отношение к наследию Мендельсона, связанное с отсутствием, на их взгляд, философской глубины, бетховенской героики, яркой новизны. </w:t>
      </w:r>
    </w:p>
    <w:p w14:paraId="63712944" w14:textId="77777777" w:rsidR="003B17A4" w:rsidRDefault="003B17A4" w:rsidP="003B17A4">
      <w:pPr>
        <w:spacing w:line="360" w:lineRule="auto"/>
        <w:ind w:firstLine="680"/>
        <w:rPr>
          <w:rFonts w:ascii="Times New Roman" w:hAnsi="Times New Roman" w:cs="Times New Roman"/>
          <w:sz w:val="28"/>
          <w:szCs w:val="28"/>
        </w:rPr>
      </w:pPr>
      <w:r w:rsidRPr="00362EFB">
        <w:rPr>
          <w:rFonts w:ascii="Times New Roman" w:hAnsi="Times New Roman" w:cs="Times New Roman"/>
          <w:sz w:val="28"/>
          <w:szCs w:val="28"/>
        </w:rPr>
        <w:t xml:space="preserve">Традиционность </w:t>
      </w:r>
      <w:proofErr w:type="spellStart"/>
      <w:r w:rsidRPr="00362EFB">
        <w:rPr>
          <w:rFonts w:ascii="Times New Roman" w:hAnsi="Times New Roman" w:cs="Times New Roman"/>
          <w:sz w:val="28"/>
          <w:szCs w:val="28"/>
        </w:rPr>
        <w:t>мендельсоновской</w:t>
      </w:r>
      <w:proofErr w:type="spellEnd"/>
      <w:r w:rsidRPr="00362EFB">
        <w:rPr>
          <w:rFonts w:ascii="Times New Roman" w:hAnsi="Times New Roman" w:cs="Times New Roman"/>
          <w:sz w:val="28"/>
          <w:szCs w:val="28"/>
        </w:rPr>
        <w:t xml:space="preserve"> музыки противопоставлялась в подобных высказываниях новаторству Берлиоза и Листа. Широкое распространение в музыкальных кругах имела уничижительная оценка Рихарда Вагнера, высказанная Мендельсоном в статье «Еврейство в музыке», в основе которой лежит обвинение композитора в подражании Иоганну Себастьяну Баху</w:t>
      </w:r>
      <w:r>
        <w:rPr>
          <w:rFonts w:ascii="Times New Roman" w:hAnsi="Times New Roman" w:cs="Times New Roman"/>
          <w:sz w:val="28"/>
          <w:szCs w:val="28"/>
        </w:rPr>
        <w:t>.</w:t>
      </w:r>
      <w:r w:rsidRPr="00362EFB">
        <w:rPr>
          <w:rFonts w:ascii="Times New Roman" w:hAnsi="Times New Roman" w:cs="Times New Roman"/>
          <w:sz w:val="28"/>
          <w:szCs w:val="28"/>
        </w:rPr>
        <w:t xml:space="preserve"> Очевидно, подобные споры вокруг творчества композитора повлияли на то, что вклад Мендельсона в мировое искусство в России явно недооценен, а самой личности Мендельсона в отечественной музыкальной литературе уделено недостаточное внимание. Сегодня музыка Мендельсона (за исключением всем известного свадебного марша) звучит не так часто, </w:t>
      </w:r>
      <w:proofErr w:type="gramStart"/>
      <w:r w:rsidRPr="00362EFB">
        <w:rPr>
          <w:rFonts w:ascii="Times New Roman" w:hAnsi="Times New Roman" w:cs="Times New Roman"/>
          <w:sz w:val="28"/>
          <w:szCs w:val="28"/>
        </w:rPr>
        <w:t>как по нашему мнению</w:t>
      </w:r>
      <w:proofErr w:type="gramEnd"/>
      <w:r w:rsidRPr="00362EFB">
        <w:rPr>
          <w:rFonts w:ascii="Times New Roman" w:hAnsi="Times New Roman" w:cs="Times New Roman"/>
          <w:sz w:val="28"/>
          <w:szCs w:val="28"/>
        </w:rPr>
        <w:t>, того заслуживает</w:t>
      </w:r>
      <w:r>
        <w:rPr>
          <w:rFonts w:ascii="Times New Roman" w:hAnsi="Times New Roman" w:cs="Times New Roman"/>
          <w:sz w:val="28"/>
          <w:szCs w:val="28"/>
        </w:rPr>
        <w:t>.</w:t>
      </w:r>
    </w:p>
    <w:p w14:paraId="07491349" w14:textId="77777777" w:rsidR="003B17A4" w:rsidRDefault="003B17A4" w:rsidP="003B17A4">
      <w:pPr>
        <w:spacing w:line="360" w:lineRule="auto"/>
        <w:ind w:firstLine="680"/>
        <w:rPr>
          <w:rFonts w:ascii="Times New Roman" w:hAnsi="Times New Roman" w:cs="Times New Roman"/>
          <w:sz w:val="28"/>
          <w:szCs w:val="28"/>
        </w:rPr>
      </w:pPr>
      <w:r w:rsidRPr="00CC7EC6">
        <w:rPr>
          <w:rFonts w:ascii="Times New Roman" w:hAnsi="Times New Roman" w:cs="Times New Roman"/>
          <w:sz w:val="28"/>
          <w:szCs w:val="28"/>
        </w:rPr>
        <w:t>Среди сочинений Мендельсона для фортепиано наиболее популярны сонаты, концерты и «Песни без слов». В анализе фортепианного наследия Мендельсона больше всего критических работ посвящено именно «Песням без слов», встречаются также отдельные разборы его фортепианных концертов, особенно Первого – g-</w:t>
      </w:r>
      <w:proofErr w:type="spellStart"/>
      <w:r w:rsidRPr="00CC7EC6">
        <w:rPr>
          <w:rFonts w:ascii="Times New Roman" w:hAnsi="Times New Roman" w:cs="Times New Roman"/>
          <w:sz w:val="28"/>
          <w:szCs w:val="28"/>
        </w:rPr>
        <w:t>moll</w:t>
      </w:r>
      <w:proofErr w:type="spellEnd"/>
      <w:r w:rsidRPr="00CC7EC6">
        <w:rPr>
          <w:rFonts w:ascii="Times New Roman" w:hAnsi="Times New Roman" w:cs="Times New Roman"/>
          <w:sz w:val="28"/>
          <w:szCs w:val="28"/>
        </w:rPr>
        <w:t xml:space="preserve"> и Второго – d-</w:t>
      </w:r>
      <w:proofErr w:type="spellStart"/>
      <w:r w:rsidRPr="00CC7EC6">
        <w:rPr>
          <w:rFonts w:ascii="Times New Roman" w:hAnsi="Times New Roman" w:cs="Times New Roman"/>
          <w:sz w:val="28"/>
          <w:szCs w:val="28"/>
        </w:rPr>
        <w:t>moll</w:t>
      </w:r>
      <w:proofErr w:type="spellEnd"/>
      <w:r w:rsidRPr="00CC7EC6">
        <w:rPr>
          <w:rFonts w:ascii="Times New Roman" w:hAnsi="Times New Roman" w:cs="Times New Roman"/>
          <w:sz w:val="28"/>
          <w:szCs w:val="28"/>
        </w:rPr>
        <w:t>, пьесы «Рондо -</w:t>
      </w:r>
      <w:proofErr w:type="spellStart"/>
      <w:r w:rsidRPr="00CC7EC6">
        <w:rPr>
          <w:rFonts w:ascii="Times New Roman" w:hAnsi="Times New Roman" w:cs="Times New Roman"/>
          <w:sz w:val="28"/>
          <w:szCs w:val="28"/>
        </w:rPr>
        <w:t>каприччиозо</w:t>
      </w:r>
      <w:proofErr w:type="spellEnd"/>
      <w:r w:rsidRPr="00CC7EC6">
        <w:rPr>
          <w:rFonts w:ascii="Times New Roman" w:hAnsi="Times New Roman" w:cs="Times New Roman"/>
          <w:sz w:val="28"/>
          <w:szCs w:val="28"/>
        </w:rPr>
        <w:t xml:space="preserve">», «Серьезных вариаций», шести прелюдий и фуг ор.35, трёх сонат и «шотландской» сонаты – Фантазии -ор. 28 фа диез минор. </w:t>
      </w:r>
    </w:p>
    <w:p w14:paraId="19759B7B" w14:textId="77777777" w:rsidR="003B17A4" w:rsidRDefault="003B17A4" w:rsidP="003B17A4">
      <w:pPr>
        <w:spacing w:line="360" w:lineRule="auto"/>
        <w:ind w:firstLine="680"/>
        <w:rPr>
          <w:rFonts w:ascii="Times New Roman" w:hAnsi="Times New Roman" w:cs="Times New Roman"/>
          <w:sz w:val="28"/>
          <w:szCs w:val="28"/>
        </w:rPr>
      </w:pPr>
      <w:r w:rsidRPr="00FD78AC">
        <w:rPr>
          <w:rFonts w:ascii="Times New Roman" w:hAnsi="Times New Roman" w:cs="Times New Roman"/>
          <w:sz w:val="28"/>
          <w:szCs w:val="28"/>
        </w:rPr>
        <w:lastRenderedPageBreak/>
        <w:t>У Мендельсона насчитывается всего 3 концерта для фортепиано с оркестром: a-</w:t>
      </w:r>
      <w:proofErr w:type="spellStart"/>
      <w:r w:rsidRPr="00FD78AC">
        <w:rPr>
          <w:rFonts w:ascii="Times New Roman" w:hAnsi="Times New Roman" w:cs="Times New Roman"/>
          <w:sz w:val="28"/>
          <w:szCs w:val="28"/>
        </w:rPr>
        <w:t>moll</w:t>
      </w:r>
      <w:proofErr w:type="spellEnd"/>
      <w:r w:rsidRPr="00FD78AC">
        <w:rPr>
          <w:rFonts w:ascii="Times New Roman" w:hAnsi="Times New Roman" w:cs="Times New Roman"/>
          <w:sz w:val="28"/>
          <w:szCs w:val="28"/>
        </w:rPr>
        <w:t xml:space="preserve"> - 1822, g-</w:t>
      </w:r>
      <w:proofErr w:type="spellStart"/>
      <w:r w:rsidRPr="00FD78AC">
        <w:rPr>
          <w:rFonts w:ascii="Times New Roman" w:hAnsi="Times New Roman" w:cs="Times New Roman"/>
          <w:sz w:val="28"/>
          <w:szCs w:val="28"/>
        </w:rPr>
        <w:t>moll</w:t>
      </w:r>
      <w:proofErr w:type="spellEnd"/>
      <w:r w:rsidRPr="00FD78AC">
        <w:rPr>
          <w:rFonts w:ascii="Times New Roman" w:hAnsi="Times New Roman" w:cs="Times New Roman"/>
          <w:sz w:val="28"/>
          <w:szCs w:val="28"/>
        </w:rPr>
        <w:t xml:space="preserve"> - 1831, d-</w:t>
      </w:r>
      <w:proofErr w:type="spellStart"/>
      <w:r w:rsidRPr="00FD78AC">
        <w:rPr>
          <w:rFonts w:ascii="Times New Roman" w:hAnsi="Times New Roman" w:cs="Times New Roman"/>
          <w:sz w:val="28"/>
          <w:szCs w:val="28"/>
        </w:rPr>
        <w:t>moll</w:t>
      </w:r>
      <w:proofErr w:type="spellEnd"/>
      <w:r w:rsidRPr="00FD78AC">
        <w:rPr>
          <w:rFonts w:ascii="Times New Roman" w:hAnsi="Times New Roman" w:cs="Times New Roman"/>
          <w:sz w:val="28"/>
          <w:szCs w:val="28"/>
        </w:rPr>
        <w:t xml:space="preserve"> - 1837. Среди этих концертов особенно выделяется концерт ор.25 g-</w:t>
      </w:r>
      <w:proofErr w:type="spellStart"/>
      <w:r w:rsidRPr="00FD78AC">
        <w:rPr>
          <w:rFonts w:ascii="Times New Roman" w:hAnsi="Times New Roman" w:cs="Times New Roman"/>
          <w:sz w:val="28"/>
          <w:szCs w:val="28"/>
        </w:rPr>
        <w:t>moll</w:t>
      </w:r>
      <w:proofErr w:type="spellEnd"/>
      <w:r w:rsidRPr="00FD78AC">
        <w:rPr>
          <w:rFonts w:ascii="Times New Roman" w:hAnsi="Times New Roman" w:cs="Times New Roman"/>
          <w:sz w:val="28"/>
          <w:szCs w:val="28"/>
        </w:rPr>
        <w:t xml:space="preserve">, впервые исполненный в Мюнхене в 1832 году. В этом концерте ярко выступают черты романтического концертного мышления композитора. Как в симфониях и увертюрах, в них обнаруживаются основные признаки сходства с концертными жанрами: классическая </w:t>
      </w:r>
      <w:proofErr w:type="spellStart"/>
      <w:r w:rsidRPr="00FD78AC">
        <w:rPr>
          <w:rFonts w:ascii="Times New Roman" w:hAnsi="Times New Roman" w:cs="Times New Roman"/>
          <w:sz w:val="28"/>
          <w:szCs w:val="28"/>
        </w:rPr>
        <w:t>трехчастность</w:t>
      </w:r>
      <w:proofErr w:type="spellEnd"/>
      <w:r w:rsidRPr="00FD78AC">
        <w:rPr>
          <w:rFonts w:ascii="Times New Roman" w:hAnsi="Times New Roman" w:cs="Times New Roman"/>
          <w:sz w:val="28"/>
          <w:szCs w:val="28"/>
        </w:rPr>
        <w:t xml:space="preserve"> - энергичное </w:t>
      </w:r>
      <w:proofErr w:type="spellStart"/>
      <w:r w:rsidRPr="00FD78AC">
        <w:rPr>
          <w:rFonts w:ascii="Times New Roman" w:hAnsi="Times New Roman" w:cs="Times New Roman"/>
          <w:sz w:val="28"/>
          <w:szCs w:val="28"/>
        </w:rPr>
        <w:t>allegro</w:t>
      </w:r>
      <w:proofErr w:type="spellEnd"/>
      <w:r w:rsidRPr="00FD78AC">
        <w:rPr>
          <w:rFonts w:ascii="Times New Roman" w:hAnsi="Times New Roman" w:cs="Times New Roman"/>
          <w:sz w:val="28"/>
          <w:szCs w:val="28"/>
        </w:rPr>
        <w:t xml:space="preserve"> в качестве первой части, медленная лирическая часть в центре и оживленный финал; элементы мотивно-тематической работы и характерные тональные закономерности.</w:t>
      </w:r>
      <w:r w:rsidRPr="00FD78AC">
        <w:rPr>
          <w:rFonts w:ascii="Times New Roman" w:hAnsi="Times New Roman" w:cs="Times New Roman"/>
          <w:sz w:val="28"/>
          <w:szCs w:val="28"/>
        </w:rPr>
        <w:br/>
        <w:t xml:space="preserve">Романтический </w:t>
      </w:r>
      <w:proofErr w:type="spellStart"/>
      <w:r w:rsidRPr="00FD78AC">
        <w:rPr>
          <w:rFonts w:ascii="Times New Roman" w:hAnsi="Times New Roman" w:cs="Times New Roman"/>
          <w:sz w:val="28"/>
          <w:szCs w:val="28"/>
        </w:rPr>
        <w:t>тематизм</w:t>
      </w:r>
      <w:proofErr w:type="spellEnd"/>
      <w:r w:rsidRPr="00FD78AC">
        <w:rPr>
          <w:rFonts w:ascii="Times New Roman" w:hAnsi="Times New Roman" w:cs="Times New Roman"/>
          <w:sz w:val="28"/>
          <w:szCs w:val="28"/>
        </w:rPr>
        <w:t xml:space="preserve">, преимущественно песенно-лирического, а также фантастического, скерцозно-танцевального планов, с более свободным изложением и соотношением тем, создает новый тип концертного жанра. В сферу концертной виртуозности проникает задушевная лирическая тема, глубоко личная по тонусу. Это меняет облик жанра. Лирическая </w:t>
      </w:r>
      <w:proofErr w:type="spellStart"/>
      <w:r w:rsidRPr="00FD78AC">
        <w:rPr>
          <w:rFonts w:ascii="Times New Roman" w:hAnsi="Times New Roman" w:cs="Times New Roman"/>
          <w:sz w:val="28"/>
          <w:szCs w:val="28"/>
        </w:rPr>
        <w:t>песенность</w:t>
      </w:r>
      <w:proofErr w:type="spellEnd"/>
      <w:r w:rsidRPr="00FD78AC">
        <w:rPr>
          <w:rFonts w:ascii="Times New Roman" w:hAnsi="Times New Roman" w:cs="Times New Roman"/>
          <w:sz w:val="28"/>
          <w:szCs w:val="28"/>
        </w:rPr>
        <w:t xml:space="preserve"> здесь - не просто лирическая тема, а глубокая сущность, внутренний нерв всего музыкального замысла, его целостного воплощения. Концертные произведения Мендельсона обладают неповторимой индивидуальностью, захватывающей мелодической выразительностью.</w:t>
      </w:r>
    </w:p>
    <w:p w14:paraId="4FDA8DDB" w14:textId="77777777" w:rsidR="003B17A4" w:rsidRDefault="003B17A4" w:rsidP="003B17A4">
      <w:pPr>
        <w:spacing w:line="360" w:lineRule="auto"/>
        <w:ind w:firstLine="680"/>
        <w:rPr>
          <w:rFonts w:ascii="Times New Roman" w:hAnsi="Times New Roman" w:cs="Times New Roman"/>
          <w:sz w:val="28"/>
          <w:szCs w:val="28"/>
        </w:rPr>
      </w:pPr>
      <w:r w:rsidRPr="003D0229">
        <w:rPr>
          <w:rFonts w:ascii="Times New Roman" w:hAnsi="Times New Roman" w:cs="Times New Roman"/>
          <w:sz w:val="28"/>
          <w:szCs w:val="28"/>
        </w:rPr>
        <w:t xml:space="preserve">Представляется абсолютно справедливой точка зрения А. Алексеева, изложенная в учебном пособии «История фортепианного искусства», который считает, что Мендельсон обладал удивительной восприимчивостью к опыту своих коллег, достижения которых он творчески перерабатывает в своих произведениях. Преемственность в музыке доказывается тем, что уже достижения Мендельсона активно используются его последователями. Так, уже в Первом концерте вслед за Вебером автор отказывается от двойной экспозиции, закрепляя новаторство предшественника. Дальнейшим шагом к объединению цикла было осуществление постепенного перехода между первой и второй частями (подобно тому, как это сделал Шуберт в Фантазии ор. 15). Наконец, в финале возникают цитирование побочной партии первой части. Тематические переклички между частями цикла впоследствии вошли в </w:t>
      </w:r>
      <w:r w:rsidRPr="003D0229">
        <w:rPr>
          <w:rFonts w:ascii="Times New Roman" w:hAnsi="Times New Roman" w:cs="Times New Roman"/>
          <w:sz w:val="28"/>
          <w:szCs w:val="28"/>
        </w:rPr>
        <w:lastRenderedPageBreak/>
        <w:t>практику многих композиторов.</w:t>
      </w:r>
      <w:r>
        <w:rPr>
          <w:rFonts w:ascii="Times New Roman" w:hAnsi="Times New Roman" w:cs="Times New Roman"/>
          <w:sz w:val="28"/>
          <w:szCs w:val="28"/>
        </w:rPr>
        <w:t xml:space="preserve"> </w:t>
      </w:r>
      <w:r w:rsidRPr="00FD78AC">
        <w:rPr>
          <w:rFonts w:ascii="Times New Roman" w:hAnsi="Times New Roman" w:cs="Times New Roman"/>
          <w:sz w:val="28"/>
          <w:szCs w:val="28"/>
        </w:rPr>
        <w:t>Мендельсон существенно преобразует «классический» тип концерта. Он отказывается от изолированности каждой части цикла, создает смену контрастных и вместе с тем связанных друг с другом романтических картин-переживаний. Романтичность мышления проявляется не только в «</w:t>
      </w:r>
      <w:proofErr w:type="spellStart"/>
      <w:r w:rsidRPr="00FD78AC">
        <w:rPr>
          <w:rFonts w:ascii="Times New Roman" w:hAnsi="Times New Roman" w:cs="Times New Roman"/>
          <w:sz w:val="28"/>
          <w:szCs w:val="28"/>
        </w:rPr>
        <w:t>поэмности</w:t>
      </w:r>
      <w:proofErr w:type="spellEnd"/>
      <w:r w:rsidRPr="00FD78AC">
        <w:rPr>
          <w:rFonts w:ascii="Times New Roman" w:hAnsi="Times New Roman" w:cs="Times New Roman"/>
          <w:sz w:val="28"/>
          <w:szCs w:val="28"/>
        </w:rPr>
        <w:t>» трактовки цикла, но и во внутренней сущности каждой его части.</w:t>
      </w:r>
    </w:p>
    <w:p w14:paraId="0E80F20A" w14:textId="77777777" w:rsidR="003B17A4" w:rsidRDefault="003B17A4" w:rsidP="003B17A4">
      <w:pPr>
        <w:spacing w:line="360" w:lineRule="auto"/>
        <w:ind w:firstLine="680"/>
        <w:rPr>
          <w:rFonts w:ascii="Times New Roman" w:hAnsi="Times New Roman" w:cs="Times New Roman"/>
          <w:sz w:val="28"/>
          <w:szCs w:val="28"/>
        </w:rPr>
      </w:pPr>
      <w:r w:rsidRPr="00CC7EC6">
        <w:rPr>
          <w:rFonts w:ascii="Times New Roman" w:hAnsi="Times New Roman" w:cs="Times New Roman"/>
          <w:sz w:val="28"/>
          <w:szCs w:val="28"/>
        </w:rPr>
        <w:t xml:space="preserve">Для мелодики Мендельсона характерны песенно-романсная напевность и закруглённость. Пьесы демонстрируют капризно-изменчивую лёгкую </w:t>
      </w:r>
      <w:proofErr w:type="spellStart"/>
      <w:r w:rsidRPr="00CC7EC6">
        <w:rPr>
          <w:rFonts w:ascii="Times New Roman" w:hAnsi="Times New Roman" w:cs="Times New Roman"/>
          <w:sz w:val="28"/>
          <w:szCs w:val="28"/>
        </w:rPr>
        <w:t>пассажность</w:t>
      </w:r>
      <w:proofErr w:type="spellEnd"/>
      <w:r w:rsidRPr="00CC7EC6">
        <w:rPr>
          <w:rFonts w:ascii="Times New Roman" w:hAnsi="Times New Roman" w:cs="Times New Roman"/>
          <w:sz w:val="28"/>
          <w:szCs w:val="28"/>
        </w:rPr>
        <w:t xml:space="preserve">. В гармонии значительна выразительная роль мажорно-минорных сопоставлений. Мендельсон в совершенстве владел полифонической техникой. Свободные </w:t>
      </w:r>
      <w:proofErr w:type="spellStart"/>
      <w:r w:rsidRPr="00CC7EC6">
        <w:rPr>
          <w:rFonts w:ascii="Times New Roman" w:hAnsi="Times New Roman" w:cs="Times New Roman"/>
          <w:sz w:val="28"/>
          <w:szCs w:val="28"/>
        </w:rPr>
        <w:t>контрастнополифонические</w:t>
      </w:r>
      <w:proofErr w:type="spellEnd"/>
      <w:r w:rsidRPr="00CC7EC6">
        <w:rPr>
          <w:rFonts w:ascii="Times New Roman" w:hAnsi="Times New Roman" w:cs="Times New Roman"/>
          <w:sz w:val="28"/>
          <w:szCs w:val="28"/>
        </w:rPr>
        <w:t xml:space="preserve"> сочетания встречаются во многих его произведениях. Важное достижение Мендельсона – обновление полифонического стиля благодаря </w:t>
      </w:r>
      <w:proofErr w:type="spellStart"/>
      <w:r w:rsidRPr="00CC7EC6">
        <w:rPr>
          <w:rFonts w:ascii="Times New Roman" w:hAnsi="Times New Roman" w:cs="Times New Roman"/>
          <w:sz w:val="28"/>
          <w:szCs w:val="28"/>
        </w:rPr>
        <w:t>песенности</w:t>
      </w:r>
      <w:proofErr w:type="spellEnd"/>
      <w:r w:rsidRPr="00CC7EC6">
        <w:rPr>
          <w:rFonts w:ascii="Times New Roman" w:hAnsi="Times New Roman" w:cs="Times New Roman"/>
          <w:sz w:val="28"/>
          <w:szCs w:val="28"/>
        </w:rPr>
        <w:t>.</w:t>
      </w:r>
    </w:p>
    <w:p w14:paraId="03D21731" w14:textId="77777777" w:rsidR="003B17A4" w:rsidRDefault="003B17A4" w:rsidP="003B17A4">
      <w:pPr>
        <w:spacing w:line="360" w:lineRule="auto"/>
        <w:ind w:firstLine="680"/>
        <w:rPr>
          <w:rFonts w:ascii="Times New Roman" w:hAnsi="Times New Roman" w:cs="Times New Roman"/>
          <w:sz w:val="28"/>
          <w:szCs w:val="28"/>
        </w:rPr>
      </w:pPr>
      <w:r w:rsidRPr="00CC7EC6">
        <w:rPr>
          <w:rFonts w:ascii="Times New Roman" w:hAnsi="Times New Roman" w:cs="Times New Roman"/>
          <w:sz w:val="28"/>
          <w:szCs w:val="28"/>
        </w:rPr>
        <w:t>Лучшие концертные сочинения Мендельсона, написанные в модном тогда «блестящем стиле», настолько превысили уровень салонно-виртуозной музыки того времени, что сохранились в репертуаре пианистов до наших дней. Это прежде всего два фортепианных концерта: Первый – g-</w:t>
      </w:r>
      <w:proofErr w:type="spellStart"/>
      <w:r w:rsidRPr="00CC7EC6">
        <w:rPr>
          <w:rFonts w:ascii="Times New Roman" w:hAnsi="Times New Roman" w:cs="Times New Roman"/>
          <w:sz w:val="28"/>
          <w:szCs w:val="28"/>
        </w:rPr>
        <w:t>moll</w:t>
      </w:r>
      <w:proofErr w:type="spellEnd"/>
      <w:r w:rsidRPr="00CC7EC6">
        <w:rPr>
          <w:rFonts w:ascii="Times New Roman" w:hAnsi="Times New Roman" w:cs="Times New Roman"/>
          <w:sz w:val="28"/>
          <w:szCs w:val="28"/>
        </w:rPr>
        <w:t xml:space="preserve"> (1831), Второй – d-</w:t>
      </w:r>
      <w:proofErr w:type="spellStart"/>
      <w:r w:rsidRPr="00CC7EC6">
        <w:rPr>
          <w:rFonts w:ascii="Times New Roman" w:hAnsi="Times New Roman" w:cs="Times New Roman"/>
          <w:sz w:val="28"/>
          <w:szCs w:val="28"/>
        </w:rPr>
        <w:t>moll</w:t>
      </w:r>
      <w:proofErr w:type="spellEnd"/>
      <w:r w:rsidRPr="00CC7EC6">
        <w:rPr>
          <w:rFonts w:ascii="Times New Roman" w:hAnsi="Times New Roman" w:cs="Times New Roman"/>
          <w:sz w:val="28"/>
          <w:szCs w:val="28"/>
        </w:rPr>
        <w:t xml:space="preserve"> (1837), «Рондо-</w:t>
      </w:r>
      <w:proofErr w:type="spellStart"/>
      <w:r w:rsidRPr="00CC7EC6">
        <w:rPr>
          <w:rFonts w:ascii="Times New Roman" w:hAnsi="Times New Roman" w:cs="Times New Roman"/>
          <w:sz w:val="28"/>
          <w:szCs w:val="28"/>
        </w:rPr>
        <w:t>каприччиозо</w:t>
      </w:r>
      <w:proofErr w:type="spellEnd"/>
      <w:r w:rsidRPr="00CC7EC6">
        <w:rPr>
          <w:rFonts w:ascii="Times New Roman" w:hAnsi="Times New Roman" w:cs="Times New Roman"/>
          <w:sz w:val="28"/>
          <w:szCs w:val="28"/>
        </w:rPr>
        <w:t>» и некоторые этюды. Концерты Мендельсона привлекают красивыми лирическими темами и изящной виртуозностью</w:t>
      </w:r>
      <w:r>
        <w:rPr>
          <w:rFonts w:ascii="Times New Roman" w:hAnsi="Times New Roman" w:cs="Times New Roman"/>
          <w:sz w:val="28"/>
          <w:szCs w:val="28"/>
        </w:rPr>
        <w:t>.</w:t>
      </w:r>
    </w:p>
    <w:p w14:paraId="2DD07710" w14:textId="77777777" w:rsidR="003B17A4" w:rsidRDefault="003B17A4" w:rsidP="003B17A4">
      <w:pPr>
        <w:spacing w:line="360" w:lineRule="auto"/>
        <w:ind w:firstLine="680"/>
        <w:rPr>
          <w:rFonts w:ascii="Times New Roman" w:hAnsi="Times New Roman" w:cs="Times New Roman"/>
          <w:sz w:val="28"/>
          <w:szCs w:val="28"/>
        </w:rPr>
      </w:pPr>
      <w:r w:rsidRPr="003D0229">
        <w:rPr>
          <w:rFonts w:ascii="Times New Roman" w:hAnsi="Times New Roman" w:cs="Times New Roman"/>
          <w:sz w:val="28"/>
          <w:szCs w:val="28"/>
        </w:rPr>
        <w:t>Концерт для фортепиано с орк</w:t>
      </w:r>
      <w:r>
        <w:rPr>
          <w:rFonts w:ascii="Times New Roman" w:hAnsi="Times New Roman" w:cs="Times New Roman"/>
          <w:sz w:val="28"/>
          <w:szCs w:val="28"/>
        </w:rPr>
        <w:t xml:space="preserve">естром № 1 соль минор, соч. 25- </w:t>
      </w:r>
      <w:r w:rsidRPr="003D0229">
        <w:rPr>
          <w:rFonts w:ascii="Times New Roman" w:hAnsi="Times New Roman" w:cs="Times New Roman"/>
          <w:sz w:val="28"/>
          <w:szCs w:val="28"/>
        </w:rPr>
        <w:t>трехчастное произведение для фортепиано соло и оркестра</w:t>
      </w:r>
      <w:r>
        <w:rPr>
          <w:rFonts w:ascii="Times New Roman" w:hAnsi="Times New Roman" w:cs="Times New Roman"/>
          <w:sz w:val="28"/>
          <w:szCs w:val="28"/>
        </w:rPr>
        <w:t xml:space="preserve">, </w:t>
      </w:r>
      <w:r w:rsidRPr="003D0229">
        <w:rPr>
          <w:rFonts w:ascii="Times New Roman" w:hAnsi="Times New Roman" w:cs="Times New Roman"/>
          <w:sz w:val="28"/>
          <w:szCs w:val="28"/>
        </w:rPr>
        <w:t xml:space="preserve">потрясающий шедевр, который продолжает очаровывать любителей музыки во всем мире. Он был написан Мендельсоном, когда ему было всего 22 года, а премьера состоялась в Мюнхене в 1831 году. Первая часть открывается драматическим оркестровым вступлением, ведущим к вступлению солирующего фортепиано. Фортепиано и оркестр затем участвуют в виртуозном движении вперед и назад, демонстрируя умелое использование Мендельсоном оркестровки и динамического контраста. Вторая часть — красивое и </w:t>
      </w:r>
      <w:proofErr w:type="gramStart"/>
      <w:r w:rsidRPr="003D0229">
        <w:rPr>
          <w:rFonts w:ascii="Times New Roman" w:hAnsi="Times New Roman" w:cs="Times New Roman"/>
          <w:sz w:val="28"/>
          <w:szCs w:val="28"/>
        </w:rPr>
        <w:lastRenderedPageBreak/>
        <w:t>лирическое Анданте</w:t>
      </w:r>
      <w:proofErr w:type="gramEnd"/>
      <w:r w:rsidRPr="003D0229">
        <w:rPr>
          <w:rFonts w:ascii="Times New Roman" w:hAnsi="Times New Roman" w:cs="Times New Roman"/>
          <w:sz w:val="28"/>
          <w:szCs w:val="28"/>
        </w:rPr>
        <w:t xml:space="preserve">, где фортепиано несет мелодию, а оркестр создает пышный гармонический фон. Третья часть </w:t>
      </w:r>
      <w:r>
        <w:rPr>
          <w:rFonts w:ascii="Times New Roman" w:hAnsi="Times New Roman" w:cs="Times New Roman"/>
          <w:sz w:val="28"/>
          <w:szCs w:val="28"/>
        </w:rPr>
        <w:t>-</w:t>
      </w:r>
      <w:r w:rsidRPr="003D0229">
        <w:rPr>
          <w:rFonts w:ascii="Times New Roman" w:hAnsi="Times New Roman" w:cs="Times New Roman"/>
          <w:sz w:val="28"/>
          <w:szCs w:val="28"/>
        </w:rPr>
        <w:t xml:space="preserve"> живое аллегро, полное игривых мелодий и технических требований к солисту.</w:t>
      </w:r>
    </w:p>
    <w:p w14:paraId="3174667F" w14:textId="77777777" w:rsidR="003B17A4" w:rsidRDefault="003B17A4" w:rsidP="003B17A4">
      <w:pPr>
        <w:spacing w:line="360" w:lineRule="auto"/>
        <w:ind w:firstLine="680"/>
        <w:rPr>
          <w:rFonts w:ascii="Times New Roman" w:hAnsi="Times New Roman" w:cs="Times New Roman"/>
          <w:sz w:val="28"/>
          <w:szCs w:val="28"/>
        </w:rPr>
      </w:pPr>
      <w:r w:rsidRPr="003D0229">
        <w:rPr>
          <w:rFonts w:ascii="Times New Roman" w:hAnsi="Times New Roman" w:cs="Times New Roman"/>
          <w:sz w:val="28"/>
          <w:szCs w:val="28"/>
        </w:rPr>
        <w:t>Концерт для фортепиано с оркестром № 1 соль минор является значительным произведением в творчестве Мендельсона, а также в более широкой традиции классической музыки. Он известен своими техническими требованиями, включая сложные пассажи и требовательные каденции, которые требуют от солиста высокого уровня виртуозности. Кроме того, он демонстрирует уникальное сочетание классической формы и романтического выражения Мендельсона, демонстрируя его мастерство в обоих музыкальных стилях.</w:t>
      </w:r>
      <w:r>
        <w:rPr>
          <w:rFonts w:ascii="Times New Roman" w:hAnsi="Times New Roman" w:cs="Times New Roman"/>
          <w:sz w:val="28"/>
          <w:szCs w:val="28"/>
        </w:rPr>
        <w:t xml:space="preserve"> </w:t>
      </w:r>
      <w:r w:rsidRPr="003D0229">
        <w:rPr>
          <w:rFonts w:ascii="Times New Roman" w:hAnsi="Times New Roman" w:cs="Times New Roman"/>
          <w:sz w:val="28"/>
          <w:szCs w:val="28"/>
        </w:rPr>
        <w:t>Популярность концерта отчасти объясняется его доступностью и увлекательными мелодиями. В частности, запоминающаяся вступительная тема первой части стала излюбленным элементом канона классической музыки. Это произведение одновременно и сложное, и доступное, что делает его популярным выбором как для исполнителей, так и для публики.</w:t>
      </w:r>
    </w:p>
    <w:p w14:paraId="598CED21" w14:textId="77777777" w:rsidR="003B17A4" w:rsidRDefault="003B17A4" w:rsidP="003B17A4">
      <w:pPr>
        <w:spacing w:line="360" w:lineRule="auto"/>
        <w:ind w:firstLine="680"/>
        <w:rPr>
          <w:rFonts w:ascii="Times New Roman" w:hAnsi="Times New Roman" w:cs="Times New Roman"/>
          <w:sz w:val="28"/>
          <w:szCs w:val="28"/>
        </w:rPr>
      </w:pPr>
      <w:r w:rsidRPr="003D0229">
        <w:rPr>
          <w:rFonts w:ascii="Times New Roman" w:hAnsi="Times New Roman" w:cs="Times New Roman"/>
          <w:sz w:val="28"/>
          <w:szCs w:val="28"/>
        </w:rPr>
        <w:t xml:space="preserve">Концерт для фортепиано с оркестром № 1 соль минор Мендельсона, </w:t>
      </w:r>
      <w:r>
        <w:rPr>
          <w:rFonts w:ascii="Times New Roman" w:hAnsi="Times New Roman" w:cs="Times New Roman"/>
          <w:sz w:val="28"/>
          <w:szCs w:val="28"/>
        </w:rPr>
        <w:t xml:space="preserve">соч. 25 </w:t>
      </w:r>
      <w:proofErr w:type="gramStart"/>
      <w:r>
        <w:rPr>
          <w:rFonts w:ascii="Times New Roman" w:hAnsi="Times New Roman" w:cs="Times New Roman"/>
          <w:sz w:val="28"/>
          <w:szCs w:val="28"/>
        </w:rPr>
        <w:t>-</w:t>
      </w:r>
      <w:r w:rsidRPr="003D0229">
        <w:rPr>
          <w:rFonts w:ascii="Times New Roman" w:hAnsi="Times New Roman" w:cs="Times New Roman"/>
          <w:sz w:val="28"/>
          <w:szCs w:val="28"/>
        </w:rPr>
        <w:t xml:space="preserve"> это</w:t>
      </w:r>
      <w:proofErr w:type="gramEnd"/>
      <w:r w:rsidRPr="003D0229">
        <w:rPr>
          <w:rFonts w:ascii="Times New Roman" w:hAnsi="Times New Roman" w:cs="Times New Roman"/>
          <w:sz w:val="28"/>
          <w:szCs w:val="28"/>
        </w:rPr>
        <w:t xml:space="preserve"> потрясающий шедевр, демонстрирующий мастерство и творческий потенциал композитора. Его технические требования, запоминающиеся мелодии и уникальное сочетание классического и романтического стилей делают его значительным произведением в традициях классической музыки. </w:t>
      </w:r>
    </w:p>
    <w:p w14:paraId="0E71E069" w14:textId="77777777" w:rsidR="003B17A4" w:rsidRDefault="003B17A4" w:rsidP="003B17A4">
      <w:pPr>
        <w:spacing w:line="360" w:lineRule="auto"/>
        <w:ind w:firstLine="680"/>
        <w:rPr>
          <w:rFonts w:ascii="Times New Roman" w:hAnsi="Times New Roman" w:cs="Times New Roman"/>
          <w:sz w:val="28"/>
          <w:szCs w:val="28"/>
        </w:rPr>
      </w:pPr>
    </w:p>
    <w:p w14:paraId="41BAD251" w14:textId="77777777" w:rsidR="003B17A4" w:rsidRDefault="003B17A4" w:rsidP="003B17A4">
      <w:pPr>
        <w:spacing w:line="360" w:lineRule="auto"/>
        <w:ind w:firstLine="680"/>
        <w:rPr>
          <w:rFonts w:ascii="Times New Roman" w:hAnsi="Times New Roman" w:cs="Times New Roman"/>
          <w:sz w:val="28"/>
          <w:szCs w:val="28"/>
        </w:rPr>
      </w:pPr>
    </w:p>
    <w:p w14:paraId="27534321" w14:textId="77777777" w:rsidR="001D2855" w:rsidRDefault="001D2855"/>
    <w:sectPr w:rsidR="001D28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7A4"/>
    <w:rsid w:val="000829D2"/>
    <w:rsid w:val="000F25C4"/>
    <w:rsid w:val="001D2855"/>
    <w:rsid w:val="003B1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E246A"/>
  <w15:chartTrackingRefBased/>
  <w15:docId w15:val="{A92DF3BF-6F1F-4F18-B763-3A551FFEC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7A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1337</Words>
  <Characters>7623</Characters>
  <Application>Microsoft Office Word</Application>
  <DocSecurity>0</DocSecurity>
  <Lines>63</Lines>
  <Paragraphs>17</Paragraphs>
  <ScaleCrop>false</ScaleCrop>
  <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Чекулаев</dc:creator>
  <cp:keywords/>
  <dc:description/>
  <cp:lastModifiedBy>Иван Чекулаев</cp:lastModifiedBy>
  <cp:revision>1</cp:revision>
  <dcterms:created xsi:type="dcterms:W3CDTF">2025-06-20T11:04:00Z</dcterms:created>
  <dcterms:modified xsi:type="dcterms:W3CDTF">2025-06-20T11:05:00Z</dcterms:modified>
</cp:coreProperties>
</file>