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F14A" w14:textId="00118891" w:rsidR="007A7AAD" w:rsidRPr="007A7AAD" w:rsidRDefault="007A7AAD" w:rsidP="007A7AAD">
      <w:pPr>
        <w:spacing w:line="300" w:lineRule="auto"/>
        <w:jc w:val="center"/>
        <w:rPr>
          <w:rFonts w:ascii="Times New Roman" w:hAnsi="Times New Roman" w:cs="Times New Roman"/>
          <w:b/>
          <w:bCs/>
          <w:sz w:val="28"/>
          <w:szCs w:val="28"/>
        </w:rPr>
      </w:pPr>
      <w:r>
        <w:rPr>
          <w:rFonts w:ascii="Times New Roman" w:hAnsi="Times New Roman" w:cs="Times New Roman"/>
          <w:b/>
          <w:bCs/>
          <w:sz w:val="28"/>
          <w:szCs w:val="28"/>
        </w:rPr>
        <w:t>Методическая разработка</w:t>
      </w:r>
      <w:r w:rsidRPr="007A7AAD">
        <w:rPr>
          <w:rFonts w:ascii="Times New Roman" w:hAnsi="Times New Roman" w:cs="Times New Roman"/>
          <w:b/>
          <w:bCs/>
          <w:sz w:val="28"/>
          <w:szCs w:val="28"/>
        </w:rPr>
        <w:t xml:space="preserve"> «Методика подготовки учащихся на уроках физкультуры к выполнению норматива комплекса ГТО «Наклон вперед из положения стоя на гимнастической скамье»</w:t>
      </w:r>
    </w:p>
    <w:p w14:paraId="6AB08B6E" w14:textId="77777777" w:rsidR="007A7AAD" w:rsidRPr="007A7AAD" w:rsidRDefault="007A7AAD" w:rsidP="007A7AAD">
      <w:pPr>
        <w:spacing w:after="0" w:line="300" w:lineRule="auto"/>
        <w:jc w:val="right"/>
        <w:rPr>
          <w:rFonts w:ascii="Times New Roman" w:hAnsi="Times New Roman" w:cs="Times New Roman"/>
          <w:sz w:val="28"/>
          <w:szCs w:val="28"/>
        </w:rPr>
      </w:pPr>
      <w:r w:rsidRPr="007A7AAD">
        <w:rPr>
          <w:rFonts w:ascii="Times New Roman" w:hAnsi="Times New Roman" w:cs="Times New Roman"/>
          <w:b/>
          <w:bCs/>
          <w:sz w:val="28"/>
          <w:szCs w:val="28"/>
        </w:rPr>
        <w:t xml:space="preserve">                                                  </w:t>
      </w:r>
      <w:r w:rsidRPr="007A7AAD">
        <w:rPr>
          <w:rFonts w:ascii="Times New Roman" w:hAnsi="Times New Roman" w:cs="Times New Roman"/>
          <w:sz w:val="28"/>
          <w:szCs w:val="28"/>
        </w:rPr>
        <w:t xml:space="preserve">   Автор:</w:t>
      </w:r>
    </w:p>
    <w:p w14:paraId="11E1FC37" w14:textId="7AF178E6" w:rsidR="007A7AAD" w:rsidRPr="007A7AAD" w:rsidRDefault="007A7AAD" w:rsidP="007A7AAD">
      <w:pPr>
        <w:spacing w:after="0" w:line="300" w:lineRule="auto"/>
        <w:jc w:val="right"/>
        <w:rPr>
          <w:rFonts w:ascii="Times New Roman" w:hAnsi="Times New Roman" w:cs="Times New Roman"/>
          <w:sz w:val="28"/>
          <w:szCs w:val="28"/>
        </w:rPr>
      </w:pPr>
      <w:r w:rsidRPr="007A7AAD">
        <w:rPr>
          <w:rFonts w:ascii="Times New Roman" w:hAnsi="Times New Roman" w:cs="Times New Roman"/>
          <w:sz w:val="28"/>
          <w:szCs w:val="28"/>
        </w:rPr>
        <w:t xml:space="preserve">                                                  Филиппова </w:t>
      </w:r>
      <w:r w:rsidRPr="007A7AAD">
        <w:rPr>
          <w:rFonts w:ascii="Times New Roman" w:hAnsi="Times New Roman" w:cs="Times New Roman"/>
          <w:sz w:val="28"/>
          <w:szCs w:val="28"/>
        </w:rPr>
        <w:t>С. И.</w:t>
      </w:r>
      <w:r w:rsidRPr="007A7AAD">
        <w:rPr>
          <w:rFonts w:ascii="Times New Roman" w:hAnsi="Times New Roman" w:cs="Times New Roman"/>
          <w:sz w:val="28"/>
          <w:szCs w:val="28"/>
        </w:rPr>
        <w:t>, учитель физической культуры высшей категории</w:t>
      </w:r>
    </w:p>
    <w:p w14:paraId="25958A1F" w14:textId="77777777" w:rsidR="007A7AAD" w:rsidRPr="007A7AAD" w:rsidRDefault="007A7AAD" w:rsidP="007A7AAD">
      <w:pPr>
        <w:spacing w:after="0" w:line="300" w:lineRule="auto"/>
        <w:jc w:val="right"/>
        <w:rPr>
          <w:rFonts w:ascii="Times New Roman" w:hAnsi="Times New Roman" w:cs="Times New Roman"/>
          <w:sz w:val="28"/>
          <w:szCs w:val="28"/>
        </w:rPr>
      </w:pPr>
      <w:r w:rsidRPr="007A7AAD">
        <w:rPr>
          <w:rFonts w:ascii="Times New Roman" w:hAnsi="Times New Roman" w:cs="Times New Roman"/>
          <w:sz w:val="28"/>
          <w:szCs w:val="28"/>
        </w:rPr>
        <w:t xml:space="preserve">                      МАОУ «Гимназия «Гармония»</w:t>
      </w:r>
    </w:p>
    <w:p w14:paraId="74E08D51" w14:textId="77777777" w:rsidR="007A7AAD" w:rsidRPr="007A7AAD" w:rsidRDefault="007A7AAD" w:rsidP="007A7AAD">
      <w:pPr>
        <w:spacing w:after="0" w:line="300" w:lineRule="auto"/>
        <w:jc w:val="right"/>
        <w:rPr>
          <w:rFonts w:ascii="Times New Roman" w:hAnsi="Times New Roman" w:cs="Times New Roman"/>
          <w:b/>
          <w:bCs/>
          <w:sz w:val="28"/>
          <w:szCs w:val="28"/>
        </w:rPr>
      </w:pPr>
      <w:r w:rsidRPr="007A7AAD">
        <w:rPr>
          <w:rFonts w:ascii="Times New Roman" w:hAnsi="Times New Roman" w:cs="Times New Roman"/>
          <w:sz w:val="28"/>
          <w:szCs w:val="28"/>
        </w:rPr>
        <w:t xml:space="preserve">      г. Великий Новгород</w:t>
      </w:r>
    </w:p>
    <w:p w14:paraId="52D642D3" w14:textId="25BAF82F" w:rsidR="008616BD" w:rsidRPr="007A7AAD" w:rsidRDefault="008616BD" w:rsidP="007A7AAD">
      <w:pPr>
        <w:spacing w:after="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Введение  </w:t>
      </w:r>
    </w:p>
    <w:p w14:paraId="0AC9006C" w14:textId="10CFDAC0"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Внедрение Всероссийского физкультурно-спортивного комплекса «Готов к труду и обороне» (ГТО) в образовательный процесс требует от учителей физической культуры разработки эффективных методик подготовки учащихся. Одним из наиболее показательных тестов, оценивающих уровень развития гибкости, является упражнение «Наклон вперед из положения стоя на гимнастической скамье».  </w:t>
      </w:r>
    </w:p>
    <w:p w14:paraId="1DA6BEE7" w14:textId="1107A9A8"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Гибкость – важное физическое качество, которое влияет не только на выполнение данного норматива, но и на общую координацию, осанку, профилактику травм. Однако, как показывает практика, многие учащиеся испытывают трудности при его выполнении из-за недостаточной растяжки, слабого контроля над мышцами спины и задней поверхности бедра, а также неправильной техники.  </w:t>
      </w:r>
    </w:p>
    <w:p w14:paraId="20F65C44" w14:textId="6CC27D58"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В данной работе</w:t>
      </w:r>
      <w:r w:rsidR="00D06ED1">
        <w:rPr>
          <w:rFonts w:ascii="Times New Roman" w:hAnsi="Times New Roman" w:cs="Times New Roman"/>
          <w:sz w:val="28"/>
          <w:szCs w:val="28"/>
        </w:rPr>
        <w:t xml:space="preserve"> мною</w:t>
      </w:r>
      <w:r w:rsidRPr="007A7AAD">
        <w:rPr>
          <w:rFonts w:ascii="Times New Roman" w:hAnsi="Times New Roman" w:cs="Times New Roman"/>
          <w:sz w:val="28"/>
          <w:szCs w:val="28"/>
        </w:rPr>
        <w:t xml:space="preserve"> представлена поэтапная методика подготовки, включающая:  </w:t>
      </w:r>
    </w:p>
    <w:p w14:paraId="263E66F5" w14:textId="45CA1DC9"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р</w:t>
      </w:r>
      <w:r w:rsidR="008616BD" w:rsidRPr="007A7AAD">
        <w:rPr>
          <w:rFonts w:ascii="Times New Roman" w:hAnsi="Times New Roman" w:cs="Times New Roman"/>
          <w:sz w:val="28"/>
          <w:szCs w:val="28"/>
        </w:rPr>
        <w:t>азбор техники выполнения</w:t>
      </w:r>
      <w:r>
        <w:rPr>
          <w:rFonts w:ascii="Times New Roman" w:hAnsi="Times New Roman" w:cs="Times New Roman"/>
          <w:sz w:val="28"/>
          <w:szCs w:val="28"/>
        </w:rPr>
        <w:t>;</w:t>
      </w:r>
    </w:p>
    <w:p w14:paraId="43009F11" w14:textId="5BDD151A"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к</w:t>
      </w:r>
      <w:r w:rsidR="008616BD" w:rsidRPr="007A7AAD">
        <w:rPr>
          <w:rFonts w:ascii="Times New Roman" w:hAnsi="Times New Roman" w:cs="Times New Roman"/>
          <w:sz w:val="28"/>
          <w:szCs w:val="28"/>
        </w:rPr>
        <w:t>омплекс упражнений для развития гибкости</w:t>
      </w:r>
      <w:r>
        <w:rPr>
          <w:rFonts w:ascii="Times New Roman" w:hAnsi="Times New Roman" w:cs="Times New Roman"/>
          <w:sz w:val="28"/>
          <w:szCs w:val="28"/>
        </w:rPr>
        <w:t>;</w:t>
      </w:r>
      <w:r w:rsidR="008616BD" w:rsidRPr="007A7AAD">
        <w:rPr>
          <w:rFonts w:ascii="Times New Roman" w:hAnsi="Times New Roman" w:cs="Times New Roman"/>
          <w:sz w:val="28"/>
          <w:szCs w:val="28"/>
        </w:rPr>
        <w:t xml:space="preserve">  </w:t>
      </w:r>
    </w:p>
    <w:p w14:paraId="09E335C2" w14:textId="588B57F9"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с</w:t>
      </w:r>
      <w:r w:rsidR="008616BD" w:rsidRPr="007A7AAD">
        <w:rPr>
          <w:rFonts w:ascii="Times New Roman" w:hAnsi="Times New Roman" w:cs="Times New Roman"/>
          <w:sz w:val="28"/>
          <w:szCs w:val="28"/>
        </w:rPr>
        <w:t>пециальные тренировочные программы</w:t>
      </w:r>
      <w:r>
        <w:rPr>
          <w:rFonts w:ascii="Times New Roman" w:hAnsi="Times New Roman" w:cs="Times New Roman"/>
          <w:sz w:val="28"/>
          <w:szCs w:val="28"/>
        </w:rPr>
        <w:t>;</w:t>
      </w:r>
    </w:p>
    <w:p w14:paraId="3736066E" w14:textId="603F5E73"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м</w:t>
      </w:r>
      <w:r w:rsidR="008616BD" w:rsidRPr="007A7AAD">
        <w:rPr>
          <w:rFonts w:ascii="Times New Roman" w:hAnsi="Times New Roman" w:cs="Times New Roman"/>
          <w:sz w:val="28"/>
          <w:szCs w:val="28"/>
        </w:rPr>
        <w:t>етоды контроля и мотиваци</w:t>
      </w:r>
      <w:r>
        <w:rPr>
          <w:rFonts w:ascii="Times New Roman" w:hAnsi="Times New Roman" w:cs="Times New Roman"/>
          <w:sz w:val="28"/>
          <w:szCs w:val="28"/>
        </w:rPr>
        <w:t>и.</w:t>
      </w:r>
      <w:r w:rsidR="008616BD" w:rsidRPr="007A7AAD">
        <w:rPr>
          <w:rFonts w:ascii="Times New Roman" w:hAnsi="Times New Roman" w:cs="Times New Roman"/>
          <w:sz w:val="28"/>
          <w:szCs w:val="28"/>
        </w:rPr>
        <w:t xml:space="preserve"> </w:t>
      </w:r>
    </w:p>
    <w:p w14:paraId="2EA16B3A" w14:textId="0689C44E" w:rsidR="008616BD" w:rsidRPr="007A7AAD" w:rsidRDefault="008616BD" w:rsidP="00D06ED1">
      <w:pPr>
        <w:spacing w:before="120" w:after="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1. Техника выполнения норматива и типичные ошибки  </w:t>
      </w:r>
    </w:p>
    <w:p w14:paraId="3DAEB5B2" w14:textId="29E18A26" w:rsidR="008616BD" w:rsidRPr="007A7AAD" w:rsidRDefault="008616BD" w:rsidP="00D06ED1">
      <w:pPr>
        <w:spacing w:after="12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1.1. Стандарты выполнения  </w:t>
      </w:r>
    </w:p>
    <w:p w14:paraId="727D3418" w14:textId="77777777"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Согласно требованиям ГТО, упражнение выполняется следующим образом:  </w:t>
      </w:r>
    </w:p>
    <w:p w14:paraId="48447E7F" w14:textId="0FA4767D"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и</w:t>
      </w:r>
      <w:r w:rsidR="008616BD" w:rsidRPr="007A7AAD">
        <w:rPr>
          <w:rFonts w:ascii="Times New Roman" w:hAnsi="Times New Roman" w:cs="Times New Roman"/>
          <w:sz w:val="28"/>
          <w:szCs w:val="28"/>
        </w:rPr>
        <w:t>сходное положение: испытуемый стоит на гимнастической скамье, ноги выпрямлены в коленях, ступни параллельны на ширине 10–15 см</w:t>
      </w:r>
      <w:r>
        <w:rPr>
          <w:rFonts w:ascii="Times New Roman" w:hAnsi="Times New Roman" w:cs="Times New Roman"/>
          <w:sz w:val="28"/>
          <w:szCs w:val="28"/>
        </w:rPr>
        <w:t>;</w:t>
      </w:r>
    </w:p>
    <w:p w14:paraId="06B598B2" w14:textId="635626BE"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в</w:t>
      </w:r>
      <w:r w:rsidR="008616BD" w:rsidRPr="007A7AAD">
        <w:rPr>
          <w:rFonts w:ascii="Times New Roman" w:hAnsi="Times New Roman" w:cs="Times New Roman"/>
          <w:sz w:val="28"/>
          <w:szCs w:val="28"/>
        </w:rPr>
        <w:t>ыполнение: плавный наклон вперед с опусканием пальцев рук вдоль измерительной линейки</w:t>
      </w:r>
      <w:r>
        <w:rPr>
          <w:rFonts w:ascii="Times New Roman" w:hAnsi="Times New Roman" w:cs="Times New Roman"/>
          <w:sz w:val="28"/>
          <w:szCs w:val="28"/>
        </w:rPr>
        <w:t>;</w:t>
      </w:r>
    </w:p>
    <w:p w14:paraId="0CE2A079" w14:textId="6AB4046B"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lastRenderedPageBreak/>
        <w:t xml:space="preserve">– </w:t>
      </w:r>
      <w:r>
        <w:rPr>
          <w:rFonts w:ascii="Times New Roman" w:hAnsi="Times New Roman" w:cs="Times New Roman"/>
          <w:sz w:val="28"/>
          <w:szCs w:val="28"/>
        </w:rPr>
        <w:t>ф</w:t>
      </w:r>
      <w:r w:rsidR="008616BD" w:rsidRPr="007A7AAD">
        <w:rPr>
          <w:rFonts w:ascii="Times New Roman" w:hAnsi="Times New Roman" w:cs="Times New Roman"/>
          <w:sz w:val="28"/>
          <w:szCs w:val="28"/>
        </w:rPr>
        <w:t>иксация результата: максимальное расстояние касания удерживается 2 секунды</w:t>
      </w:r>
      <w:r>
        <w:rPr>
          <w:rFonts w:ascii="Times New Roman" w:hAnsi="Times New Roman" w:cs="Times New Roman"/>
          <w:sz w:val="28"/>
          <w:szCs w:val="28"/>
        </w:rPr>
        <w:t>.</w:t>
      </w:r>
    </w:p>
    <w:p w14:paraId="6D32EA31" w14:textId="77777777"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Нормативы варьируются в зависимости от возрастной группы:  </w:t>
      </w:r>
    </w:p>
    <w:p w14:paraId="554F4865" w14:textId="3FAF08E3"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з</w:t>
      </w:r>
      <w:r w:rsidR="008616BD" w:rsidRPr="007A7AAD">
        <w:rPr>
          <w:rFonts w:ascii="Times New Roman" w:hAnsi="Times New Roman" w:cs="Times New Roman"/>
          <w:sz w:val="28"/>
          <w:szCs w:val="28"/>
        </w:rPr>
        <w:t>олотой значок: +8 см и более (для большинства школьных возрастов</w:t>
      </w:r>
      <w:r>
        <w:rPr>
          <w:rFonts w:ascii="Times New Roman" w:hAnsi="Times New Roman" w:cs="Times New Roman"/>
          <w:sz w:val="28"/>
          <w:szCs w:val="28"/>
        </w:rPr>
        <w:t>);</w:t>
      </w:r>
    </w:p>
    <w:p w14:paraId="5D99286D" w14:textId="4C4B69E2"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с</w:t>
      </w:r>
      <w:r w:rsidR="008616BD" w:rsidRPr="007A7AAD">
        <w:rPr>
          <w:rFonts w:ascii="Times New Roman" w:hAnsi="Times New Roman" w:cs="Times New Roman"/>
          <w:sz w:val="28"/>
          <w:szCs w:val="28"/>
        </w:rPr>
        <w:t>еребряный значок: +4 см</w:t>
      </w:r>
      <w:r>
        <w:rPr>
          <w:rFonts w:ascii="Times New Roman" w:hAnsi="Times New Roman" w:cs="Times New Roman"/>
          <w:sz w:val="28"/>
          <w:szCs w:val="28"/>
        </w:rPr>
        <w:t>;</w:t>
      </w:r>
    </w:p>
    <w:p w14:paraId="57B0C05A" w14:textId="0F61B8E3"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б</w:t>
      </w:r>
      <w:r w:rsidR="008616BD" w:rsidRPr="007A7AAD">
        <w:rPr>
          <w:rFonts w:ascii="Times New Roman" w:hAnsi="Times New Roman" w:cs="Times New Roman"/>
          <w:sz w:val="28"/>
          <w:szCs w:val="28"/>
        </w:rPr>
        <w:t>ронзовый значок: +2 см</w:t>
      </w:r>
      <w:r>
        <w:rPr>
          <w:rFonts w:ascii="Times New Roman" w:hAnsi="Times New Roman" w:cs="Times New Roman"/>
          <w:sz w:val="28"/>
          <w:szCs w:val="28"/>
        </w:rPr>
        <w:t>.</w:t>
      </w:r>
    </w:p>
    <w:p w14:paraId="764D7CCC" w14:textId="5A500ABA" w:rsidR="008616BD" w:rsidRPr="007A7AAD" w:rsidRDefault="008616BD" w:rsidP="00D06ED1">
      <w:pPr>
        <w:spacing w:before="120" w:after="12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1.2. Основные ошибки  </w:t>
      </w:r>
    </w:p>
    <w:p w14:paraId="187C180E" w14:textId="118ED0AA" w:rsidR="00951B1D" w:rsidRDefault="00951B1D" w:rsidP="007A7AAD">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На практике мною было выявлено несколько типичных ошибок, которые могут негативно повлиять на выполнение упражнения и достоверность результатов. К основным из них относятся</w:t>
      </w:r>
      <w:r>
        <w:rPr>
          <w:rFonts w:ascii="Times New Roman" w:hAnsi="Times New Roman" w:cs="Times New Roman"/>
          <w:sz w:val="28"/>
          <w:szCs w:val="28"/>
        </w:rPr>
        <w:t xml:space="preserve"> следующие ошибки</w:t>
      </w:r>
      <w:r w:rsidRPr="00951B1D">
        <w:rPr>
          <w:rFonts w:ascii="Times New Roman" w:hAnsi="Times New Roman" w:cs="Times New Roman"/>
          <w:sz w:val="28"/>
          <w:szCs w:val="28"/>
        </w:rPr>
        <w:t>:</w:t>
      </w:r>
    </w:p>
    <w:p w14:paraId="15B998EB" w14:textId="2AC0BAE6"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1. </w:t>
      </w:r>
      <w:r w:rsidR="00951B1D">
        <w:rPr>
          <w:rFonts w:ascii="Times New Roman" w:hAnsi="Times New Roman" w:cs="Times New Roman"/>
          <w:sz w:val="28"/>
          <w:szCs w:val="28"/>
        </w:rPr>
        <w:t>с</w:t>
      </w:r>
      <w:r w:rsidRPr="007A7AAD">
        <w:rPr>
          <w:rFonts w:ascii="Times New Roman" w:hAnsi="Times New Roman" w:cs="Times New Roman"/>
          <w:sz w:val="28"/>
          <w:szCs w:val="28"/>
        </w:rPr>
        <w:t>гибание ног в коленях – приводит к аннулированию результата</w:t>
      </w:r>
      <w:r w:rsidR="00951B1D">
        <w:rPr>
          <w:rFonts w:ascii="Times New Roman" w:hAnsi="Times New Roman" w:cs="Times New Roman"/>
          <w:sz w:val="28"/>
          <w:szCs w:val="28"/>
        </w:rPr>
        <w:t>;</w:t>
      </w:r>
    </w:p>
    <w:p w14:paraId="0C2C3E20" w14:textId="1127F589"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2. </w:t>
      </w:r>
      <w:r w:rsidR="00951B1D">
        <w:rPr>
          <w:rFonts w:ascii="Times New Roman" w:hAnsi="Times New Roman" w:cs="Times New Roman"/>
          <w:sz w:val="28"/>
          <w:szCs w:val="28"/>
        </w:rPr>
        <w:t>р</w:t>
      </w:r>
      <w:r w:rsidRPr="007A7AAD">
        <w:rPr>
          <w:rFonts w:ascii="Times New Roman" w:hAnsi="Times New Roman" w:cs="Times New Roman"/>
          <w:sz w:val="28"/>
          <w:szCs w:val="28"/>
        </w:rPr>
        <w:t>ывковое движение (без плавного наклона) – увеличивает риск травмы и снижает точность измерени</w:t>
      </w:r>
      <w:r w:rsidR="00951B1D">
        <w:rPr>
          <w:rFonts w:ascii="Times New Roman" w:hAnsi="Times New Roman" w:cs="Times New Roman"/>
          <w:sz w:val="28"/>
          <w:szCs w:val="28"/>
        </w:rPr>
        <w:t>я;</w:t>
      </w:r>
    </w:p>
    <w:p w14:paraId="1858016F" w14:textId="2CFD855E"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3. </w:t>
      </w:r>
      <w:r w:rsidR="00951B1D">
        <w:rPr>
          <w:rFonts w:ascii="Times New Roman" w:hAnsi="Times New Roman" w:cs="Times New Roman"/>
          <w:sz w:val="28"/>
          <w:szCs w:val="28"/>
        </w:rPr>
        <w:t>н</w:t>
      </w:r>
      <w:r w:rsidRPr="007A7AAD">
        <w:rPr>
          <w:rFonts w:ascii="Times New Roman" w:hAnsi="Times New Roman" w:cs="Times New Roman"/>
          <w:sz w:val="28"/>
          <w:szCs w:val="28"/>
        </w:rPr>
        <w:t>едостаточная фиксация (менее 2 секунд) – результат не засчитывается</w:t>
      </w:r>
      <w:r w:rsidR="00951B1D">
        <w:rPr>
          <w:rFonts w:ascii="Times New Roman" w:hAnsi="Times New Roman" w:cs="Times New Roman"/>
          <w:sz w:val="28"/>
          <w:szCs w:val="28"/>
        </w:rPr>
        <w:t>;</w:t>
      </w:r>
      <w:r w:rsidRPr="007A7AAD">
        <w:rPr>
          <w:rFonts w:ascii="Times New Roman" w:hAnsi="Times New Roman" w:cs="Times New Roman"/>
          <w:sz w:val="28"/>
          <w:szCs w:val="28"/>
        </w:rPr>
        <w:t xml:space="preserve">  </w:t>
      </w:r>
    </w:p>
    <w:p w14:paraId="033BAE75" w14:textId="2A6F55B5" w:rsidR="008616B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4. </w:t>
      </w:r>
      <w:r w:rsidR="00951B1D">
        <w:rPr>
          <w:rFonts w:ascii="Times New Roman" w:hAnsi="Times New Roman" w:cs="Times New Roman"/>
          <w:sz w:val="28"/>
          <w:szCs w:val="28"/>
        </w:rPr>
        <w:t>н</w:t>
      </w:r>
      <w:r w:rsidRPr="007A7AAD">
        <w:rPr>
          <w:rFonts w:ascii="Times New Roman" w:hAnsi="Times New Roman" w:cs="Times New Roman"/>
          <w:sz w:val="28"/>
          <w:szCs w:val="28"/>
        </w:rPr>
        <w:t xml:space="preserve">еправильное положение стоп (развернуты наружу или внутрь) – снижает эффективность растяжки.  </w:t>
      </w:r>
    </w:p>
    <w:p w14:paraId="53FDDF95" w14:textId="173A9078" w:rsidR="00951B1D" w:rsidRPr="007A7AAD" w:rsidRDefault="00951B1D" w:rsidP="007A7AAD">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Для достижения максимального результата и предотвращения ошибок рекомендуется строго соблюдать технику выполнения.</w:t>
      </w:r>
    </w:p>
    <w:p w14:paraId="5EB44B2C" w14:textId="4490C6FB" w:rsidR="008616BD" w:rsidRPr="007A7AAD" w:rsidRDefault="008616BD" w:rsidP="00D06ED1">
      <w:pPr>
        <w:spacing w:before="120" w:after="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2. Методика подготовки учащихся  </w:t>
      </w:r>
    </w:p>
    <w:p w14:paraId="44236FF5" w14:textId="75063DE4" w:rsidR="008616BD" w:rsidRPr="007A7AAD" w:rsidRDefault="008616BD" w:rsidP="00D06ED1">
      <w:pPr>
        <w:spacing w:after="12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2.1. Разминка и общая физическая подготовка  </w:t>
      </w:r>
    </w:p>
    <w:p w14:paraId="1E8ADCA7" w14:textId="20FD72DB"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Перед выполнением упражнений на гибкость обязательна разминка (5–7 минут)</w:t>
      </w:r>
      <w:r w:rsidR="00951B1D">
        <w:rPr>
          <w:rFonts w:ascii="Times New Roman" w:hAnsi="Times New Roman" w:cs="Times New Roman"/>
          <w:sz w:val="28"/>
          <w:szCs w:val="28"/>
        </w:rPr>
        <w:t xml:space="preserve">, </w:t>
      </w:r>
      <w:r w:rsidR="00951B1D" w:rsidRPr="00951B1D">
        <w:rPr>
          <w:rFonts w:ascii="Times New Roman" w:hAnsi="Times New Roman" w:cs="Times New Roman"/>
          <w:sz w:val="28"/>
          <w:szCs w:val="28"/>
        </w:rPr>
        <w:t xml:space="preserve">которая подготовит мышцы и суставы, снизит риск травм и улучшит эффективность растяжки. В неё </w:t>
      </w:r>
      <w:r w:rsidR="00951B1D">
        <w:rPr>
          <w:rFonts w:ascii="Times New Roman" w:hAnsi="Times New Roman" w:cs="Times New Roman"/>
          <w:sz w:val="28"/>
          <w:szCs w:val="28"/>
        </w:rPr>
        <w:t xml:space="preserve">я </w:t>
      </w:r>
      <w:r w:rsidR="00951B1D" w:rsidRPr="00951B1D">
        <w:rPr>
          <w:rFonts w:ascii="Times New Roman" w:hAnsi="Times New Roman" w:cs="Times New Roman"/>
          <w:sz w:val="28"/>
          <w:szCs w:val="28"/>
        </w:rPr>
        <w:t>рекоменд</w:t>
      </w:r>
      <w:r w:rsidR="00951B1D">
        <w:rPr>
          <w:rFonts w:ascii="Times New Roman" w:hAnsi="Times New Roman" w:cs="Times New Roman"/>
          <w:sz w:val="28"/>
          <w:szCs w:val="28"/>
        </w:rPr>
        <w:t>овала бы</w:t>
      </w:r>
      <w:r w:rsidR="00951B1D" w:rsidRPr="00951B1D">
        <w:rPr>
          <w:rFonts w:ascii="Times New Roman" w:hAnsi="Times New Roman" w:cs="Times New Roman"/>
          <w:sz w:val="28"/>
          <w:szCs w:val="28"/>
        </w:rPr>
        <w:t xml:space="preserve"> включить</w:t>
      </w:r>
      <w:r w:rsidRPr="007A7AAD">
        <w:rPr>
          <w:rFonts w:ascii="Times New Roman" w:hAnsi="Times New Roman" w:cs="Times New Roman"/>
          <w:sz w:val="28"/>
          <w:szCs w:val="28"/>
        </w:rPr>
        <w:t xml:space="preserve">:  </w:t>
      </w:r>
    </w:p>
    <w:p w14:paraId="503FB38E" w14:textId="4C037C2E"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л</w:t>
      </w:r>
      <w:r w:rsidR="008616BD" w:rsidRPr="007A7AAD">
        <w:rPr>
          <w:rFonts w:ascii="Times New Roman" w:hAnsi="Times New Roman" w:cs="Times New Roman"/>
          <w:sz w:val="28"/>
          <w:szCs w:val="28"/>
        </w:rPr>
        <w:t>егкий бег или прыжки на месте</w:t>
      </w:r>
      <w:r>
        <w:rPr>
          <w:rFonts w:ascii="Times New Roman" w:hAnsi="Times New Roman" w:cs="Times New Roman"/>
          <w:sz w:val="28"/>
          <w:szCs w:val="28"/>
        </w:rPr>
        <w:t>;</w:t>
      </w:r>
    </w:p>
    <w:p w14:paraId="36D833F7" w14:textId="093FB345"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в</w:t>
      </w:r>
      <w:r w:rsidR="008616BD" w:rsidRPr="007A7AAD">
        <w:rPr>
          <w:rFonts w:ascii="Times New Roman" w:hAnsi="Times New Roman" w:cs="Times New Roman"/>
          <w:sz w:val="28"/>
          <w:szCs w:val="28"/>
        </w:rPr>
        <w:t>ращательные движения суставами (голеностоп, колени, таз, плечи)</w:t>
      </w:r>
      <w:r>
        <w:rPr>
          <w:rFonts w:ascii="Times New Roman" w:hAnsi="Times New Roman" w:cs="Times New Roman"/>
          <w:sz w:val="28"/>
          <w:szCs w:val="28"/>
        </w:rPr>
        <w:t>;</w:t>
      </w:r>
    </w:p>
    <w:p w14:paraId="1F4E5B5B" w14:textId="4BD95CC8" w:rsidR="008616BD" w:rsidRPr="007A7AAD" w:rsidRDefault="00D06ED1"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н</w:t>
      </w:r>
      <w:r w:rsidR="008616BD" w:rsidRPr="007A7AAD">
        <w:rPr>
          <w:rFonts w:ascii="Times New Roman" w:hAnsi="Times New Roman" w:cs="Times New Roman"/>
          <w:sz w:val="28"/>
          <w:szCs w:val="28"/>
        </w:rPr>
        <w:t>аклоны корпуса в стороны</w:t>
      </w:r>
      <w:r>
        <w:rPr>
          <w:rFonts w:ascii="Times New Roman" w:hAnsi="Times New Roman" w:cs="Times New Roman"/>
          <w:sz w:val="28"/>
          <w:szCs w:val="28"/>
        </w:rPr>
        <w:t>.</w:t>
      </w:r>
    </w:p>
    <w:p w14:paraId="31BA6CF5" w14:textId="7BDC8392" w:rsidR="008616BD" w:rsidRPr="007A7AAD" w:rsidRDefault="008616BD" w:rsidP="00D06ED1">
      <w:pPr>
        <w:spacing w:before="120" w:after="12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2.2. Развитие гибкости  </w:t>
      </w:r>
    </w:p>
    <w:p w14:paraId="2B59C8D8" w14:textId="4977775E" w:rsidR="00951B1D" w:rsidRPr="00951B1D" w:rsidRDefault="00951B1D" w:rsidP="007A7AAD">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Основная часть тренировки гибкости включает два типа упражнений:</w:t>
      </w:r>
    </w:p>
    <w:p w14:paraId="57F2B983" w14:textId="5A73E660" w:rsidR="008616BD" w:rsidRPr="00951B1D" w:rsidRDefault="008616BD" w:rsidP="007A7AAD">
      <w:pPr>
        <w:spacing w:after="0" w:line="300" w:lineRule="auto"/>
        <w:ind w:firstLine="567"/>
        <w:jc w:val="both"/>
        <w:rPr>
          <w:rFonts w:ascii="Times New Roman" w:hAnsi="Times New Roman" w:cs="Times New Roman"/>
          <w:i/>
          <w:iCs/>
          <w:sz w:val="28"/>
          <w:szCs w:val="28"/>
        </w:rPr>
      </w:pPr>
      <w:r w:rsidRPr="00951B1D">
        <w:rPr>
          <w:rFonts w:ascii="Times New Roman" w:hAnsi="Times New Roman" w:cs="Times New Roman"/>
          <w:i/>
          <w:iCs/>
          <w:sz w:val="28"/>
          <w:szCs w:val="28"/>
        </w:rPr>
        <w:t xml:space="preserve">Динамические упражнения  </w:t>
      </w:r>
    </w:p>
    <w:p w14:paraId="15C3AD82" w14:textId="77777777"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1. Махи ногами вперед-назад и в стороны (по 10–15 раз на каждую ногу).  </w:t>
      </w:r>
    </w:p>
    <w:p w14:paraId="0EE422AE" w14:textId="77777777"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2. Пружинистые наклоны вперед из положения стоя (руки тянутся к полу).  </w:t>
      </w:r>
    </w:p>
    <w:p w14:paraId="61132781" w14:textId="77777777"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3. Вращения корпусом с постепенным увеличением амплитуды.  </w:t>
      </w:r>
    </w:p>
    <w:p w14:paraId="3352CB1D" w14:textId="0A9BB228" w:rsidR="008616BD" w:rsidRPr="00951B1D" w:rsidRDefault="008616BD" w:rsidP="007A7AAD">
      <w:pPr>
        <w:spacing w:after="0" w:line="300" w:lineRule="auto"/>
        <w:ind w:firstLine="567"/>
        <w:jc w:val="both"/>
        <w:rPr>
          <w:rFonts w:ascii="Times New Roman" w:hAnsi="Times New Roman" w:cs="Times New Roman"/>
          <w:i/>
          <w:iCs/>
          <w:sz w:val="28"/>
          <w:szCs w:val="28"/>
        </w:rPr>
      </w:pPr>
      <w:r w:rsidRPr="00951B1D">
        <w:rPr>
          <w:rFonts w:ascii="Times New Roman" w:hAnsi="Times New Roman" w:cs="Times New Roman"/>
          <w:i/>
          <w:iCs/>
          <w:sz w:val="28"/>
          <w:szCs w:val="28"/>
        </w:rPr>
        <w:t xml:space="preserve">Статические упражнения (стретчинг)  </w:t>
      </w:r>
    </w:p>
    <w:p w14:paraId="0A46E17E" w14:textId="77777777"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1. Наклоны к ногам сидя («складка») – удержание 20–30 секунд.  </w:t>
      </w:r>
    </w:p>
    <w:p w14:paraId="5C455CF6" w14:textId="77777777"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lastRenderedPageBreak/>
        <w:t xml:space="preserve">2. Растяжка задней поверхности бедра (одна нога вперед, вторая согнута) – по 15 секунд на каждую ногу.  </w:t>
      </w:r>
    </w:p>
    <w:p w14:paraId="6C0C406D" w14:textId="77777777" w:rsidR="008616BD" w:rsidRPr="007A7AAD" w:rsidRDefault="008616BD" w:rsidP="007A7AAD">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3. Упражнение «Кошка» (прогибы спины стоя на четвереньках).  </w:t>
      </w:r>
    </w:p>
    <w:p w14:paraId="6E2AA3D8" w14:textId="464A7732" w:rsidR="008616BD" w:rsidRPr="007A7AAD" w:rsidRDefault="008616BD" w:rsidP="00D06ED1">
      <w:pPr>
        <w:spacing w:before="120" w:after="12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2.3. Специальные упражнения для выполнения норматива  </w:t>
      </w:r>
    </w:p>
    <w:p w14:paraId="717FC71E" w14:textId="77777777" w:rsidR="00951B1D" w:rsidRPr="00951B1D" w:rsidRDefault="00951B1D" w:rsidP="00951B1D">
      <w:pPr>
        <w:spacing w:before="120" w:after="12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Для эффективной подготовки к сдаче норматива по наклону вперед рекомендуется использовать специальные тренировочные методики, направленные на развитие гибкости позвоночника и задней поверхности тела. В комплекс подготовки следует включить:</w:t>
      </w:r>
    </w:p>
    <w:p w14:paraId="4E06C7ED" w14:textId="768D9956" w:rsidR="00951B1D" w:rsidRPr="00951B1D" w:rsidRDefault="00951B1D" w:rsidP="00FF2E09">
      <w:pPr>
        <w:numPr>
          <w:ilvl w:val="0"/>
          <w:numId w:val="1"/>
        </w:numPr>
        <w:spacing w:before="120" w:after="120" w:line="300" w:lineRule="auto"/>
        <w:ind w:left="0" w:firstLine="567"/>
        <w:jc w:val="both"/>
        <w:rPr>
          <w:rFonts w:ascii="Times New Roman" w:hAnsi="Times New Roman" w:cs="Times New Roman"/>
          <w:sz w:val="28"/>
          <w:szCs w:val="28"/>
        </w:rPr>
      </w:pPr>
      <w:r w:rsidRPr="00951B1D">
        <w:rPr>
          <w:rFonts w:ascii="Times New Roman" w:hAnsi="Times New Roman" w:cs="Times New Roman"/>
          <w:sz w:val="28"/>
          <w:szCs w:val="28"/>
        </w:rPr>
        <w:t>Тренировка наклона на гимнастической скамье</w:t>
      </w:r>
      <w:r w:rsidR="00FF2E09">
        <w:rPr>
          <w:rFonts w:ascii="Times New Roman" w:hAnsi="Times New Roman" w:cs="Times New Roman"/>
          <w:sz w:val="28"/>
          <w:szCs w:val="28"/>
        </w:rPr>
        <w:t xml:space="preserve"> </w:t>
      </w:r>
      <w:r w:rsidRPr="00FF2E09">
        <w:rPr>
          <w:rFonts w:ascii="Times New Roman" w:hAnsi="Times New Roman" w:cs="Times New Roman"/>
          <w:sz w:val="28"/>
          <w:szCs w:val="28"/>
        </w:rPr>
        <w:t>(в</w:t>
      </w:r>
      <w:r w:rsidRPr="00951B1D">
        <w:rPr>
          <w:rFonts w:ascii="Times New Roman" w:hAnsi="Times New Roman" w:cs="Times New Roman"/>
          <w:sz w:val="28"/>
          <w:szCs w:val="28"/>
        </w:rPr>
        <w:t xml:space="preserve">ыполняется в 3 подхода по </w:t>
      </w:r>
      <w:proofErr w:type="gramStart"/>
      <w:r w:rsidRPr="00951B1D">
        <w:rPr>
          <w:rFonts w:ascii="Times New Roman" w:hAnsi="Times New Roman" w:cs="Times New Roman"/>
          <w:sz w:val="28"/>
          <w:szCs w:val="28"/>
        </w:rPr>
        <w:t>5-7</w:t>
      </w:r>
      <w:proofErr w:type="gramEnd"/>
      <w:r w:rsidRPr="00951B1D">
        <w:rPr>
          <w:rFonts w:ascii="Times New Roman" w:hAnsi="Times New Roman" w:cs="Times New Roman"/>
          <w:sz w:val="28"/>
          <w:szCs w:val="28"/>
        </w:rPr>
        <w:t xml:space="preserve"> повторений с обязательной фиксацией в конечной точке на </w:t>
      </w:r>
      <w:r w:rsidR="000A2FCA" w:rsidRPr="00951B1D">
        <w:rPr>
          <w:rFonts w:ascii="Times New Roman" w:hAnsi="Times New Roman" w:cs="Times New Roman"/>
          <w:sz w:val="28"/>
          <w:szCs w:val="28"/>
        </w:rPr>
        <w:t xml:space="preserve">2–3 </w:t>
      </w:r>
      <w:r w:rsidRPr="00951B1D">
        <w:rPr>
          <w:rFonts w:ascii="Times New Roman" w:hAnsi="Times New Roman" w:cs="Times New Roman"/>
          <w:sz w:val="28"/>
          <w:szCs w:val="28"/>
        </w:rPr>
        <w:t>секунды. Данное упражнение позволяет отработать правильную технику движения и адаптировать мышцы к тестовому положению</w:t>
      </w:r>
      <w:r w:rsidRPr="00FF2E09">
        <w:rPr>
          <w:rFonts w:ascii="Times New Roman" w:hAnsi="Times New Roman" w:cs="Times New Roman"/>
          <w:sz w:val="28"/>
          <w:szCs w:val="28"/>
        </w:rPr>
        <w:t>)</w:t>
      </w:r>
      <w:r w:rsidRPr="00951B1D">
        <w:rPr>
          <w:rFonts w:ascii="Times New Roman" w:hAnsi="Times New Roman" w:cs="Times New Roman"/>
          <w:sz w:val="28"/>
          <w:szCs w:val="28"/>
        </w:rPr>
        <w:t>.</w:t>
      </w:r>
    </w:p>
    <w:p w14:paraId="7530BD04" w14:textId="1CD13373" w:rsidR="00951B1D" w:rsidRPr="00951B1D" w:rsidRDefault="00951B1D" w:rsidP="00951B1D">
      <w:pPr>
        <w:numPr>
          <w:ilvl w:val="0"/>
          <w:numId w:val="1"/>
        </w:numPr>
        <w:spacing w:before="120" w:after="120" w:line="300" w:lineRule="auto"/>
        <w:ind w:left="0" w:firstLine="567"/>
        <w:jc w:val="both"/>
        <w:rPr>
          <w:rFonts w:ascii="Times New Roman" w:hAnsi="Times New Roman" w:cs="Times New Roman"/>
          <w:sz w:val="28"/>
          <w:szCs w:val="28"/>
        </w:rPr>
      </w:pPr>
      <w:r w:rsidRPr="00951B1D">
        <w:rPr>
          <w:rFonts w:ascii="Times New Roman" w:hAnsi="Times New Roman" w:cs="Times New Roman"/>
          <w:sz w:val="28"/>
          <w:szCs w:val="28"/>
        </w:rPr>
        <w:t xml:space="preserve">Применение </w:t>
      </w:r>
      <w:r w:rsidR="00843788">
        <w:rPr>
          <w:rFonts w:ascii="Times New Roman" w:hAnsi="Times New Roman" w:cs="Times New Roman"/>
          <w:sz w:val="28"/>
          <w:szCs w:val="28"/>
        </w:rPr>
        <w:t>весов</w:t>
      </w:r>
      <w:r w:rsidR="00FF2E09">
        <w:rPr>
          <w:rFonts w:ascii="Times New Roman" w:hAnsi="Times New Roman" w:cs="Times New Roman"/>
          <w:sz w:val="28"/>
          <w:szCs w:val="28"/>
        </w:rPr>
        <w:t xml:space="preserve"> </w:t>
      </w:r>
      <w:r>
        <w:rPr>
          <w:rFonts w:ascii="Times New Roman" w:hAnsi="Times New Roman" w:cs="Times New Roman"/>
          <w:sz w:val="28"/>
          <w:szCs w:val="28"/>
        </w:rPr>
        <w:t>(и</w:t>
      </w:r>
      <w:r w:rsidRPr="00951B1D">
        <w:rPr>
          <w:rFonts w:ascii="Times New Roman" w:hAnsi="Times New Roman" w:cs="Times New Roman"/>
          <w:sz w:val="28"/>
          <w:szCs w:val="28"/>
        </w:rPr>
        <w:t>спользование легких гантелей (</w:t>
      </w:r>
      <w:r w:rsidR="000A2FCA" w:rsidRPr="00951B1D">
        <w:rPr>
          <w:rFonts w:ascii="Times New Roman" w:hAnsi="Times New Roman" w:cs="Times New Roman"/>
          <w:sz w:val="28"/>
          <w:szCs w:val="28"/>
        </w:rPr>
        <w:t xml:space="preserve">1–2 </w:t>
      </w:r>
      <w:r w:rsidRPr="00951B1D">
        <w:rPr>
          <w:rFonts w:ascii="Times New Roman" w:hAnsi="Times New Roman" w:cs="Times New Roman"/>
          <w:sz w:val="28"/>
          <w:szCs w:val="28"/>
        </w:rPr>
        <w:t>кг) в руках во время наклонов создает дополнительную растягивающую нагрузку, что способствует увеличению амплитуды движения. Важно сохранять плавность выполнения и избегать рывков</w:t>
      </w:r>
      <w:r>
        <w:rPr>
          <w:rFonts w:ascii="Times New Roman" w:hAnsi="Times New Roman" w:cs="Times New Roman"/>
          <w:sz w:val="28"/>
          <w:szCs w:val="28"/>
        </w:rPr>
        <w:t>)</w:t>
      </w:r>
      <w:r w:rsidRPr="00951B1D">
        <w:rPr>
          <w:rFonts w:ascii="Times New Roman" w:hAnsi="Times New Roman" w:cs="Times New Roman"/>
          <w:sz w:val="28"/>
          <w:szCs w:val="28"/>
        </w:rPr>
        <w:t>.</w:t>
      </w:r>
    </w:p>
    <w:p w14:paraId="69D02E33" w14:textId="1AA31C6B" w:rsidR="00951B1D" w:rsidRPr="00951B1D" w:rsidRDefault="00951B1D" w:rsidP="00951B1D">
      <w:pPr>
        <w:numPr>
          <w:ilvl w:val="0"/>
          <w:numId w:val="1"/>
        </w:numPr>
        <w:spacing w:before="120" w:after="120" w:line="300" w:lineRule="auto"/>
        <w:ind w:left="0" w:firstLine="567"/>
        <w:jc w:val="both"/>
        <w:rPr>
          <w:rFonts w:ascii="Times New Roman" w:hAnsi="Times New Roman" w:cs="Times New Roman"/>
          <w:sz w:val="28"/>
          <w:szCs w:val="28"/>
        </w:rPr>
      </w:pPr>
      <w:r w:rsidRPr="00951B1D">
        <w:rPr>
          <w:rFonts w:ascii="Times New Roman" w:hAnsi="Times New Roman" w:cs="Times New Roman"/>
          <w:sz w:val="28"/>
          <w:szCs w:val="28"/>
        </w:rPr>
        <w:t>Принцип постепенного прогрессирования</w:t>
      </w:r>
      <w:r w:rsidR="00FF2E09">
        <w:rPr>
          <w:rFonts w:ascii="Times New Roman" w:hAnsi="Times New Roman" w:cs="Times New Roman"/>
          <w:sz w:val="28"/>
          <w:szCs w:val="28"/>
        </w:rPr>
        <w:t xml:space="preserve"> </w:t>
      </w:r>
      <w:r>
        <w:rPr>
          <w:rFonts w:ascii="Times New Roman" w:hAnsi="Times New Roman" w:cs="Times New Roman"/>
          <w:sz w:val="28"/>
          <w:szCs w:val="28"/>
        </w:rPr>
        <w:t>(р</w:t>
      </w:r>
      <w:r w:rsidRPr="00951B1D">
        <w:rPr>
          <w:rFonts w:ascii="Times New Roman" w:hAnsi="Times New Roman" w:cs="Times New Roman"/>
          <w:sz w:val="28"/>
          <w:szCs w:val="28"/>
        </w:rPr>
        <w:t xml:space="preserve">екомендуется еженедельно увеличивать глубину наклона на </w:t>
      </w:r>
      <w:r w:rsidR="000A2FCA" w:rsidRPr="00951B1D">
        <w:rPr>
          <w:rFonts w:ascii="Times New Roman" w:hAnsi="Times New Roman" w:cs="Times New Roman"/>
          <w:sz w:val="28"/>
          <w:szCs w:val="28"/>
        </w:rPr>
        <w:t xml:space="preserve">1–2 </w:t>
      </w:r>
      <w:r w:rsidRPr="00951B1D">
        <w:rPr>
          <w:rFonts w:ascii="Times New Roman" w:hAnsi="Times New Roman" w:cs="Times New Roman"/>
          <w:sz w:val="28"/>
          <w:szCs w:val="28"/>
        </w:rPr>
        <w:t>см, контролируя технику выполнения. Такой подход обеспечивает безопасное развитие гибкости без риска перенапряжения</w:t>
      </w:r>
      <w:r>
        <w:rPr>
          <w:rFonts w:ascii="Times New Roman" w:hAnsi="Times New Roman" w:cs="Times New Roman"/>
          <w:sz w:val="28"/>
          <w:szCs w:val="28"/>
        </w:rPr>
        <w:t>)</w:t>
      </w:r>
      <w:r w:rsidRPr="00951B1D">
        <w:rPr>
          <w:rFonts w:ascii="Times New Roman" w:hAnsi="Times New Roman" w:cs="Times New Roman"/>
          <w:sz w:val="28"/>
          <w:szCs w:val="28"/>
        </w:rPr>
        <w:t>.</w:t>
      </w:r>
    </w:p>
    <w:p w14:paraId="72893C28" w14:textId="7C773A92" w:rsidR="00951B1D" w:rsidRPr="00951B1D" w:rsidRDefault="00951B1D" w:rsidP="00951B1D">
      <w:pPr>
        <w:spacing w:before="120" w:after="12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При регулярном выполнении данного комплекса (</w:t>
      </w:r>
      <w:r w:rsidR="000A2FCA" w:rsidRPr="00951B1D">
        <w:rPr>
          <w:rFonts w:ascii="Times New Roman" w:hAnsi="Times New Roman" w:cs="Times New Roman"/>
          <w:sz w:val="28"/>
          <w:szCs w:val="28"/>
        </w:rPr>
        <w:t xml:space="preserve">2–3 </w:t>
      </w:r>
      <w:r w:rsidRPr="00951B1D">
        <w:rPr>
          <w:rFonts w:ascii="Times New Roman" w:hAnsi="Times New Roman" w:cs="Times New Roman"/>
          <w:sz w:val="28"/>
          <w:szCs w:val="28"/>
        </w:rPr>
        <w:t>раза в неделю) отмечается устойчивое улучшение показателей гибкости. Особое внимание следует уделять симметричности развития гибкости и равномерному прогрессу с обеих сторон тела.</w:t>
      </w:r>
    </w:p>
    <w:p w14:paraId="5C0CE635" w14:textId="2CB643F3" w:rsidR="008616BD" w:rsidRPr="007A7AAD" w:rsidRDefault="008616BD" w:rsidP="00D06ED1">
      <w:pPr>
        <w:spacing w:before="120" w:after="12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2.4. Укрепление мышц спины и ног  </w:t>
      </w:r>
    </w:p>
    <w:p w14:paraId="12EBF01D" w14:textId="012A235B" w:rsidR="00951B1D" w:rsidRPr="00951B1D" w:rsidRDefault="00951B1D" w:rsidP="00237297">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Для качественного выполнения норматива по наклону вперед и предотвращения травм необходимо развивать мышечный корсет. Представленный</w:t>
      </w:r>
      <w:r w:rsidR="00237297">
        <w:rPr>
          <w:rFonts w:ascii="Times New Roman" w:hAnsi="Times New Roman" w:cs="Times New Roman"/>
          <w:sz w:val="28"/>
          <w:szCs w:val="28"/>
        </w:rPr>
        <w:t xml:space="preserve"> мною</w:t>
      </w:r>
      <w:r w:rsidRPr="00951B1D">
        <w:rPr>
          <w:rFonts w:ascii="Times New Roman" w:hAnsi="Times New Roman" w:cs="Times New Roman"/>
          <w:sz w:val="28"/>
          <w:szCs w:val="28"/>
        </w:rPr>
        <w:t xml:space="preserve"> комплекс упражнений направлен на укрепление основных мышечных групп, участвующих в движении:</w:t>
      </w:r>
    </w:p>
    <w:p w14:paraId="00675185" w14:textId="6F5E4B28" w:rsidR="00951B1D" w:rsidRPr="00951B1D" w:rsidRDefault="00FF2E09" w:rsidP="00237297">
      <w:pPr>
        <w:numPr>
          <w:ilvl w:val="0"/>
          <w:numId w:val="2"/>
        </w:numPr>
        <w:spacing w:after="0" w:line="30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951B1D" w:rsidRPr="00951B1D">
        <w:rPr>
          <w:rFonts w:ascii="Times New Roman" w:hAnsi="Times New Roman" w:cs="Times New Roman"/>
          <w:sz w:val="28"/>
          <w:szCs w:val="28"/>
        </w:rPr>
        <w:t xml:space="preserve">пражнение </w:t>
      </w:r>
      <w:r w:rsidR="00237297" w:rsidRPr="00237297">
        <w:rPr>
          <w:rFonts w:ascii="Times New Roman" w:hAnsi="Times New Roman" w:cs="Times New Roman"/>
          <w:sz w:val="28"/>
          <w:szCs w:val="28"/>
        </w:rPr>
        <w:t>«</w:t>
      </w:r>
      <w:r w:rsidR="00951B1D" w:rsidRPr="00951B1D">
        <w:rPr>
          <w:rFonts w:ascii="Times New Roman" w:hAnsi="Times New Roman" w:cs="Times New Roman"/>
          <w:sz w:val="28"/>
          <w:szCs w:val="28"/>
        </w:rPr>
        <w:t>Лодочка</w:t>
      </w:r>
      <w:r w:rsidR="00237297" w:rsidRPr="00237297">
        <w:rPr>
          <w:rFonts w:ascii="Times New Roman" w:hAnsi="Times New Roman" w:cs="Times New Roman"/>
          <w:sz w:val="28"/>
          <w:szCs w:val="28"/>
        </w:rPr>
        <w:t>»</w:t>
      </w:r>
    </w:p>
    <w:p w14:paraId="16AF0BA6" w14:textId="393CDFEC"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т</w:t>
      </w:r>
      <w:r w:rsidR="00951B1D" w:rsidRPr="00951B1D">
        <w:rPr>
          <w:rFonts w:ascii="Times New Roman" w:hAnsi="Times New Roman" w:cs="Times New Roman"/>
          <w:sz w:val="28"/>
          <w:szCs w:val="28"/>
        </w:rPr>
        <w:t xml:space="preserve">ехника выполнения: лежа на животе, одновременно поднимать прямые руки и ноги, удерживая положение </w:t>
      </w:r>
      <w:r w:rsidR="000A2FCA" w:rsidRPr="00951B1D">
        <w:rPr>
          <w:rFonts w:ascii="Times New Roman" w:hAnsi="Times New Roman" w:cs="Times New Roman"/>
          <w:sz w:val="28"/>
          <w:szCs w:val="28"/>
        </w:rPr>
        <w:t xml:space="preserve">10–15 </w:t>
      </w:r>
      <w:r w:rsidR="00951B1D" w:rsidRPr="00951B1D">
        <w:rPr>
          <w:rFonts w:ascii="Times New Roman" w:hAnsi="Times New Roman" w:cs="Times New Roman"/>
          <w:sz w:val="28"/>
          <w:szCs w:val="28"/>
        </w:rPr>
        <w:t>секунд</w:t>
      </w:r>
      <w:r w:rsidR="00FF2E09">
        <w:rPr>
          <w:rFonts w:ascii="Times New Roman" w:hAnsi="Times New Roman" w:cs="Times New Roman"/>
          <w:sz w:val="28"/>
          <w:szCs w:val="28"/>
        </w:rPr>
        <w:t>;</w:t>
      </w:r>
    </w:p>
    <w:p w14:paraId="545E98DA" w14:textId="1CBB30F7"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к</w:t>
      </w:r>
      <w:r w:rsidR="00951B1D" w:rsidRPr="00951B1D">
        <w:rPr>
          <w:rFonts w:ascii="Times New Roman" w:hAnsi="Times New Roman" w:cs="Times New Roman"/>
          <w:sz w:val="28"/>
          <w:szCs w:val="28"/>
        </w:rPr>
        <w:t>оличество подходов: 3 с отдыхом 30 секунд между подходами</w:t>
      </w:r>
      <w:r w:rsidR="00FF2E09">
        <w:rPr>
          <w:rFonts w:ascii="Times New Roman" w:hAnsi="Times New Roman" w:cs="Times New Roman"/>
          <w:sz w:val="28"/>
          <w:szCs w:val="28"/>
        </w:rPr>
        <w:t>;</w:t>
      </w:r>
    </w:p>
    <w:p w14:paraId="4C1AB838" w14:textId="25540E66"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э</w:t>
      </w:r>
      <w:r w:rsidR="00951B1D" w:rsidRPr="00951B1D">
        <w:rPr>
          <w:rFonts w:ascii="Times New Roman" w:hAnsi="Times New Roman" w:cs="Times New Roman"/>
          <w:sz w:val="28"/>
          <w:szCs w:val="28"/>
        </w:rPr>
        <w:t>ффект: укрепление разгибателей спины и ягодичных мышц</w:t>
      </w:r>
      <w:r w:rsidR="00FF2E09">
        <w:rPr>
          <w:rFonts w:ascii="Times New Roman" w:hAnsi="Times New Roman" w:cs="Times New Roman"/>
          <w:sz w:val="28"/>
          <w:szCs w:val="28"/>
        </w:rPr>
        <w:t>.</w:t>
      </w:r>
    </w:p>
    <w:p w14:paraId="381A2445" w14:textId="77777777" w:rsidR="00951B1D" w:rsidRPr="00951B1D" w:rsidRDefault="00951B1D" w:rsidP="00237297">
      <w:pPr>
        <w:numPr>
          <w:ilvl w:val="0"/>
          <w:numId w:val="2"/>
        </w:numPr>
        <w:spacing w:after="0" w:line="300" w:lineRule="auto"/>
        <w:ind w:left="0" w:firstLine="567"/>
        <w:jc w:val="both"/>
        <w:rPr>
          <w:rFonts w:ascii="Times New Roman" w:hAnsi="Times New Roman" w:cs="Times New Roman"/>
          <w:sz w:val="28"/>
          <w:szCs w:val="28"/>
        </w:rPr>
      </w:pPr>
      <w:proofErr w:type="spellStart"/>
      <w:r w:rsidRPr="00951B1D">
        <w:rPr>
          <w:rFonts w:ascii="Times New Roman" w:hAnsi="Times New Roman" w:cs="Times New Roman"/>
          <w:sz w:val="28"/>
          <w:szCs w:val="28"/>
        </w:rPr>
        <w:lastRenderedPageBreak/>
        <w:t>Гиперэкстензия</w:t>
      </w:r>
      <w:proofErr w:type="spellEnd"/>
    </w:p>
    <w:p w14:paraId="5DEE426E" w14:textId="0F762B74" w:rsidR="00951B1D" w:rsidRPr="00951B1D" w:rsidRDefault="00951B1D" w:rsidP="00237297">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Варианты выполнения: на специальном тренажере или гимнастической скамье</w:t>
      </w:r>
      <w:r w:rsidR="00FF2E09">
        <w:rPr>
          <w:rFonts w:ascii="Times New Roman" w:hAnsi="Times New Roman" w:cs="Times New Roman"/>
          <w:sz w:val="28"/>
          <w:szCs w:val="28"/>
        </w:rPr>
        <w:t>.</w:t>
      </w:r>
    </w:p>
    <w:p w14:paraId="18776E39" w14:textId="77777777" w:rsidR="00951B1D" w:rsidRPr="00951B1D" w:rsidRDefault="00951B1D" w:rsidP="00237297">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Технические нюансы:</w:t>
      </w:r>
    </w:p>
    <w:p w14:paraId="38CC48A4" w14:textId="7F3548AF"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д</w:t>
      </w:r>
      <w:r w:rsidR="00951B1D" w:rsidRPr="00951B1D">
        <w:rPr>
          <w:rFonts w:ascii="Times New Roman" w:hAnsi="Times New Roman" w:cs="Times New Roman"/>
          <w:sz w:val="28"/>
          <w:szCs w:val="28"/>
        </w:rPr>
        <w:t>вижение выполняется плавно, без рывков</w:t>
      </w:r>
      <w:r w:rsidR="00FF2E09">
        <w:rPr>
          <w:rFonts w:ascii="Times New Roman" w:hAnsi="Times New Roman" w:cs="Times New Roman"/>
          <w:sz w:val="28"/>
          <w:szCs w:val="28"/>
        </w:rPr>
        <w:t>;</w:t>
      </w:r>
    </w:p>
    <w:p w14:paraId="100B7D71" w14:textId="1BD2ECD4"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в</w:t>
      </w:r>
      <w:r w:rsidR="00951B1D" w:rsidRPr="00951B1D">
        <w:rPr>
          <w:rFonts w:ascii="Times New Roman" w:hAnsi="Times New Roman" w:cs="Times New Roman"/>
          <w:sz w:val="28"/>
          <w:szCs w:val="28"/>
        </w:rPr>
        <w:t xml:space="preserve"> верхней точке не допускать </w:t>
      </w:r>
      <w:proofErr w:type="spellStart"/>
      <w:r w:rsidR="00951B1D" w:rsidRPr="00951B1D">
        <w:rPr>
          <w:rFonts w:ascii="Times New Roman" w:hAnsi="Times New Roman" w:cs="Times New Roman"/>
          <w:sz w:val="28"/>
          <w:szCs w:val="28"/>
        </w:rPr>
        <w:t>переразгибания</w:t>
      </w:r>
      <w:proofErr w:type="spellEnd"/>
      <w:r w:rsidR="00951B1D" w:rsidRPr="00951B1D">
        <w:rPr>
          <w:rFonts w:ascii="Times New Roman" w:hAnsi="Times New Roman" w:cs="Times New Roman"/>
          <w:sz w:val="28"/>
          <w:szCs w:val="28"/>
        </w:rPr>
        <w:t xml:space="preserve"> в пояснице</w:t>
      </w:r>
      <w:r w:rsidR="00FF2E09">
        <w:rPr>
          <w:rFonts w:ascii="Times New Roman" w:hAnsi="Times New Roman" w:cs="Times New Roman"/>
          <w:sz w:val="28"/>
          <w:szCs w:val="28"/>
        </w:rPr>
        <w:t>;</w:t>
      </w:r>
    </w:p>
    <w:p w14:paraId="23D824EE" w14:textId="27C38B10"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о</w:t>
      </w:r>
      <w:r w:rsidR="00951B1D" w:rsidRPr="00951B1D">
        <w:rPr>
          <w:rFonts w:ascii="Times New Roman" w:hAnsi="Times New Roman" w:cs="Times New Roman"/>
          <w:sz w:val="28"/>
          <w:szCs w:val="28"/>
        </w:rPr>
        <w:t xml:space="preserve">птимальный диапазон </w:t>
      </w:r>
      <w:r w:rsidRPr="007A7AAD">
        <w:rPr>
          <w:rFonts w:ascii="Times New Roman" w:hAnsi="Times New Roman" w:cs="Times New Roman"/>
          <w:sz w:val="28"/>
          <w:szCs w:val="28"/>
        </w:rPr>
        <w:t>–</w:t>
      </w:r>
      <w:r w:rsidR="00951B1D" w:rsidRPr="00951B1D">
        <w:rPr>
          <w:rFonts w:ascii="Times New Roman" w:hAnsi="Times New Roman" w:cs="Times New Roman"/>
          <w:sz w:val="28"/>
          <w:szCs w:val="28"/>
        </w:rPr>
        <w:t xml:space="preserve"> 3 подхода по </w:t>
      </w:r>
      <w:r w:rsidR="000A2FCA" w:rsidRPr="00951B1D">
        <w:rPr>
          <w:rFonts w:ascii="Times New Roman" w:hAnsi="Times New Roman" w:cs="Times New Roman"/>
          <w:sz w:val="28"/>
          <w:szCs w:val="28"/>
        </w:rPr>
        <w:t>12–15</w:t>
      </w:r>
      <w:r w:rsidR="000A2FCA">
        <w:rPr>
          <w:rFonts w:ascii="Times New Roman" w:hAnsi="Times New Roman" w:cs="Times New Roman"/>
          <w:sz w:val="28"/>
          <w:szCs w:val="28"/>
        </w:rPr>
        <w:t xml:space="preserve"> </w:t>
      </w:r>
      <w:r w:rsidR="00951B1D" w:rsidRPr="00951B1D">
        <w:rPr>
          <w:rFonts w:ascii="Times New Roman" w:hAnsi="Times New Roman" w:cs="Times New Roman"/>
          <w:sz w:val="28"/>
          <w:szCs w:val="28"/>
        </w:rPr>
        <w:t>повторений</w:t>
      </w:r>
      <w:r w:rsidR="00FF2E09">
        <w:rPr>
          <w:rFonts w:ascii="Times New Roman" w:hAnsi="Times New Roman" w:cs="Times New Roman"/>
          <w:sz w:val="28"/>
          <w:szCs w:val="28"/>
        </w:rPr>
        <w:t>.</w:t>
      </w:r>
    </w:p>
    <w:p w14:paraId="360D7FE0" w14:textId="21080455" w:rsidR="00951B1D" w:rsidRPr="00951B1D" w:rsidRDefault="00951B1D" w:rsidP="00237297">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Воздействие: избирательная проработка мышц-разгибателей позвоночника</w:t>
      </w:r>
      <w:r w:rsidR="00FF2E09">
        <w:rPr>
          <w:rFonts w:ascii="Times New Roman" w:hAnsi="Times New Roman" w:cs="Times New Roman"/>
          <w:sz w:val="28"/>
          <w:szCs w:val="28"/>
        </w:rPr>
        <w:t>.</w:t>
      </w:r>
    </w:p>
    <w:p w14:paraId="3EEF7DCE" w14:textId="77777777" w:rsidR="00951B1D" w:rsidRPr="00951B1D" w:rsidRDefault="00951B1D" w:rsidP="00237297">
      <w:pPr>
        <w:numPr>
          <w:ilvl w:val="0"/>
          <w:numId w:val="2"/>
        </w:numPr>
        <w:spacing w:after="0" w:line="300" w:lineRule="auto"/>
        <w:ind w:left="0" w:firstLine="567"/>
        <w:jc w:val="both"/>
        <w:rPr>
          <w:rFonts w:ascii="Times New Roman" w:hAnsi="Times New Roman" w:cs="Times New Roman"/>
          <w:sz w:val="28"/>
          <w:szCs w:val="28"/>
        </w:rPr>
      </w:pPr>
      <w:r w:rsidRPr="00951B1D">
        <w:rPr>
          <w:rFonts w:ascii="Times New Roman" w:hAnsi="Times New Roman" w:cs="Times New Roman"/>
          <w:sz w:val="28"/>
          <w:szCs w:val="28"/>
        </w:rPr>
        <w:t>Приседания с прямой спиной</w:t>
      </w:r>
    </w:p>
    <w:p w14:paraId="04BA21FB" w14:textId="77777777" w:rsidR="00951B1D" w:rsidRPr="00951B1D" w:rsidRDefault="00951B1D" w:rsidP="00237297">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Особенности техники:</w:t>
      </w:r>
    </w:p>
    <w:p w14:paraId="73B63B00" w14:textId="647335C6"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с</w:t>
      </w:r>
      <w:r w:rsidR="00951B1D" w:rsidRPr="00951B1D">
        <w:rPr>
          <w:rFonts w:ascii="Times New Roman" w:hAnsi="Times New Roman" w:cs="Times New Roman"/>
          <w:sz w:val="28"/>
          <w:szCs w:val="28"/>
        </w:rPr>
        <w:t>пина сохраняет естественный прогиб</w:t>
      </w:r>
      <w:r w:rsidR="00FF2E09">
        <w:rPr>
          <w:rFonts w:ascii="Times New Roman" w:hAnsi="Times New Roman" w:cs="Times New Roman"/>
          <w:sz w:val="28"/>
          <w:szCs w:val="28"/>
        </w:rPr>
        <w:t>;</w:t>
      </w:r>
    </w:p>
    <w:p w14:paraId="31025E45" w14:textId="641981B2"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к</w:t>
      </w:r>
      <w:r w:rsidR="00951B1D" w:rsidRPr="00951B1D">
        <w:rPr>
          <w:rFonts w:ascii="Times New Roman" w:hAnsi="Times New Roman" w:cs="Times New Roman"/>
          <w:sz w:val="28"/>
          <w:szCs w:val="28"/>
        </w:rPr>
        <w:t>олени не выходят за линию носков</w:t>
      </w:r>
      <w:r w:rsidR="00FF2E09">
        <w:rPr>
          <w:rFonts w:ascii="Times New Roman" w:hAnsi="Times New Roman" w:cs="Times New Roman"/>
          <w:sz w:val="28"/>
          <w:szCs w:val="28"/>
        </w:rPr>
        <w:t>;</w:t>
      </w:r>
    </w:p>
    <w:p w14:paraId="42E74CDD" w14:textId="3DA944D5"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г</w:t>
      </w:r>
      <w:r w:rsidR="00951B1D" w:rsidRPr="00951B1D">
        <w:rPr>
          <w:rFonts w:ascii="Times New Roman" w:hAnsi="Times New Roman" w:cs="Times New Roman"/>
          <w:sz w:val="28"/>
          <w:szCs w:val="28"/>
        </w:rPr>
        <w:t xml:space="preserve">лубина приседа </w:t>
      </w:r>
      <w:r w:rsidRPr="007A7AAD">
        <w:rPr>
          <w:rFonts w:ascii="Times New Roman" w:hAnsi="Times New Roman" w:cs="Times New Roman"/>
          <w:sz w:val="28"/>
          <w:szCs w:val="28"/>
        </w:rPr>
        <w:t xml:space="preserve">– </w:t>
      </w:r>
      <w:r w:rsidR="00951B1D" w:rsidRPr="00951B1D">
        <w:rPr>
          <w:rFonts w:ascii="Times New Roman" w:hAnsi="Times New Roman" w:cs="Times New Roman"/>
          <w:sz w:val="28"/>
          <w:szCs w:val="28"/>
        </w:rPr>
        <w:t>до параллели бедер с полом</w:t>
      </w:r>
      <w:r w:rsidR="00FF2E09">
        <w:rPr>
          <w:rFonts w:ascii="Times New Roman" w:hAnsi="Times New Roman" w:cs="Times New Roman"/>
          <w:sz w:val="28"/>
          <w:szCs w:val="28"/>
        </w:rPr>
        <w:t>.</w:t>
      </w:r>
    </w:p>
    <w:p w14:paraId="47F405E5" w14:textId="77777777" w:rsidR="00237297" w:rsidRPr="00237297" w:rsidRDefault="00951B1D" w:rsidP="00237297">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Рекомендации:</w:t>
      </w:r>
    </w:p>
    <w:p w14:paraId="4EDDA3AE" w14:textId="59BDFFFB"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н</w:t>
      </w:r>
      <w:r w:rsidR="00951B1D" w:rsidRPr="00951B1D">
        <w:rPr>
          <w:rFonts w:ascii="Times New Roman" w:hAnsi="Times New Roman" w:cs="Times New Roman"/>
          <w:sz w:val="28"/>
          <w:szCs w:val="28"/>
        </w:rPr>
        <w:t xml:space="preserve">ачинать с </w:t>
      </w:r>
      <w:r w:rsidR="000A2FCA" w:rsidRPr="00951B1D">
        <w:rPr>
          <w:rFonts w:ascii="Times New Roman" w:hAnsi="Times New Roman" w:cs="Times New Roman"/>
          <w:sz w:val="28"/>
          <w:szCs w:val="28"/>
        </w:rPr>
        <w:t xml:space="preserve">2–3 </w:t>
      </w:r>
      <w:r w:rsidR="00951B1D" w:rsidRPr="00951B1D">
        <w:rPr>
          <w:rFonts w:ascii="Times New Roman" w:hAnsi="Times New Roman" w:cs="Times New Roman"/>
          <w:sz w:val="28"/>
          <w:szCs w:val="28"/>
        </w:rPr>
        <w:t xml:space="preserve">подходов по </w:t>
      </w:r>
      <w:r w:rsidR="000A2FCA" w:rsidRPr="00951B1D">
        <w:rPr>
          <w:rFonts w:ascii="Times New Roman" w:hAnsi="Times New Roman" w:cs="Times New Roman"/>
          <w:sz w:val="28"/>
          <w:szCs w:val="28"/>
        </w:rPr>
        <w:t xml:space="preserve">10–12 </w:t>
      </w:r>
      <w:r w:rsidR="00951B1D" w:rsidRPr="00951B1D">
        <w:rPr>
          <w:rFonts w:ascii="Times New Roman" w:hAnsi="Times New Roman" w:cs="Times New Roman"/>
          <w:sz w:val="28"/>
          <w:szCs w:val="28"/>
        </w:rPr>
        <w:t>повторений</w:t>
      </w:r>
      <w:r w:rsidR="00FF2E09">
        <w:rPr>
          <w:rFonts w:ascii="Times New Roman" w:hAnsi="Times New Roman" w:cs="Times New Roman"/>
          <w:sz w:val="28"/>
          <w:szCs w:val="28"/>
        </w:rPr>
        <w:t>;</w:t>
      </w:r>
    </w:p>
    <w:p w14:paraId="27DD32F6" w14:textId="06738049"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п</w:t>
      </w:r>
      <w:r w:rsidR="00951B1D" w:rsidRPr="00951B1D">
        <w:rPr>
          <w:rFonts w:ascii="Times New Roman" w:hAnsi="Times New Roman" w:cs="Times New Roman"/>
          <w:sz w:val="28"/>
          <w:szCs w:val="28"/>
        </w:rPr>
        <w:t>о мере тренированности добавлять утяжеление (гантели)</w:t>
      </w:r>
      <w:r w:rsidR="00FF2E09">
        <w:rPr>
          <w:rFonts w:ascii="Times New Roman" w:hAnsi="Times New Roman" w:cs="Times New Roman"/>
          <w:sz w:val="28"/>
          <w:szCs w:val="28"/>
        </w:rPr>
        <w:t>.</w:t>
      </w:r>
    </w:p>
    <w:p w14:paraId="6BF8DEA8" w14:textId="180D2E1D" w:rsidR="00951B1D" w:rsidRPr="00951B1D" w:rsidRDefault="00951B1D" w:rsidP="00237297">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Эффект: комплексное укрепление мышц ног и корпуса</w:t>
      </w:r>
      <w:r w:rsidR="00FF2E09">
        <w:rPr>
          <w:rFonts w:ascii="Times New Roman" w:hAnsi="Times New Roman" w:cs="Times New Roman"/>
          <w:sz w:val="28"/>
          <w:szCs w:val="28"/>
        </w:rPr>
        <w:t>.</w:t>
      </w:r>
    </w:p>
    <w:p w14:paraId="51E3912B" w14:textId="77777777" w:rsidR="00951B1D" w:rsidRPr="00951B1D" w:rsidRDefault="00951B1D" w:rsidP="00237297">
      <w:pPr>
        <w:spacing w:after="0" w:line="300" w:lineRule="auto"/>
        <w:ind w:firstLine="567"/>
        <w:jc w:val="both"/>
        <w:rPr>
          <w:rFonts w:ascii="Times New Roman" w:hAnsi="Times New Roman" w:cs="Times New Roman"/>
          <w:sz w:val="28"/>
          <w:szCs w:val="28"/>
        </w:rPr>
      </w:pPr>
      <w:r w:rsidRPr="00951B1D">
        <w:rPr>
          <w:rFonts w:ascii="Times New Roman" w:hAnsi="Times New Roman" w:cs="Times New Roman"/>
          <w:sz w:val="28"/>
          <w:szCs w:val="28"/>
        </w:rPr>
        <w:t>Регулярное выполнение данного комплекса позволит:</w:t>
      </w:r>
    </w:p>
    <w:p w14:paraId="22450A5F" w14:textId="4787FF91"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у</w:t>
      </w:r>
      <w:r w:rsidR="00951B1D" w:rsidRPr="00951B1D">
        <w:rPr>
          <w:rFonts w:ascii="Times New Roman" w:hAnsi="Times New Roman" w:cs="Times New Roman"/>
          <w:sz w:val="28"/>
          <w:szCs w:val="28"/>
        </w:rPr>
        <w:t>величить силовую выносливость мышц</w:t>
      </w:r>
      <w:r w:rsidR="00FF2E09">
        <w:rPr>
          <w:rFonts w:ascii="Times New Roman" w:hAnsi="Times New Roman" w:cs="Times New Roman"/>
          <w:sz w:val="28"/>
          <w:szCs w:val="28"/>
        </w:rPr>
        <w:t>;</w:t>
      </w:r>
    </w:p>
    <w:p w14:paraId="4DABA518" w14:textId="142DE408"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п</w:t>
      </w:r>
      <w:r w:rsidR="00951B1D" w:rsidRPr="00951B1D">
        <w:rPr>
          <w:rFonts w:ascii="Times New Roman" w:hAnsi="Times New Roman" w:cs="Times New Roman"/>
          <w:sz w:val="28"/>
          <w:szCs w:val="28"/>
        </w:rPr>
        <w:t>одготовить опорно-двигательный аппарат к нагрузкам</w:t>
      </w:r>
      <w:r w:rsidR="00FF2E09">
        <w:rPr>
          <w:rFonts w:ascii="Times New Roman" w:hAnsi="Times New Roman" w:cs="Times New Roman"/>
          <w:sz w:val="28"/>
          <w:szCs w:val="28"/>
        </w:rPr>
        <w:t>;</w:t>
      </w:r>
    </w:p>
    <w:p w14:paraId="4CE9679A" w14:textId="3F91B0A4"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с</w:t>
      </w:r>
      <w:r w:rsidR="00951B1D" w:rsidRPr="00951B1D">
        <w:rPr>
          <w:rFonts w:ascii="Times New Roman" w:hAnsi="Times New Roman" w:cs="Times New Roman"/>
          <w:sz w:val="28"/>
          <w:szCs w:val="28"/>
        </w:rPr>
        <w:t>низить риск травматизма при выполнении наклонов</w:t>
      </w:r>
      <w:r w:rsidR="00FF2E09">
        <w:rPr>
          <w:rFonts w:ascii="Times New Roman" w:hAnsi="Times New Roman" w:cs="Times New Roman"/>
          <w:sz w:val="28"/>
          <w:szCs w:val="28"/>
        </w:rPr>
        <w:t>;</w:t>
      </w:r>
    </w:p>
    <w:p w14:paraId="31386FA4" w14:textId="53326416" w:rsidR="00951B1D" w:rsidRPr="00951B1D" w:rsidRDefault="00237297" w:rsidP="00237297">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у</w:t>
      </w:r>
      <w:r w:rsidR="00951B1D" w:rsidRPr="00951B1D">
        <w:rPr>
          <w:rFonts w:ascii="Times New Roman" w:hAnsi="Times New Roman" w:cs="Times New Roman"/>
          <w:sz w:val="28"/>
          <w:szCs w:val="28"/>
        </w:rPr>
        <w:t>лучшить общую физическую подготовку</w:t>
      </w:r>
      <w:r w:rsidR="00FF2E09">
        <w:rPr>
          <w:rFonts w:ascii="Times New Roman" w:hAnsi="Times New Roman" w:cs="Times New Roman"/>
          <w:sz w:val="28"/>
          <w:szCs w:val="28"/>
        </w:rPr>
        <w:t>.</w:t>
      </w:r>
    </w:p>
    <w:p w14:paraId="31A2FEBC" w14:textId="78419CE0" w:rsidR="008616BD" w:rsidRPr="007A7AAD" w:rsidRDefault="008616BD" w:rsidP="00D06ED1">
      <w:pPr>
        <w:spacing w:before="120" w:after="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3. Организация учебного процесса  </w:t>
      </w:r>
    </w:p>
    <w:p w14:paraId="5FC7331C" w14:textId="62184579" w:rsidR="008616BD" w:rsidRPr="007A7AAD" w:rsidRDefault="008616BD" w:rsidP="00D06ED1">
      <w:pPr>
        <w:spacing w:after="12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3.1. План подготовки на 8 недель  </w:t>
      </w:r>
    </w:p>
    <w:tbl>
      <w:tblPr>
        <w:tblStyle w:val="ac"/>
        <w:tblW w:w="0" w:type="auto"/>
        <w:tblLook w:val="04A0" w:firstRow="1" w:lastRow="0" w:firstColumn="1" w:lastColumn="0" w:noHBand="0" w:noVBand="1"/>
      </w:tblPr>
      <w:tblGrid>
        <w:gridCol w:w="3115"/>
        <w:gridCol w:w="3115"/>
        <w:gridCol w:w="3115"/>
      </w:tblGrid>
      <w:tr w:rsidR="008616BD" w:rsidRPr="007A7AAD" w14:paraId="090BD1C7" w14:textId="77777777">
        <w:tc>
          <w:tcPr>
            <w:tcW w:w="3115" w:type="dxa"/>
          </w:tcPr>
          <w:p w14:paraId="5B0D8634" w14:textId="4B81B9A9" w:rsidR="008616BD" w:rsidRPr="007A7AAD" w:rsidRDefault="008616BD" w:rsidP="008616BD">
            <w:pPr>
              <w:rPr>
                <w:rFonts w:ascii="Times New Roman" w:hAnsi="Times New Roman" w:cs="Times New Roman"/>
                <w:i/>
                <w:iCs/>
                <w:sz w:val="28"/>
                <w:szCs w:val="28"/>
              </w:rPr>
            </w:pPr>
            <w:r w:rsidRPr="007A7AAD">
              <w:rPr>
                <w:rFonts w:ascii="Times New Roman" w:hAnsi="Times New Roman" w:cs="Times New Roman"/>
                <w:i/>
                <w:iCs/>
                <w:sz w:val="28"/>
                <w:szCs w:val="28"/>
              </w:rPr>
              <w:t>Неделя</w:t>
            </w:r>
          </w:p>
        </w:tc>
        <w:tc>
          <w:tcPr>
            <w:tcW w:w="3115" w:type="dxa"/>
          </w:tcPr>
          <w:p w14:paraId="30E26D68" w14:textId="05A4DC21" w:rsidR="008616BD" w:rsidRPr="007A7AAD" w:rsidRDefault="008616BD" w:rsidP="008616BD">
            <w:pPr>
              <w:rPr>
                <w:rFonts w:ascii="Times New Roman" w:hAnsi="Times New Roman" w:cs="Times New Roman"/>
                <w:i/>
                <w:iCs/>
                <w:sz w:val="28"/>
                <w:szCs w:val="28"/>
              </w:rPr>
            </w:pPr>
            <w:r w:rsidRPr="007A7AAD">
              <w:rPr>
                <w:rFonts w:ascii="Times New Roman" w:hAnsi="Times New Roman" w:cs="Times New Roman"/>
                <w:i/>
                <w:iCs/>
                <w:sz w:val="28"/>
                <w:szCs w:val="28"/>
              </w:rPr>
              <w:t>Основные упражнения</w:t>
            </w:r>
          </w:p>
        </w:tc>
        <w:tc>
          <w:tcPr>
            <w:tcW w:w="3115" w:type="dxa"/>
          </w:tcPr>
          <w:p w14:paraId="798BF390" w14:textId="708C539E" w:rsidR="008616BD" w:rsidRPr="007A7AAD" w:rsidRDefault="008616BD" w:rsidP="008616BD">
            <w:pPr>
              <w:rPr>
                <w:rFonts w:ascii="Times New Roman" w:hAnsi="Times New Roman" w:cs="Times New Roman"/>
                <w:i/>
                <w:iCs/>
                <w:sz w:val="28"/>
                <w:szCs w:val="28"/>
              </w:rPr>
            </w:pPr>
            <w:r w:rsidRPr="007A7AAD">
              <w:rPr>
                <w:rFonts w:ascii="Times New Roman" w:hAnsi="Times New Roman" w:cs="Times New Roman"/>
                <w:i/>
                <w:iCs/>
                <w:sz w:val="28"/>
                <w:szCs w:val="28"/>
              </w:rPr>
              <w:t>Контрольный замер</w:t>
            </w:r>
          </w:p>
        </w:tc>
      </w:tr>
      <w:tr w:rsidR="008616BD" w:rsidRPr="007A7AAD" w14:paraId="007393B3" w14:textId="77777777">
        <w:tc>
          <w:tcPr>
            <w:tcW w:w="3115" w:type="dxa"/>
          </w:tcPr>
          <w:p w14:paraId="257B7984" w14:textId="24ED85E7"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1–2</w:t>
            </w:r>
          </w:p>
        </w:tc>
        <w:tc>
          <w:tcPr>
            <w:tcW w:w="3115" w:type="dxa"/>
          </w:tcPr>
          <w:p w14:paraId="0CF1759A" w14:textId="599FC85F"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Общая растяжка, разминка</w:t>
            </w:r>
          </w:p>
        </w:tc>
        <w:tc>
          <w:tcPr>
            <w:tcW w:w="3115" w:type="dxa"/>
          </w:tcPr>
          <w:p w14:paraId="263954B6" w14:textId="682897F0"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Базовый уровень</w:t>
            </w:r>
          </w:p>
        </w:tc>
      </w:tr>
      <w:tr w:rsidR="008616BD" w:rsidRPr="007A7AAD" w14:paraId="5A38D9BA" w14:textId="77777777">
        <w:tc>
          <w:tcPr>
            <w:tcW w:w="3115" w:type="dxa"/>
          </w:tcPr>
          <w:p w14:paraId="6CF5FBBD" w14:textId="1221FD12"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3–4</w:t>
            </w:r>
          </w:p>
        </w:tc>
        <w:tc>
          <w:tcPr>
            <w:tcW w:w="3115" w:type="dxa"/>
          </w:tcPr>
          <w:p w14:paraId="33C766F7" w14:textId="08D8CA1A"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Статические упражнения</w:t>
            </w:r>
          </w:p>
        </w:tc>
        <w:tc>
          <w:tcPr>
            <w:tcW w:w="3115" w:type="dxa"/>
          </w:tcPr>
          <w:p w14:paraId="03C5E6EE" w14:textId="25D742FC"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+1–2 см</w:t>
            </w:r>
          </w:p>
        </w:tc>
      </w:tr>
      <w:tr w:rsidR="008616BD" w:rsidRPr="007A7AAD" w14:paraId="5B0E0EF8" w14:textId="77777777">
        <w:tc>
          <w:tcPr>
            <w:tcW w:w="3115" w:type="dxa"/>
          </w:tcPr>
          <w:p w14:paraId="5205A749" w14:textId="7B4641F8"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5–6</w:t>
            </w:r>
          </w:p>
        </w:tc>
        <w:tc>
          <w:tcPr>
            <w:tcW w:w="3115" w:type="dxa"/>
          </w:tcPr>
          <w:p w14:paraId="3DEF78E1" w14:textId="5598F8B2"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Усиленная растяжка + силовые</w:t>
            </w:r>
          </w:p>
        </w:tc>
        <w:tc>
          <w:tcPr>
            <w:tcW w:w="3115" w:type="dxa"/>
          </w:tcPr>
          <w:p w14:paraId="26FD3604" w14:textId="5604B6F1"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+3–4 см</w:t>
            </w:r>
          </w:p>
        </w:tc>
      </w:tr>
      <w:tr w:rsidR="008616BD" w:rsidRPr="007A7AAD" w14:paraId="292B857E" w14:textId="77777777">
        <w:tc>
          <w:tcPr>
            <w:tcW w:w="3115" w:type="dxa"/>
          </w:tcPr>
          <w:p w14:paraId="45611FED" w14:textId="13B401EE"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7–8</w:t>
            </w:r>
          </w:p>
        </w:tc>
        <w:tc>
          <w:tcPr>
            <w:tcW w:w="3115" w:type="dxa"/>
          </w:tcPr>
          <w:p w14:paraId="3A12AD27" w14:textId="003C3D9E"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Максимальные наклоны на скамье</w:t>
            </w:r>
          </w:p>
        </w:tc>
        <w:tc>
          <w:tcPr>
            <w:tcW w:w="3115" w:type="dxa"/>
          </w:tcPr>
          <w:p w14:paraId="798973C7" w14:textId="31729C3D" w:rsidR="008616BD" w:rsidRPr="007A7AAD" w:rsidRDefault="008616BD" w:rsidP="008616BD">
            <w:pPr>
              <w:rPr>
                <w:rFonts w:ascii="Times New Roman" w:hAnsi="Times New Roman" w:cs="Times New Roman"/>
                <w:sz w:val="28"/>
                <w:szCs w:val="28"/>
              </w:rPr>
            </w:pPr>
            <w:r w:rsidRPr="007A7AAD">
              <w:rPr>
                <w:rFonts w:ascii="Times New Roman" w:hAnsi="Times New Roman" w:cs="Times New Roman"/>
                <w:sz w:val="28"/>
                <w:szCs w:val="28"/>
              </w:rPr>
              <w:t>Финальный тест</w:t>
            </w:r>
          </w:p>
        </w:tc>
      </w:tr>
    </w:tbl>
    <w:p w14:paraId="562CAA05" w14:textId="5ED31A88" w:rsidR="008616BD" w:rsidRPr="007A7AAD" w:rsidRDefault="008616BD" w:rsidP="00D06ED1">
      <w:pPr>
        <w:spacing w:before="120" w:after="12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3.2. Мотивационные методы</w:t>
      </w:r>
    </w:p>
    <w:p w14:paraId="1CAF7C42" w14:textId="77777777" w:rsidR="00843788" w:rsidRP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lastRenderedPageBreak/>
        <w:t>Для поддержания устойчивой мотивации учащихся и объективного отслеживания динамики результатов рекомендуется внедрить комплексную систему оценки прогресса:</w:t>
      </w:r>
    </w:p>
    <w:p w14:paraId="133EBC8E" w14:textId="77777777" w:rsidR="00843788" w:rsidRPr="00843788" w:rsidRDefault="00843788" w:rsidP="00843788">
      <w:pPr>
        <w:numPr>
          <w:ilvl w:val="0"/>
          <w:numId w:val="5"/>
        </w:numPr>
        <w:spacing w:after="0" w:line="300" w:lineRule="auto"/>
        <w:ind w:left="0" w:firstLine="567"/>
        <w:jc w:val="both"/>
        <w:rPr>
          <w:rFonts w:ascii="Times New Roman" w:hAnsi="Times New Roman" w:cs="Times New Roman"/>
          <w:i/>
          <w:iCs/>
          <w:sz w:val="28"/>
          <w:szCs w:val="28"/>
        </w:rPr>
      </w:pPr>
      <w:r w:rsidRPr="00843788">
        <w:rPr>
          <w:rFonts w:ascii="Times New Roman" w:hAnsi="Times New Roman" w:cs="Times New Roman"/>
          <w:i/>
          <w:iCs/>
          <w:sz w:val="28"/>
          <w:szCs w:val="28"/>
        </w:rPr>
        <w:t>Дневник индивидуального прогресса</w:t>
      </w:r>
    </w:p>
    <w:p w14:paraId="68D45F7C" w14:textId="34C698B5" w:rsidR="00843788" w:rsidRP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t>Формат: индивидуальная тетрадь/блокнот или электронный документ</w:t>
      </w:r>
      <w:r>
        <w:rPr>
          <w:rFonts w:ascii="Times New Roman" w:hAnsi="Times New Roman" w:cs="Times New Roman"/>
          <w:sz w:val="28"/>
          <w:szCs w:val="28"/>
        </w:rPr>
        <w:t>.</w:t>
      </w:r>
    </w:p>
    <w:p w14:paraId="36601853" w14:textId="77777777" w:rsidR="00843788" w:rsidRP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t>Содержание:</w:t>
      </w:r>
    </w:p>
    <w:p w14:paraId="1F9200CB" w14:textId="6C0FCA08"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т</w:t>
      </w:r>
      <w:r w:rsidRPr="00843788">
        <w:rPr>
          <w:rFonts w:ascii="Times New Roman" w:hAnsi="Times New Roman" w:cs="Times New Roman"/>
          <w:sz w:val="28"/>
          <w:szCs w:val="28"/>
        </w:rPr>
        <w:t>аблица с показателями гибкости (еженедельные замеры)</w:t>
      </w:r>
      <w:r>
        <w:rPr>
          <w:rFonts w:ascii="Times New Roman" w:hAnsi="Times New Roman" w:cs="Times New Roman"/>
          <w:sz w:val="28"/>
          <w:szCs w:val="28"/>
        </w:rPr>
        <w:t>;</w:t>
      </w:r>
    </w:p>
    <w:p w14:paraId="3F354104" w14:textId="453578C5"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г</w:t>
      </w:r>
      <w:r w:rsidRPr="00843788">
        <w:rPr>
          <w:rFonts w:ascii="Times New Roman" w:hAnsi="Times New Roman" w:cs="Times New Roman"/>
          <w:sz w:val="28"/>
          <w:szCs w:val="28"/>
        </w:rPr>
        <w:t>рафик динамики результатов</w:t>
      </w:r>
      <w:r>
        <w:rPr>
          <w:rFonts w:ascii="Times New Roman" w:hAnsi="Times New Roman" w:cs="Times New Roman"/>
          <w:sz w:val="28"/>
          <w:szCs w:val="28"/>
        </w:rPr>
        <w:t>;</w:t>
      </w:r>
    </w:p>
    <w:p w14:paraId="790C050D" w14:textId="5034A24D"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з</w:t>
      </w:r>
      <w:r w:rsidRPr="00843788">
        <w:rPr>
          <w:rFonts w:ascii="Times New Roman" w:hAnsi="Times New Roman" w:cs="Times New Roman"/>
          <w:sz w:val="28"/>
          <w:szCs w:val="28"/>
        </w:rPr>
        <w:t>аметки о самочувствии и сложностях</w:t>
      </w:r>
      <w:r>
        <w:rPr>
          <w:rFonts w:ascii="Times New Roman" w:hAnsi="Times New Roman" w:cs="Times New Roman"/>
          <w:sz w:val="28"/>
          <w:szCs w:val="28"/>
        </w:rPr>
        <w:t>;</w:t>
      </w:r>
    </w:p>
    <w:p w14:paraId="5D2AB251" w14:textId="2664FFF8"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ф</w:t>
      </w:r>
      <w:r w:rsidRPr="00843788">
        <w:rPr>
          <w:rFonts w:ascii="Times New Roman" w:hAnsi="Times New Roman" w:cs="Times New Roman"/>
          <w:sz w:val="28"/>
          <w:szCs w:val="28"/>
        </w:rPr>
        <w:t>ото/видеофиксация техники выполнения</w:t>
      </w:r>
      <w:r>
        <w:rPr>
          <w:rFonts w:ascii="Times New Roman" w:hAnsi="Times New Roman" w:cs="Times New Roman"/>
          <w:sz w:val="28"/>
          <w:szCs w:val="28"/>
        </w:rPr>
        <w:t>.</w:t>
      </w:r>
    </w:p>
    <w:p w14:paraId="2BBBDFA8" w14:textId="136F2334" w:rsid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t>Методические рекомендации:</w:t>
      </w:r>
    </w:p>
    <w:p w14:paraId="233E26A7" w14:textId="3D9CBA5E"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ф</w:t>
      </w:r>
      <w:r w:rsidRPr="00843788">
        <w:rPr>
          <w:rFonts w:ascii="Times New Roman" w:hAnsi="Times New Roman" w:cs="Times New Roman"/>
          <w:sz w:val="28"/>
          <w:szCs w:val="28"/>
        </w:rPr>
        <w:t>иксация результатов в одинаковых условиях</w:t>
      </w:r>
      <w:r>
        <w:rPr>
          <w:rFonts w:ascii="Times New Roman" w:hAnsi="Times New Roman" w:cs="Times New Roman"/>
          <w:sz w:val="28"/>
          <w:szCs w:val="28"/>
        </w:rPr>
        <w:t>;</w:t>
      </w:r>
    </w:p>
    <w:p w14:paraId="225D9795" w14:textId="694C7CC5"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о</w:t>
      </w:r>
      <w:r w:rsidRPr="00843788">
        <w:rPr>
          <w:rFonts w:ascii="Times New Roman" w:hAnsi="Times New Roman" w:cs="Times New Roman"/>
          <w:sz w:val="28"/>
          <w:szCs w:val="28"/>
        </w:rPr>
        <w:t>тметка о разминке перед тестированием</w:t>
      </w:r>
      <w:r>
        <w:rPr>
          <w:rFonts w:ascii="Times New Roman" w:hAnsi="Times New Roman" w:cs="Times New Roman"/>
          <w:sz w:val="28"/>
          <w:szCs w:val="28"/>
        </w:rPr>
        <w:t>;</w:t>
      </w:r>
    </w:p>
    <w:p w14:paraId="7B8CEA78" w14:textId="35E300BE"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а</w:t>
      </w:r>
      <w:r w:rsidRPr="00843788">
        <w:rPr>
          <w:rFonts w:ascii="Times New Roman" w:hAnsi="Times New Roman" w:cs="Times New Roman"/>
          <w:sz w:val="28"/>
          <w:szCs w:val="28"/>
        </w:rPr>
        <w:t>нализ результатов учителем 1 раз в 2 недели</w:t>
      </w:r>
      <w:r>
        <w:rPr>
          <w:rFonts w:ascii="Times New Roman" w:hAnsi="Times New Roman" w:cs="Times New Roman"/>
          <w:sz w:val="28"/>
          <w:szCs w:val="28"/>
        </w:rPr>
        <w:t>.</w:t>
      </w:r>
    </w:p>
    <w:p w14:paraId="680BF866" w14:textId="77777777" w:rsidR="00843788" w:rsidRPr="00843788" w:rsidRDefault="00843788" w:rsidP="00843788">
      <w:pPr>
        <w:numPr>
          <w:ilvl w:val="0"/>
          <w:numId w:val="5"/>
        </w:numPr>
        <w:spacing w:after="0" w:line="300" w:lineRule="auto"/>
        <w:ind w:left="0" w:firstLine="567"/>
        <w:jc w:val="both"/>
        <w:rPr>
          <w:rFonts w:ascii="Times New Roman" w:hAnsi="Times New Roman" w:cs="Times New Roman"/>
          <w:i/>
          <w:iCs/>
          <w:sz w:val="28"/>
          <w:szCs w:val="28"/>
        </w:rPr>
      </w:pPr>
      <w:r w:rsidRPr="00843788">
        <w:rPr>
          <w:rFonts w:ascii="Times New Roman" w:hAnsi="Times New Roman" w:cs="Times New Roman"/>
          <w:i/>
          <w:iCs/>
          <w:sz w:val="28"/>
          <w:szCs w:val="28"/>
        </w:rPr>
        <w:t>Система внутришкольных соревнований</w:t>
      </w:r>
    </w:p>
    <w:p w14:paraId="2E45562B" w14:textId="77777777" w:rsidR="00843788" w:rsidRP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t>Форматы проведения:</w:t>
      </w:r>
    </w:p>
    <w:p w14:paraId="350785CA" w14:textId="60A05675"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w:t>
      </w:r>
      <w:r w:rsidRPr="00843788">
        <w:rPr>
          <w:rFonts w:ascii="Times New Roman" w:hAnsi="Times New Roman" w:cs="Times New Roman"/>
          <w:sz w:val="28"/>
          <w:szCs w:val="28"/>
        </w:rPr>
        <w:t>Лучший результат недели</w:t>
      </w:r>
      <w:r>
        <w:rPr>
          <w:rFonts w:ascii="Times New Roman" w:hAnsi="Times New Roman" w:cs="Times New Roman"/>
          <w:sz w:val="28"/>
          <w:szCs w:val="28"/>
        </w:rPr>
        <w:t>»</w:t>
      </w:r>
      <w:r w:rsidRPr="00843788">
        <w:rPr>
          <w:rFonts w:ascii="Times New Roman" w:hAnsi="Times New Roman" w:cs="Times New Roman"/>
          <w:sz w:val="28"/>
          <w:szCs w:val="28"/>
        </w:rPr>
        <w:t xml:space="preserve"> (индивидуальный зачет)</w:t>
      </w:r>
      <w:r>
        <w:rPr>
          <w:rFonts w:ascii="Times New Roman" w:hAnsi="Times New Roman" w:cs="Times New Roman"/>
          <w:sz w:val="28"/>
          <w:szCs w:val="28"/>
        </w:rPr>
        <w:t>;</w:t>
      </w:r>
    </w:p>
    <w:p w14:paraId="7CA46BDF" w14:textId="0221B3C1"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w:t>
      </w:r>
      <w:r w:rsidRPr="00843788">
        <w:rPr>
          <w:rFonts w:ascii="Times New Roman" w:hAnsi="Times New Roman" w:cs="Times New Roman"/>
          <w:sz w:val="28"/>
          <w:szCs w:val="28"/>
        </w:rPr>
        <w:t>Самый прогрессирующий класс</w:t>
      </w:r>
      <w:r>
        <w:rPr>
          <w:rFonts w:ascii="Times New Roman" w:hAnsi="Times New Roman" w:cs="Times New Roman"/>
          <w:sz w:val="28"/>
          <w:szCs w:val="28"/>
        </w:rPr>
        <w:t>»</w:t>
      </w:r>
      <w:r w:rsidRPr="00843788">
        <w:rPr>
          <w:rFonts w:ascii="Times New Roman" w:hAnsi="Times New Roman" w:cs="Times New Roman"/>
          <w:sz w:val="28"/>
          <w:szCs w:val="28"/>
        </w:rPr>
        <w:t xml:space="preserve"> (командный зачет)</w:t>
      </w:r>
      <w:r>
        <w:rPr>
          <w:rFonts w:ascii="Times New Roman" w:hAnsi="Times New Roman" w:cs="Times New Roman"/>
          <w:sz w:val="28"/>
          <w:szCs w:val="28"/>
        </w:rPr>
        <w:t>;</w:t>
      </w:r>
    </w:p>
    <w:p w14:paraId="4ACB53E1" w14:textId="6BF9A12C"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т</w:t>
      </w:r>
      <w:r w:rsidRPr="00843788">
        <w:rPr>
          <w:rFonts w:ascii="Times New Roman" w:hAnsi="Times New Roman" w:cs="Times New Roman"/>
          <w:sz w:val="28"/>
          <w:szCs w:val="28"/>
        </w:rPr>
        <w:t>ематические челленджи (</w:t>
      </w:r>
      <w:r>
        <w:rPr>
          <w:rFonts w:ascii="Times New Roman" w:hAnsi="Times New Roman" w:cs="Times New Roman"/>
          <w:sz w:val="28"/>
          <w:szCs w:val="28"/>
        </w:rPr>
        <w:t>«</w:t>
      </w:r>
      <w:r w:rsidRPr="00843788">
        <w:rPr>
          <w:rFonts w:ascii="Times New Roman" w:hAnsi="Times New Roman" w:cs="Times New Roman"/>
          <w:sz w:val="28"/>
          <w:szCs w:val="28"/>
        </w:rPr>
        <w:t>Неделя гибкости</w:t>
      </w:r>
      <w:r>
        <w:rPr>
          <w:rFonts w:ascii="Times New Roman" w:hAnsi="Times New Roman" w:cs="Times New Roman"/>
          <w:sz w:val="28"/>
          <w:szCs w:val="28"/>
        </w:rPr>
        <w:t>»</w:t>
      </w:r>
      <w:r w:rsidRPr="00843788">
        <w:rPr>
          <w:rFonts w:ascii="Times New Roman" w:hAnsi="Times New Roman" w:cs="Times New Roman"/>
          <w:sz w:val="28"/>
          <w:szCs w:val="28"/>
        </w:rPr>
        <w:t>)</w:t>
      </w:r>
      <w:r>
        <w:rPr>
          <w:rFonts w:ascii="Times New Roman" w:hAnsi="Times New Roman" w:cs="Times New Roman"/>
          <w:sz w:val="28"/>
          <w:szCs w:val="28"/>
        </w:rPr>
        <w:t>.</w:t>
      </w:r>
    </w:p>
    <w:p w14:paraId="755DC0F7" w14:textId="52038E76" w:rsidR="00843788" w:rsidRP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t>Организационные моменты:</w:t>
      </w:r>
    </w:p>
    <w:p w14:paraId="28C0C8F4" w14:textId="77DD88BC"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е</w:t>
      </w:r>
      <w:r w:rsidRPr="00843788">
        <w:rPr>
          <w:rFonts w:ascii="Times New Roman" w:hAnsi="Times New Roman" w:cs="Times New Roman"/>
          <w:sz w:val="28"/>
          <w:szCs w:val="28"/>
        </w:rPr>
        <w:t>женедельное подведение итогов</w:t>
      </w:r>
      <w:r w:rsidR="00FF2E09">
        <w:rPr>
          <w:rFonts w:ascii="Times New Roman" w:hAnsi="Times New Roman" w:cs="Times New Roman"/>
          <w:sz w:val="28"/>
          <w:szCs w:val="28"/>
        </w:rPr>
        <w:t>;</w:t>
      </w:r>
    </w:p>
    <w:p w14:paraId="06EA10FC" w14:textId="30F5D84C"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и</w:t>
      </w:r>
      <w:r w:rsidRPr="00843788">
        <w:rPr>
          <w:rFonts w:ascii="Times New Roman" w:hAnsi="Times New Roman" w:cs="Times New Roman"/>
          <w:sz w:val="28"/>
          <w:szCs w:val="28"/>
        </w:rPr>
        <w:t>нформационный стенд с результатами</w:t>
      </w:r>
      <w:r w:rsidR="00FF2E09">
        <w:rPr>
          <w:rFonts w:ascii="Times New Roman" w:hAnsi="Times New Roman" w:cs="Times New Roman"/>
          <w:sz w:val="28"/>
          <w:szCs w:val="28"/>
        </w:rPr>
        <w:t>;</w:t>
      </w:r>
    </w:p>
    <w:p w14:paraId="5C9A4CF1" w14:textId="426C8721"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т</w:t>
      </w:r>
      <w:r w:rsidRPr="00843788">
        <w:rPr>
          <w:rFonts w:ascii="Times New Roman" w:hAnsi="Times New Roman" w:cs="Times New Roman"/>
          <w:sz w:val="28"/>
          <w:szCs w:val="28"/>
        </w:rPr>
        <w:t>оржественное объявление победителей на линейках</w:t>
      </w:r>
      <w:r w:rsidR="00FF2E09">
        <w:rPr>
          <w:rFonts w:ascii="Times New Roman" w:hAnsi="Times New Roman" w:cs="Times New Roman"/>
          <w:sz w:val="28"/>
          <w:szCs w:val="28"/>
        </w:rPr>
        <w:t>.</w:t>
      </w:r>
    </w:p>
    <w:p w14:paraId="268698A3" w14:textId="77777777" w:rsidR="00843788" w:rsidRPr="00843788" w:rsidRDefault="00843788" w:rsidP="00843788">
      <w:pPr>
        <w:numPr>
          <w:ilvl w:val="0"/>
          <w:numId w:val="5"/>
        </w:numPr>
        <w:spacing w:after="0" w:line="300" w:lineRule="auto"/>
        <w:ind w:left="0" w:firstLine="567"/>
        <w:jc w:val="both"/>
        <w:rPr>
          <w:rFonts w:ascii="Times New Roman" w:hAnsi="Times New Roman" w:cs="Times New Roman"/>
          <w:i/>
          <w:iCs/>
          <w:sz w:val="28"/>
          <w:szCs w:val="28"/>
        </w:rPr>
      </w:pPr>
      <w:r w:rsidRPr="00843788">
        <w:rPr>
          <w:rFonts w:ascii="Times New Roman" w:hAnsi="Times New Roman" w:cs="Times New Roman"/>
          <w:i/>
          <w:iCs/>
          <w:sz w:val="28"/>
          <w:szCs w:val="28"/>
        </w:rPr>
        <w:t>Программа поощрений</w:t>
      </w:r>
    </w:p>
    <w:p w14:paraId="149A6BF3" w14:textId="77777777" w:rsidR="00843788" w:rsidRP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t>Номинации:</w:t>
      </w:r>
    </w:p>
    <w:p w14:paraId="032C0EBD" w14:textId="5888E13E"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w:t>
      </w:r>
      <w:r w:rsidRPr="00843788">
        <w:rPr>
          <w:rFonts w:ascii="Times New Roman" w:hAnsi="Times New Roman" w:cs="Times New Roman"/>
          <w:sz w:val="28"/>
          <w:szCs w:val="28"/>
        </w:rPr>
        <w:t>Рекорд школы</w:t>
      </w:r>
      <w:r>
        <w:rPr>
          <w:rFonts w:ascii="Times New Roman" w:hAnsi="Times New Roman" w:cs="Times New Roman"/>
          <w:sz w:val="28"/>
          <w:szCs w:val="28"/>
        </w:rPr>
        <w:t>»</w:t>
      </w:r>
      <w:r w:rsidRPr="00843788">
        <w:rPr>
          <w:rFonts w:ascii="Times New Roman" w:hAnsi="Times New Roman" w:cs="Times New Roman"/>
          <w:sz w:val="28"/>
          <w:szCs w:val="28"/>
        </w:rPr>
        <w:t xml:space="preserve"> (абсолютные достижения)</w:t>
      </w:r>
      <w:r w:rsidR="00FF2E09">
        <w:rPr>
          <w:rFonts w:ascii="Times New Roman" w:hAnsi="Times New Roman" w:cs="Times New Roman"/>
          <w:sz w:val="28"/>
          <w:szCs w:val="28"/>
        </w:rPr>
        <w:t>;</w:t>
      </w:r>
    </w:p>
    <w:p w14:paraId="4C3E2ABF" w14:textId="1635E2B7"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w:t>
      </w:r>
      <w:r w:rsidRPr="00843788">
        <w:rPr>
          <w:rFonts w:ascii="Times New Roman" w:hAnsi="Times New Roman" w:cs="Times New Roman"/>
          <w:sz w:val="28"/>
          <w:szCs w:val="28"/>
        </w:rPr>
        <w:t>Прорыв года</w:t>
      </w:r>
      <w:r>
        <w:rPr>
          <w:rFonts w:ascii="Times New Roman" w:hAnsi="Times New Roman" w:cs="Times New Roman"/>
          <w:sz w:val="28"/>
          <w:szCs w:val="28"/>
        </w:rPr>
        <w:t>»</w:t>
      </w:r>
      <w:r w:rsidRPr="00843788">
        <w:rPr>
          <w:rFonts w:ascii="Times New Roman" w:hAnsi="Times New Roman" w:cs="Times New Roman"/>
          <w:sz w:val="28"/>
          <w:szCs w:val="28"/>
        </w:rPr>
        <w:t xml:space="preserve"> (максимальный прогресс)</w:t>
      </w:r>
      <w:r w:rsidR="00FF2E09">
        <w:rPr>
          <w:rFonts w:ascii="Times New Roman" w:hAnsi="Times New Roman" w:cs="Times New Roman"/>
          <w:sz w:val="28"/>
          <w:szCs w:val="28"/>
        </w:rPr>
        <w:t>;</w:t>
      </w:r>
    </w:p>
    <w:p w14:paraId="07FAC32D" w14:textId="2C473C21"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Pr>
          <w:rFonts w:ascii="Times New Roman" w:hAnsi="Times New Roman" w:cs="Times New Roman"/>
          <w:sz w:val="28"/>
          <w:szCs w:val="28"/>
        </w:rPr>
        <w:t>«</w:t>
      </w:r>
      <w:r w:rsidRPr="00843788">
        <w:rPr>
          <w:rFonts w:ascii="Times New Roman" w:hAnsi="Times New Roman" w:cs="Times New Roman"/>
          <w:sz w:val="28"/>
          <w:szCs w:val="28"/>
        </w:rPr>
        <w:t>Идеальная техника</w:t>
      </w:r>
      <w:r>
        <w:rPr>
          <w:rFonts w:ascii="Times New Roman" w:hAnsi="Times New Roman" w:cs="Times New Roman"/>
          <w:sz w:val="28"/>
          <w:szCs w:val="28"/>
        </w:rPr>
        <w:t>»</w:t>
      </w:r>
      <w:r w:rsidR="00FF2E09">
        <w:rPr>
          <w:rFonts w:ascii="Times New Roman" w:hAnsi="Times New Roman" w:cs="Times New Roman"/>
          <w:sz w:val="28"/>
          <w:szCs w:val="28"/>
        </w:rPr>
        <w:t>.</w:t>
      </w:r>
    </w:p>
    <w:p w14:paraId="3A1E3B0A" w14:textId="77777777" w:rsidR="00843788" w:rsidRP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t>Виды наград:</w:t>
      </w:r>
    </w:p>
    <w:p w14:paraId="34CBB01F" w14:textId="382C1792"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з</w:t>
      </w:r>
      <w:r w:rsidRPr="00843788">
        <w:rPr>
          <w:rFonts w:ascii="Times New Roman" w:hAnsi="Times New Roman" w:cs="Times New Roman"/>
          <w:sz w:val="28"/>
          <w:szCs w:val="28"/>
        </w:rPr>
        <w:t>начки трех степеней (по аналогии с ГТО)</w:t>
      </w:r>
      <w:r w:rsidR="00FF2E09">
        <w:rPr>
          <w:rFonts w:ascii="Times New Roman" w:hAnsi="Times New Roman" w:cs="Times New Roman"/>
          <w:sz w:val="28"/>
          <w:szCs w:val="28"/>
        </w:rPr>
        <w:t>;</w:t>
      </w:r>
    </w:p>
    <w:p w14:paraId="2CB8DA6A" w14:textId="147F3570" w:rsidR="00843788" w:rsidRPr="00843788" w:rsidRDefault="00843788" w:rsidP="00403FF3">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т</w:t>
      </w:r>
      <w:r w:rsidRPr="00843788">
        <w:rPr>
          <w:rFonts w:ascii="Times New Roman" w:hAnsi="Times New Roman" w:cs="Times New Roman"/>
          <w:sz w:val="28"/>
          <w:szCs w:val="28"/>
        </w:rPr>
        <w:t>ематические грамоты</w:t>
      </w:r>
      <w:r w:rsidR="00FF2E09">
        <w:rPr>
          <w:rFonts w:ascii="Times New Roman" w:hAnsi="Times New Roman" w:cs="Times New Roman"/>
          <w:sz w:val="28"/>
          <w:szCs w:val="28"/>
        </w:rPr>
        <w:t>;</w:t>
      </w:r>
    </w:p>
    <w:p w14:paraId="4A9FDC10" w14:textId="54D19766"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п</w:t>
      </w:r>
      <w:r w:rsidRPr="00843788">
        <w:rPr>
          <w:rFonts w:ascii="Times New Roman" w:hAnsi="Times New Roman" w:cs="Times New Roman"/>
          <w:sz w:val="28"/>
          <w:szCs w:val="28"/>
        </w:rPr>
        <w:t xml:space="preserve">раво представлять школу на </w:t>
      </w:r>
      <w:r w:rsidR="00403FF3">
        <w:rPr>
          <w:rFonts w:ascii="Times New Roman" w:hAnsi="Times New Roman" w:cs="Times New Roman"/>
          <w:sz w:val="28"/>
          <w:szCs w:val="28"/>
        </w:rPr>
        <w:t>муниципальных</w:t>
      </w:r>
      <w:r w:rsidRPr="00843788">
        <w:rPr>
          <w:rFonts w:ascii="Times New Roman" w:hAnsi="Times New Roman" w:cs="Times New Roman"/>
          <w:sz w:val="28"/>
          <w:szCs w:val="28"/>
        </w:rPr>
        <w:t xml:space="preserve"> соревнованиях</w:t>
      </w:r>
      <w:r w:rsidR="00FF2E09">
        <w:rPr>
          <w:rFonts w:ascii="Times New Roman" w:hAnsi="Times New Roman" w:cs="Times New Roman"/>
          <w:sz w:val="28"/>
          <w:szCs w:val="28"/>
        </w:rPr>
        <w:t>.</w:t>
      </w:r>
    </w:p>
    <w:p w14:paraId="71CA3D8F" w14:textId="77777777" w:rsidR="00843788" w:rsidRP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t>Торжественные мероприятия:</w:t>
      </w:r>
    </w:p>
    <w:p w14:paraId="76A8786E" w14:textId="3259D092" w:rsidR="00843788" w:rsidRP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е</w:t>
      </w:r>
      <w:r w:rsidRPr="00843788">
        <w:rPr>
          <w:rFonts w:ascii="Times New Roman" w:hAnsi="Times New Roman" w:cs="Times New Roman"/>
          <w:sz w:val="28"/>
          <w:szCs w:val="28"/>
        </w:rPr>
        <w:t>жемесячные церемонии награждения</w:t>
      </w:r>
      <w:r w:rsidR="00FF2E09">
        <w:rPr>
          <w:rFonts w:ascii="Times New Roman" w:hAnsi="Times New Roman" w:cs="Times New Roman"/>
          <w:sz w:val="28"/>
          <w:szCs w:val="28"/>
        </w:rPr>
        <w:t>;</w:t>
      </w:r>
    </w:p>
    <w:p w14:paraId="64214E44" w14:textId="4F0D4066" w:rsidR="00843788" w:rsidRDefault="00843788" w:rsidP="00843788">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 </w:t>
      </w:r>
      <w:r w:rsidR="00FF2E09">
        <w:rPr>
          <w:rFonts w:ascii="Times New Roman" w:hAnsi="Times New Roman" w:cs="Times New Roman"/>
          <w:sz w:val="28"/>
          <w:szCs w:val="28"/>
        </w:rPr>
        <w:t>п</w:t>
      </w:r>
      <w:r w:rsidRPr="00843788">
        <w:rPr>
          <w:rFonts w:ascii="Times New Roman" w:hAnsi="Times New Roman" w:cs="Times New Roman"/>
          <w:sz w:val="28"/>
          <w:szCs w:val="28"/>
        </w:rPr>
        <w:t>убликации в школьных СМИ</w:t>
      </w:r>
      <w:r w:rsidR="00FF2E09">
        <w:rPr>
          <w:rFonts w:ascii="Times New Roman" w:hAnsi="Times New Roman" w:cs="Times New Roman"/>
          <w:sz w:val="28"/>
          <w:szCs w:val="28"/>
        </w:rPr>
        <w:t>.</w:t>
      </w:r>
    </w:p>
    <w:p w14:paraId="5BA0CF0C" w14:textId="2D909ACE" w:rsidR="00843788" w:rsidRPr="00843788" w:rsidRDefault="00843788" w:rsidP="00843788">
      <w:pPr>
        <w:spacing w:after="0" w:line="300" w:lineRule="auto"/>
        <w:ind w:firstLine="567"/>
        <w:jc w:val="both"/>
        <w:rPr>
          <w:rFonts w:ascii="Times New Roman" w:hAnsi="Times New Roman" w:cs="Times New Roman"/>
          <w:sz w:val="28"/>
          <w:szCs w:val="28"/>
        </w:rPr>
      </w:pPr>
      <w:r w:rsidRPr="00843788">
        <w:rPr>
          <w:rFonts w:ascii="Times New Roman" w:hAnsi="Times New Roman" w:cs="Times New Roman"/>
          <w:sz w:val="28"/>
          <w:szCs w:val="28"/>
        </w:rPr>
        <w:lastRenderedPageBreak/>
        <w:t>Данный подход позволяет создать устойчивую мотивационную среду, где каждый ученик имеет возможность проявить себя и получить признание своих достижений.</w:t>
      </w:r>
    </w:p>
    <w:p w14:paraId="77113432" w14:textId="1FC941A8" w:rsidR="008616BD" w:rsidRPr="007A7AAD" w:rsidRDefault="008616BD" w:rsidP="00D06ED1">
      <w:pPr>
        <w:spacing w:before="120" w:after="120" w:line="300" w:lineRule="auto"/>
        <w:ind w:firstLine="567"/>
        <w:jc w:val="both"/>
        <w:rPr>
          <w:rFonts w:ascii="Times New Roman" w:hAnsi="Times New Roman" w:cs="Times New Roman"/>
          <w:b/>
          <w:bCs/>
          <w:sz w:val="28"/>
          <w:szCs w:val="28"/>
        </w:rPr>
      </w:pPr>
      <w:r w:rsidRPr="007A7AAD">
        <w:rPr>
          <w:rFonts w:ascii="Times New Roman" w:hAnsi="Times New Roman" w:cs="Times New Roman"/>
          <w:b/>
          <w:bCs/>
          <w:sz w:val="28"/>
          <w:szCs w:val="28"/>
        </w:rPr>
        <w:t xml:space="preserve">Заключение  </w:t>
      </w:r>
    </w:p>
    <w:p w14:paraId="5BD6A764" w14:textId="6DDA8B82" w:rsidR="003347C8" w:rsidRPr="007A7AAD" w:rsidRDefault="008616BD" w:rsidP="00D06ED1">
      <w:pPr>
        <w:spacing w:after="0" w:line="300" w:lineRule="auto"/>
        <w:ind w:firstLine="567"/>
        <w:jc w:val="both"/>
        <w:rPr>
          <w:rFonts w:ascii="Times New Roman" w:hAnsi="Times New Roman" w:cs="Times New Roman"/>
          <w:sz w:val="28"/>
          <w:szCs w:val="28"/>
        </w:rPr>
      </w:pPr>
      <w:r w:rsidRPr="007A7AAD">
        <w:rPr>
          <w:rFonts w:ascii="Times New Roman" w:hAnsi="Times New Roman" w:cs="Times New Roman"/>
          <w:sz w:val="28"/>
          <w:szCs w:val="28"/>
        </w:rPr>
        <w:t xml:space="preserve">Предложенная </w:t>
      </w:r>
      <w:r w:rsidR="00403FF3">
        <w:rPr>
          <w:rFonts w:ascii="Times New Roman" w:hAnsi="Times New Roman" w:cs="Times New Roman"/>
          <w:sz w:val="28"/>
          <w:szCs w:val="28"/>
        </w:rPr>
        <w:t xml:space="preserve">мною </w:t>
      </w:r>
      <w:r w:rsidRPr="007A7AAD">
        <w:rPr>
          <w:rFonts w:ascii="Times New Roman" w:hAnsi="Times New Roman" w:cs="Times New Roman"/>
          <w:sz w:val="28"/>
          <w:szCs w:val="28"/>
        </w:rPr>
        <w:t xml:space="preserve">методика позволяет постепенно и безопасно подготовить учащихся к выполнению норматива ГТО. Регулярные тренировки, контроль техники и мотивация дают стабильный прогресс. Уже через 2 месяца большинство учеников улучшают результат на 4–6 см, что соответствует требованиям золотого или серебряного значка. </w:t>
      </w:r>
    </w:p>
    <w:sectPr w:rsidR="003347C8" w:rsidRPr="007A7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D3491"/>
    <w:multiLevelType w:val="multilevel"/>
    <w:tmpl w:val="AAD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97426"/>
    <w:multiLevelType w:val="multilevel"/>
    <w:tmpl w:val="319A6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C0040"/>
    <w:multiLevelType w:val="multilevel"/>
    <w:tmpl w:val="B126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084A2D"/>
    <w:multiLevelType w:val="multilevel"/>
    <w:tmpl w:val="AD7E3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B27A06"/>
    <w:multiLevelType w:val="multilevel"/>
    <w:tmpl w:val="0D7A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812561">
    <w:abstractNumId w:val="2"/>
  </w:num>
  <w:num w:numId="2" w16cid:durableId="1998341851">
    <w:abstractNumId w:val="1"/>
  </w:num>
  <w:num w:numId="3" w16cid:durableId="307319179">
    <w:abstractNumId w:val="4"/>
  </w:num>
  <w:num w:numId="4" w16cid:durableId="1506701579">
    <w:abstractNumId w:val="0"/>
  </w:num>
  <w:num w:numId="5" w16cid:durableId="79201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BD"/>
    <w:rsid w:val="000A2FCA"/>
    <w:rsid w:val="001C7B40"/>
    <w:rsid w:val="00237297"/>
    <w:rsid w:val="003347C8"/>
    <w:rsid w:val="00403FF3"/>
    <w:rsid w:val="00755299"/>
    <w:rsid w:val="007A7AAD"/>
    <w:rsid w:val="00843788"/>
    <w:rsid w:val="008616BD"/>
    <w:rsid w:val="008F1A6D"/>
    <w:rsid w:val="00941DE0"/>
    <w:rsid w:val="00951B1D"/>
    <w:rsid w:val="00D06ED1"/>
    <w:rsid w:val="00FF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06D3"/>
  <w15:chartTrackingRefBased/>
  <w15:docId w15:val="{F4246172-A85B-4BEE-A88E-AE387FD2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61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61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616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616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616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616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616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16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616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6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616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616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616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616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616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616BD"/>
    <w:rPr>
      <w:rFonts w:eastAsiaTheme="majorEastAsia" w:cstheme="majorBidi"/>
      <w:color w:val="595959" w:themeColor="text1" w:themeTint="A6"/>
    </w:rPr>
  </w:style>
  <w:style w:type="character" w:customStyle="1" w:styleId="80">
    <w:name w:val="Заголовок 8 Знак"/>
    <w:basedOn w:val="a0"/>
    <w:link w:val="8"/>
    <w:uiPriority w:val="9"/>
    <w:semiHidden/>
    <w:rsid w:val="008616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616BD"/>
    <w:rPr>
      <w:rFonts w:eastAsiaTheme="majorEastAsia" w:cstheme="majorBidi"/>
      <w:color w:val="272727" w:themeColor="text1" w:themeTint="D8"/>
    </w:rPr>
  </w:style>
  <w:style w:type="paragraph" w:styleId="a3">
    <w:name w:val="Title"/>
    <w:basedOn w:val="a"/>
    <w:next w:val="a"/>
    <w:link w:val="a4"/>
    <w:uiPriority w:val="10"/>
    <w:qFormat/>
    <w:rsid w:val="00861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61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6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616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616BD"/>
    <w:pPr>
      <w:spacing w:before="160"/>
      <w:jc w:val="center"/>
    </w:pPr>
    <w:rPr>
      <w:i/>
      <w:iCs/>
      <w:color w:val="404040" w:themeColor="text1" w:themeTint="BF"/>
    </w:rPr>
  </w:style>
  <w:style w:type="character" w:customStyle="1" w:styleId="22">
    <w:name w:val="Цитата 2 Знак"/>
    <w:basedOn w:val="a0"/>
    <w:link w:val="21"/>
    <w:uiPriority w:val="29"/>
    <w:rsid w:val="008616BD"/>
    <w:rPr>
      <w:i/>
      <w:iCs/>
      <w:color w:val="404040" w:themeColor="text1" w:themeTint="BF"/>
    </w:rPr>
  </w:style>
  <w:style w:type="paragraph" w:styleId="a7">
    <w:name w:val="List Paragraph"/>
    <w:basedOn w:val="a"/>
    <w:uiPriority w:val="34"/>
    <w:qFormat/>
    <w:rsid w:val="008616BD"/>
    <w:pPr>
      <w:ind w:left="720"/>
      <w:contextualSpacing/>
    </w:pPr>
  </w:style>
  <w:style w:type="character" w:styleId="a8">
    <w:name w:val="Intense Emphasis"/>
    <w:basedOn w:val="a0"/>
    <w:uiPriority w:val="21"/>
    <w:qFormat/>
    <w:rsid w:val="008616BD"/>
    <w:rPr>
      <w:i/>
      <w:iCs/>
      <w:color w:val="0F4761" w:themeColor="accent1" w:themeShade="BF"/>
    </w:rPr>
  </w:style>
  <w:style w:type="paragraph" w:styleId="a9">
    <w:name w:val="Intense Quote"/>
    <w:basedOn w:val="a"/>
    <w:next w:val="a"/>
    <w:link w:val="aa"/>
    <w:uiPriority w:val="30"/>
    <w:qFormat/>
    <w:rsid w:val="00861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616BD"/>
    <w:rPr>
      <w:i/>
      <w:iCs/>
      <w:color w:val="0F4761" w:themeColor="accent1" w:themeShade="BF"/>
    </w:rPr>
  </w:style>
  <w:style w:type="character" w:styleId="ab">
    <w:name w:val="Intense Reference"/>
    <w:basedOn w:val="a0"/>
    <w:uiPriority w:val="32"/>
    <w:qFormat/>
    <w:rsid w:val="008616BD"/>
    <w:rPr>
      <w:b/>
      <w:bCs/>
      <w:smallCaps/>
      <w:color w:val="0F4761" w:themeColor="accent1" w:themeShade="BF"/>
      <w:spacing w:val="5"/>
    </w:rPr>
  </w:style>
  <w:style w:type="table" w:styleId="ac">
    <w:name w:val="Table Grid"/>
    <w:basedOn w:val="a1"/>
    <w:uiPriority w:val="39"/>
    <w:rsid w:val="0086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6778">
      <w:bodyDiv w:val="1"/>
      <w:marLeft w:val="0"/>
      <w:marRight w:val="0"/>
      <w:marTop w:val="0"/>
      <w:marBottom w:val="0"/>
      <w:divBdr>
        <w:top w:val="none" w:sz="0" w:space="0" w:color="auto"/>
        <w:left w:val="none" w:sz="0" w:space="0" w:color="auto"/>
        <w:bottom w:val="none" w:sz="0" w:space="0" w:color="auto"/>
        <w:right w:val="none" w:sz="0" w:space="0" w:color="auto"/>
      </w:divBdr>
    </w:div>
    <w:div w:id="413363686">
      <w:bodyDiv w:val="1"/>
      <w:marLeft w:val="0"/>
      <w:marRight w:val="0"/>
      <w:marTop w:val="0"/>
      <w:marBottom w:val="0"/>
      <w:divBdr>
        <w:top w:val="none" w:sz="0" w:space="0" w:color="auto"/>
        <w:left w:val="none" w:sz="0" w:space="0" w:color="auto"/>
        <w:bottom w:val="none" w:sz="0" w:space="0" w:color="auto"/>
        <w:right w:val="none" w:sz="0" w:space="0" w:color="auto"/>
      </w:divBdr>
    </w:div>
    <w:div w:id="495147131">
      <w:bodyDiv w:val="1"/>
      <w:marLeft w:val="0"/>
      <w:marRight w:val="0"/>
      <w:marTop w:val="0"/>
      <w:marBottom w:val="0"/>
      <w:divBdr>
        <w:top w:val="none" w:sz="0" w:space="0" w:color="auto"/>
        <w:left w:val="none" w:sz="0" w:space="0" w:color="auto"/>
        <w:bottom w:val="none" w:sz="0" w:space="0" w:color="auto"/>
        <w:right w:val="none" w:sz="0" w:space="0" w:color="auto"/>
      </w:divBdr>
    </w:div>
    <w:div w:id="520507983">
      <w:bodyDiv w:val="1"/>
      <w:marLeft w:val="0"/>
      <w:marRight w:val="0"/>
      <w:marTop w:val="0"/>
      <w:marBottom w:val="0"/>
      <w:divBdr>
        <w:top w:val="none" w:sz="0" w:space="0" w:color="auto"/>
        <w:left w:val="none" w:sz="0" w:space="0" w:color="auto"/>
        <w:bottom w:val="none" w:sz="0" w:space="0" w:color="auto"/>
        <w:right w:val="none" w:sz="0" w:space="0" w:color="auto"/>
      </w:divBdr>
    </w:div>
    <w:div w:id="732119411">
      <w:bodyDiv w:val="1"/>
      <w:marLeft w:val="0"/>
      <w:marRight w:val="0"/>
      <w:marTop w:val="0"/>
      <w:marBottom w:val="0"/>
      <w:divBdr>
        <w:top w:val="none" w:sz="0" w:space="0" w:color="auto"/>
        <w:left w:val="none" w:sz="0" w:space="0" w:color="auto"/>
        <w:bottom w:val="none" w:sz="0" w:space="0" w:color="auto"/>
        <w:right w:val="none" w:sz="0" w:space="0" w:color="auto"/>
      </w:divBdr>
    </w:div>
    <w:div w:id="1006903890">
      <w:bodyDiv w:val="1"/>
      <w:marLeft w:val="0"/>
      <w:marRight w:val="0"/>
      <w:marTop w:val="0"/>
      <w:marBottom w:val="0"/>
      <w:divBdr>
        <w:top w:val="none" w:sz="0" w:space="0" w:color="auto"/>
        <w:left w:val="none" w:sz="0" w:space="0" w:color="auto"/>
        <w:bottom w:val="none" w:sz="0" w:space="0" w:color="auto"/>
        <w:right w:val="none" w:sz="0" w:space="0" w:color="auto"/>
      </w:divBdr>
    </w:div>
    <w:div w:id="1266156576">
      <w:bodyDiv w:val="1"/>
      <w:marLeft w:val="0"/>
      <w:marRight w:val="0"/>
      <w:marTop w:val="0"/>
      <w:marBottom w:val="0"/>
      <w:divBdr>
        <w:top w:val="none" w:sz="0" w:space="0" w:color="auto"/>
        <w:left w:val="none" w:sz="0" w:space="0" w:color="auto"/>
        <w:bottom w:val="none" w:sz="0" w:space="0" w:color="auto"/>
        <w:right w:val="none" w:sz="0" w:space="0" w:color="auto"/>
      </w:divBdr>
    </w:div>
    <w:div w:id="16532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Балтийская</dc:creator>
  <cp:keywords/>
  <dc:description/>
  <cp:lastModifiedBy>Екатерина Балтийская</cp:lastModifiedBy>
  <cp:revision>3</cp:revision>
  <dcterms:created xsi:type="dcterms:W3CDTF">2025-06-09T20:46:00Z</dcterms:created>
  <dcterms:modified xsi:type="dcterms:W3CDTF">2025-06-10T16:21:00Z</dcterms:modified>
</cp:coreProperties>
</file>