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36"/>
          <w:lang w:eastAsia="ru-RU"/>
        </w:rPr>
        <w:t>Конспект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32"/>
          <w:lang w:eastAsia="ru-RU"/>
        </w:rPr>
        <w:t>организованной образовательной деятельности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32"/>
          <w:lang w:eastAsia="ru-RU"/>
        </w:rPr>
        <w:t>по формированию элементарных математических представлений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32"/>
          <w:lang w:eastAsia="ru-RU"/>
        </w:rPr>
        <w:t>в подготовительной группе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36"/>
          <w:lang w:eastAsia="ru-RU"/>
        </w:rPr>
        <w:t>«Образование чисел второго десятка в пределах 15.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36"/>
          <w:lang w:eastAsia="ru-RU"/>
        </w:rPr>
        <w:t>Понятие «Мера»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9205E1">
        <w:rPr>
          <w:rFonts w:eastAsia="Times New Roman" w:cs="Times New Roman"/>
          <w:color w:val="000000"/>
          <w:lang w:eastAsia="ru-RU"/>
        </w:rPr>
        <w:t>(в рамках тематической недели «Квартира.</w:t>
      </w:r>
      <w:proofErr w:type="gramEnd"/>
      <w:r w:rsidRPr="009205E1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9205E1">
        <w:rPr>
          <w:rFonts w:eastAsia="Times New Roman" w:cs="Times New Roman"/>
          <w:color w:val="000000"/>
          <w:lang w:eastAsia="ru-RU"/>
        </w:rPr>
        <w:t>Мебель»)</w:t>
      </w:r>
      <w:proofErr w:type="gramEnd"/>
    </w:p>
    <w:p w:rsidR="009205E1" w:rsidRPr="009205E1" w:rsidRDefault="009205E1" w:rsidP="009205E1">
      <w:pPr>
        <w:shd w:val="clear" w:color="auto" w:fill="FFFFFF"/>
        <w:spacing w:after="0" w:line="240" w:lineRule="auto"/>
        <w:ind w:left="4956" w:hanging="4956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познавательное развитие.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речевое развитие, физическое развитие, художественно-эстетическое развитие, социально-коммуникативное.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9205E1" w:rsidRPr="009205E1" w:rsidRDefault="009205E1" w:rsidP="009205E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Учить составлять число 6 из двух меньших чисел и раскладывать его на два меньших числа.</w:t>
      </w:r>
    </w:p>
    <w:p w:rsidR="009205E1" w:rsidRPr="009205E1" w:rsidRDefault="009205E1" w:rsidP="009205E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Продолжать знакомить с образованием чисел второго десятка в пределах 15.</w:t>
      </w:r>
    </w:p>
    <w:p w:rsidR="009205E1" w:rsidRPr="009205E1" w:rsidRDefault="009205E1" w:rsidP="009205E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с измерением величин с помощью условной меры.</w:t>
      </w:r>
    </w:p>
    <w:p w:rsidR="009205E1" w:rsidRPr="009205E1" w:rsidRDefault="009205E1" w:rsidP="009205E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Развивать умение ориентироваться в пространстве с помощью условных обозначений и схем.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Словарная работа:  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Обогащение: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кухонная мебель, мера.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Активизация: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мера, измерять.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Чтение глав из романа английского писателя Чарльза Диккенса «Приключения Оливера Твиста», рассматривание иллюстраций к книге; беседа о мебели.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Дидактический наглядный материал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Демонстрационный материал и оборудование: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две корзины: в одной 10 мячей, в другой – 5 мячей; банка с рисом, 6 кубиков, ложка, стакан, линейка, шнурок, лист бумаги, картонная полоска (полоска должна укладываться полное количество раз в листе бумаги); 2 коробки с карандашами: в одной коробке – 5 карандашей красного цвета, в другой коробке – 5 карандашей синего цвета;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карточки с цифрами.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Раздаточный материал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: карточки с цифрами, листы бумаги с изображением здания детского сада (прямоугольник) и участка (овал), карандаши.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организованной образовательной деятельности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Организационный момент.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 Встало солнышко давно,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Заглянуло к нам в окно,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Потому что в этот час,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Математика у нас.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Ребята, сегодня на занятии мы с вами научимся составлять число 6 из двух меньших чисел и раскладывать его на два меньших числа, продолжим знакомиться с образованием чисел второго десятка в пределах 15, также научимся измерять величины с помощью условной меры и попробуем научиться ориентироваться в пространстве с помощью условных обозначений и схем;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закрепим названия некоторых предметов кухонной мебели.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 Ну что же, вы готовы?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Да!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Тогда – вперед!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Игровое упражнение «Играем с мячами»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Ребята, перед вами корзина с мячами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(в корзине 10 мячей)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. Возьмите их, пожалуйста. Сосчитайте, сколько мячей?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Десять.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Правильно! Теперь с другой корзины я достану один мяч и отдам его Коле. Сколько мячей стало?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Одиннадцать.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сколько детей стало?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Тоже одиннадцать.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как получилось новое число?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Было 10, добавили 1, получилось число 11.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Следующий мяч я отдам </w:t>
      </w:r>
      <w:proofErr w:type="gramStart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Аиде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. Сколько мячей стало?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Двенадцать.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сколько детей стало? Тоже 12. А как получилось новое число? </w:t>
      </w: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Было 11, добавили 1, получилось число 12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Еще один мяч я отдам Жене. Сколько мячей стало?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Тринадцать.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сколько детей стало?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Тоже 13.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как получилось новое число?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Было 12, добавили 1, получилось число 13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Следующий мяч я отдам Алине. Сколько мячей стало?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Четырнадцать.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сколько детей стало? Тоже 14. А как получилось новое число?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Было 13, добавили 1, получилось число 14.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Еще мяч я отдам Ярославу. Сколько мячей стало?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Пятнадцать.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сколько детей стало? Тоже 15. А как получилось новое число?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Дети:         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Было 14, добавили 1, получилось число 15.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Правильно ребята, молодцы! Какой вывод мы можем сделать? Чтобы </w:t>
      </w:r>
      <w:proofErr w:type="gramStart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получить новое число мы прибавляем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одну единицу.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3.Игровое упражнение «Учимся измерять»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Теперь, ребята, попрошу вас пройти к столу.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проходят и встают вокруг стола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Ребята, на чём стоит посуда?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На столе.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Стол, за которым вы обедаете, какой стол?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Обеденный стол.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Ребята, а на чём вы сидите?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На стульях.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Что есть у стула?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У стула есть сиденье, спинка, ножки.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Сравните два стула. Какие они?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Один стул высокий, а другой - низкий.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шкаф, в котором хранят посуду, какой?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Посудный шкаф.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Ребята, стул, стол, шкаф - что это?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Это мебель. Кухонная мебель.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2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Так вот, ребята, на столе у меня 6 кубиков и банка с рисом. А кто ответит мне, как узнать, сколько здесь кубиков?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Их нужно посчитать.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как узнать, сколько риса в банке?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Сосчитать.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Ребята, пересчитывать зернышки очень долго: можно измерить крупу в банке. Чем можно измерить количество крупы?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После ответов детей воспитатель кладет на стол ложку, стакан, линейку, шнурок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теперь посмотрите на все эти приборы и ответьте мне, пожалуйста, на такой вопрос: чем удобнее измерить крупу?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left="2124" w:hanging="212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Стаканом, ложкой.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То, чем мы что-то измеряем, называется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мерой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. Повторите, пожалуйста, - «мерой».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предлагает измерить крупу с помощью стакана и показывает приемы измерения. Он насыпает полный стакан крупы, обращая внимание на то, что крупа насыпана до 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краев стакана, и пересыпает ее в миску. Ребенок ставит на стол кубик. По окончании измерения дети считают кубики и называют их количество.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Значит, количество кубиков показывает, сколько стаканов риса в банке. В банке четыре стакана риса.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Теперь попробуем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измерить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длину листа бумаги с помощью картонной полоски. Начинаем от начала листа бумаги, конец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меры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зажимаем пальчиком и ставим метку (черточку) карандашом. Очень важно измерять точно и аккуратно. Помните, что, измеряя длину предметов, надо укладывать мерку по прямой линии, точно отмечать место, на которое пришелся конец мерки, и в следующий раз укладывать ее точно от этой мерки, чтобы величина была измерена полностью («От одного конца до другого»).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Сколько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мер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у нас получилось?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Три.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На что указывает число?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Число указывает на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меру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Чему равна длина листа бумаги?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Длина листа бумаги равна трем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мерам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Давайте обобщим: чем мы с вами занимались за этим столом?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Измеряли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Измеряли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вес, длину с помощью условной </w:t>
      </w:r>
      <w:r w:rsidRPr="009205E1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меры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Теперь попрошу вас пройти на коврик.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Дети проходят и встают на коврик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Физкультминутка «Оливер Твист»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Мы с вами недавно читали отрывок из романа Чарльза Диккенса «Приключения Оливера Твиста» и знаем, кто такой Оливер Твист. Я </w:t>
      </w:r>
      <w:proofErr w:type="gramStart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буду читать вам стихотворение и вместе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будем выполнять соответствующие движения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(Игра повторяется 5 раз с повтором последнего слова в строке 5 раз).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подивись –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(Качают головой.)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Оливер Твист,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Не может ни сесть,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Не может ни встать,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(Садятся на пол.)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Ни хлопнуть в ладоши –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(Руки за спину.)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Начнем опять: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(Встают.)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подивись, подивись – </w:t>
      </w: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(Далее повторяются те же движения.)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Оливер Твист, Твист,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Не может ни сесть, ни сесть,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Не может ни встать, ни встать,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Ни хлопнуть в ладоши, в ладоши,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Начнем опять, опять: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proofErr w:type="gramStart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Поди</w:t>
      </w:r>
      <w:proofErr w:type="gramEnd"/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подивись, подивись, подивись…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Игровое упражнение «Составляем число».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Посмотрите, ребята, у меня две коробки с карандашами: в одной коробке – 5 карандашей красного цвета, в другой коробке – 5 карандашей синего цвета.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Воспитатель уточняет у детей, сколько карандашей в коробках и какого они цвета. Затем дает ребенку задание: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Возьми один,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Дружочек, карандаш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И положи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К другим пяти в коробку.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Теперь скажи: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Каких цветов и сколько ты отдал,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        Чтоб получилось шесть, и только.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Сколько карандашей теперь в коробке?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Шесть.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Какого цвета карандаши?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5 карандашей – красного цвета и один карандаш – синего цвета.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Как мы составили число шесть?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Пять и один.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А как еще мы можем составить число шесть?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Четыре и два, три и три, два и четыре, один и пять.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Дети на столах и на доске выкладывают соответствующие пары цифр (каждая пара друг под другом). Затем называет все варианты состава числа 6.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Игровое упражнение «Рисуем дорожку к участку».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Ребята, у вас на столах лежат листы бумаги с изображением плана территории детского сада (здание и участок детского сада).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Давайте поможем кукле Варваре найти дорогу к участку. Придумайте, как мы будем обозначать направление движения?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         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Прямой линией со стрелкой.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1) Нарисуйте треугольник посередине листа. Это будет спортивная площадка.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2) Проведите прямую линию со стрелкой от прямоугольника до треугольника.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3) Положите круг посередине левой боковой стороны листа. Это будет участок группы «Непоседы».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4) Проведите прямую линию со стрелкой от круга к участку.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5) Теперь попробуйте рассказать о направлении движения от детского сада до участка, используя слова, обозначающие пространственные отношения: «прямо», «налево», «направо» и т.д.</w:t>
      </w:r>
    </w:p>
    <w:p w:rsidR="009205E1" w:rsidRPr="009205E1" w:rsidRDefault="009205E1" w:rsidP="009205E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Один-два ребенка рассказывают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Рефлексия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Ребята, наше занятие подходит к концу. Давайте вспомним, чем же мы с вами сегодня занимались? Что вам запомнилось больше всего? А какое задание вызвало затруднение?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- Мы познакомились с образованием чисел второго десятка в пределах 15.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- Закрепили названия некоторых предметов кухонной мебели.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- Научились измерять величины с помощью условной меры: ложки, стакана, картонной полоски.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- Научились составлять число 6 из двух меньших чисел и раскладывать его на два меньших числа.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- Научились ориентироваться в пространстве с помощью условных обозначений и схем.</w:t>
      </w:r>
    </w:p>
    <w:p w:rsidR="009205E1" w:rsidRPr="009205E1" w:rsidRDefault="009205E1" w:rsidP="009205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9205E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         </w:t>
      </w:r>
      <w:r w:rsidRPr="009205E1">
        <w:rPr>
          <w:rFonts w:eastAsia="Times New Roman" w:cs="Times New Roman"/>
          <w:color w:val="000000"/>
          <w:sz w:val="24"/>
          <w:szCs w:val="24"/>
          <w:lang w:eastAsia="ru-RU"/>
        </w:rPr>
        <w:t>На этом наше занятие окончено, всем спасибо за работу!</w:t>
      </w:r>
    </w:p>
    <w:p w:rsidR="000E3721" w:rsidRDefault="000E3721"/>
    <w:sectPr w:rsidR="000E3721" w:rsidSect="009205E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D7B"/>
    <w:multiLevelType w:val="multilevel"/>
    <w:tmpl w:val="1140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05E1"/>
    <w:rsid w:val="000E3721"/>
    <w:rsid w:val="0092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205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05E1"/>
  </w:style>
  <w:style w:type="paragraph" w:customStyle="1" w:styleId="c5">
    <w:name w:val="c5"/>
    <w:basedOn w:val="a"/>
    <w:rsid w:val="009205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205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205E1"/>
  </w:style>
  <w:style w:type="character" w:customStyle="1" w:styleId="c2">
    <w:name w:val="c2"/>
    <w:basedOn w:val="a0"/>
    <w:rsid w:val="009205E1"/>
  </w:style>
  <w:style w:type="character" w:customStyle="1" w:styleId="c11">
    <w:name w:val="c11"/>
    <w:basedOn w:val="a0"/>
    <w:rsid w:val="009205E1"/>
  </w:style>
  <w:style w:type="character" w:customStyle="1" w:styleId="c4">
    <w:name w:val="c4"/>
    <w:basedOn w:val="a0"/>
    <w:rsid w:val="009205E1"/>
  </w:style>
  <w:style w:type="paragraph" w:customStyle="1" w:styleId="c7">
    <w:name w:val="c7"/>
    <w:basedOn w:val="a"/>
    <w:rsid w:val="009205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8942</Characters>
  <Application>Microsoft Office Word</Application>
  <DocSecurity>0</DocSecurity>
  <Lines>74</Lines>
  <Paragraphs>20</Paragraphs>
  <ScaleCrop>false</ScaleCrop>
  <Company>Grizli777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2022-12-09T10:15:00Z</dcterms:created>
  <dcterms:modified xsi:type="dcterms:W3CDTF">2022-12-09T10:16:00Z</dcterms:modified>
</cp:coreProperties>
</file>