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7311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t>На базе нашего детского сада прошла конференция в которой я принимала активное участие с выступлением мастер-класс </w:t>
      </w:r>
      <w:r w:rsidRPr="006651BC">
        <w:rPr>
          <w:b/>
          <w:bCs/>
        </w:rPr>
        <w:t>многофункциональное </w:t>
      </w:r>
      <w:hyperlink r:id="rId5" w:tooltip="Логопедия. Работа логопеда" w:history="1">
        <w:r w:rsidRPr="006651BC">
          <w:rPr>
            <w:rStyle w:val="ac"/>
            <w:b/>
            <w:bCs/>
          </w:rPr>
          <w:t>логопедическое пособие</w:t>
        </w:r>
      </w:hyperlink>
      <w:r w:rsidRPr="006651BC">
        <w:rPr>
          <w:b/>
          <w:bCs/>
        </w:rPr>
        <w:t> </w:t>
      </w:r>
      <w:r w:rsidRPr="006651BC">
        <w:t>"</w:t>
      </w:r>
      <w:r w:rsidRPr="006651BC">
        <w:rPr>
          <w:b/>
          <w:bCs/>
        </w:rPr>
        <w:t>Логопанно</w:t>
      </w:r>
      <w:r w:rsidRPr="006651BC">
        <w:t>" данное </w:t>
      </w:r>
      <w:r w:rsidRPr="006651BC">
        <w:rPr>
          <w:b/>
          <w:bCs/>
        </w:rPr>
        <w:t>пособие</w:t>
      </w:r>
      <w:r w:rsidRPr="006651BC">
        <w:t> предназначено для работы с </w:t>
      </w:r>
      <w:r w:rsidRPr="006651BC">
        <w:rPr>
          <w:b/>
          <w:bCs/>
        </w:rPr>
        <w:t>дошкольниками на индивидуальных логопедических занятиях</w:t>
      </w:r>
      <w:r w:rsidRPr="006651BC">
        <w:t>.</w:t>
      </w:r>
    </w:p>
    <w:p w14:paraId="3A5C0B26" w14:textId="01D32201" w:rsidR="006651BC" w:rsidRPr="006651BC" w:rsidRDefault="006651BC" w:rsidP="006651BC">
      <w:pPr>
        <w:spacing w:after="0"/>
        <w:ind w:firstLine="709"/>
        <w:jc w:val="both"/>
      </w:pPr>
      <w:r w:rsidRPr="006651BC">
        <w:drawing>
          <wp:inline distT="0" distB="0" distL="0" distR="0" wp14:anchorId="13CB6103" wp14:editId="635653A1">
            <wp:extent cx="5939790" cy="3816985"/>
            <wp:effectExtent l="0" t="0" r="3810" b="0"/>
            <wp:docPr id="1853172571" name="Рисунок 6" descr="Дидактическое многофункциональное пособие из фетра по речевому развитию «Логопанно» для дошкольн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дактическое многофункциональное пособие из фетра по речевому развитию «Логопанно» для дошкольн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7E94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rPr>
          <w:u w:val="single"/>
        </w:rPr>
        <w:t>Игры и упражнения направлены на</w:t>
      </w:r>
      <w:r w:rsidRPr="006651BC">
        <w:t>:</w:t>
      </w:r>
    </w:p>
    <w:p w14:paraId="2B18E270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t>Автоматизацию и дифференциацию звуков;</w:t>
      </w:r>
    </w:p>
    <w:p w14:paraId="74B3A11A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t>Публикация «Дидактическое многофункциональное пособие из фетра по речевому развитию „Логопанно“ для дошкольников» размещена в разделах</w:t>
      </w:r>
    </w:p>
    <w:p w14:paraId="3C1162D5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rPr>
          <w:b/>
          <w:bCs/>
        </w:rPr>
        <w:t>Развитие звукового и слогового</w:t>
      </w:r>
      <w:r w:rsidRPr="006651BC">
        <w:t> анализа слова – определение позиции звука в слове, количество </w:t>
      </w:r>
      <w:r w:rsidRPr="006651BC">
        <w:rPr>
          <w:b/>
          <w:bCs/>
        </w:rPr>
        <w:t>слогов</w:t>
      </w:r>
      <w:r w:rsidRPr="006651BC">
        <w:t>, количество звуков в слове;</w:t>
      </w:r>
    </w:p>
    <w:p w14:paraId="02094FA3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rPr>
          <w:b/>
          <w:bCs/>
        </w:rPr>
        <w:t>Развитие</w:t>
      </w:r>
      <w:r w:rsidRPr="006651BC">
        <w:t> навыков словообразования;</w:t>
      </w:r>
    </w:p>
    <w:p w14:paraId="3A40D3EB" w14:textId="2D1E8152" w:rsidR="006651BC" w:rsidRPr="006651BC" w:rsidRDefault="006651BC" w:rsidP="006651BC">
      <w:pPr>
        <w:spacing w:after="0"/>
        <w:ind w:firstLine="709"/>
        <w:jc w:val="both"/>
      </w:pPr>
      <w:r w:rsidRPr="006651BC">
        <w:drawing>
          <wp:inline distT="0" distB="0" distL="0" distR="0" wp14:anchorId="7C556BA8" wp14:editId="1E36887A">
            <wp:extent cx="3048000" cy="2295525"/>
            <wp:effectExtent l="0" t="0" r="0" b="9525"/>
            <wp:docPr id="1388951678" name="Рисунок 5" descr="Фото «Логопанно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 «Логопанно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E9E96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rPr>
          <w:b/>
          <w:bCs/>
        </w:rPr>
        <w:t>Развитие</w:t>
      </w:r>
      <w:r w:rsidRPr="006651BC">
        <w:t> правильного употребления предложных конструкций – именительный, родительный, винительный, предложный падежи.</w:t>
      </w:r>
    </w:p>
    <w:p w14:paraId="1FE6C486" w14:textId="55C4DA4A" w:rsidR="006651BC" w:rsidRPr="006651BC" w:rsidRDefault="006651BC" w:rsidP="006651BC">
      <w:pPr>
        <w:spacing w:after="0"/>
        <w:ind w:firstLine="709"/>
        <w:jc w:val="both"/>
      </w:pPr>
      <w:r w:rsidRPr="006651BC">
        <w:lastRenderedPageBreak/>
        <w:drawing>
          <wp:inline distT="0" distB="0" distL="0" distR="0" wp14:anchorId="740FF561" wp14:editId="7D418629">
            <wp:extent cx="5939790" cy="4468495"/>
            <wp:effectExtent l="0" t="0" r="3810" b="8255"/>
            <wp:docPr id="1699363242" name="Рисунок 4" descr="Дидактическое многофункциональное пособие из фетра по речевому развитию  для дошкольников -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идактическое многофункциональное пособие из фетра по речевому развитию  для дошкольников -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E0EF6" w14:textId="77777777" w:rsidR="006651BC" w:rsidRPr="006651BC" w:rsidRDefault="006651BC" w:rsidP="006651BC">
      <w:pPr>
        <w:spacing w:after="0"/>
        <w:ind w:firstLine="709"/>
        <w:jc w:val="both"/>
      </w:pPr>
      <w:r w:rsidRPr="006651BC">
        <w:rPr>
          <w:b/>
          <w:bCs/>
        </w:rPr>
        <w:t>Пособие</w:t>
      </w:r>
      <w:r w:rsidRPr="006651BC">
        <w:t> гармонично вписывается в </w:t>
      </w:r>
      <w:r w:rsidRPr="006651BC">
        <w:rPr>
          <w:b/>
          <w:bCs/>
        </w:rPr>
        <w:t>предметно-развивающую среду логопедического</w:t>
      </w:r>
      <w:r w:rsidRPr="006651BC">
        <w:t> </w:t>
      </w:r>
      <w:r w:rsidRPr="006651BC">
        <w:rPr>
          <w:u w:val="single"/>
        </w:rPr>
        <w:t>кабинета и отвечает ее основным задачам</w:t>
      </w:r>
      <w:r w:rsidRPr="006651BC">
        <w:t>: оно вариативно, доступно и безопасно для детей. </w:t>
      </w:r>
      <w:r w:rsidRPr="006651BC">
        <w:rPr>
          <w:b/>
          <w:bCs/>
        </w:rPr>
        <w:t>Многофункциональность пособия</w:t>
      </w:r>
      <w:r w:rsidRPr="006651BC">
        <w:t> выражается в разнообразии его использования в соответствии с поставленной целью.</w:t>
      </w:r>
    </w:p>
    <w:p w14:paraId="7E72E18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1508B"/>
    <w:multiLevelType w:val="multilevel"/>
    <w:tmpl w:val="511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174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79"/>
    <w:rsid w:val="00413979"/>
    <w:rsid w:val="006651BC"/>
    <w:rsid w:val="006C0B77"/>
    <w:rsid w:val="008242FF"/>
    <w:rsid w:val="00847200"/>
    <w:rsid w:val="00870751"/>
    <w:rsid w:val="00922C48"/>
    <w:rsid w:val="00B6792F"/>
    <w:rsid w:val="00B915B7"/>
    <w:rsid w:val="00C162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CE2E"/>
  <w15:chartTrackingRefBased/>
  <w15:docId w15:val="{5308288C-33D6-403F-A7ED-A7606D6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9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9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9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9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97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1397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1397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1397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1397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1397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1397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1397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1397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13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39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139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397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1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97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13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3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397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139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51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1323549-174589945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1323549-1745899443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maam.ru/obrazovanie/v-pomoshh-logopedam" TargetMode="External"/><Relationship Id="rId10" Type="http://schemas.openxmlformats.org/officeDocument/2006/relationships/hyperlink" Target="https://www.maam.ru/upload/blogs/detsad-1323549-174589947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2025-06-10T05:16:00Z</dcterms:created>
  <dcterms:modified xsi:type="dcterms:W3CDTF">2025-06-10T05:17:00Z</dcterms:modified>
</cp:coreProperties>
</file>