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019" w:rsidRPr="00530C3B" w:rsidRDefault="008D7019" w:rsidP="00530C3B">
      <w:pPr>
        <w:pStyle w:val="a6"/>
        <w:spacing w:before="0" w:beforeAutospacing="0" w:after="0" w:afterAutospacing="0"/>
        <w:ind w:left="567" w:firstLine="567"/>
        <w:jc w:val="both"/>
        <w:rPr>
          <w:noProof/>
          <w:sz w:val="28"/>
          <w:szCs w:val="28"/>
        </w:rPr>
      </w:pPr>
    </w:p>
    <w:p w:rsidR="00530C3B" w:rsidRDefault="00530C3B" w:rsidP="00530C3B">
      <w:pPr>
        <w:shd w:val="clear" w:color="auto" w:fill="FFFFFF"/>
        <w:spacing w:after="0" w:line="360" w:lineRule="atLeast"/>
        <w:ind w:left="567"/>
        <w:jc w:val="center"/>
        <w:textAlignment w:val="baseline"/>
        <w:rPr>
          <w:rFonts w:ascii="Times New Roman" w:eastAsia="Times New Roman" w:hAnsi="Times New Roman" w:cs="Times New Roman"/>
          <w:b/>
          <w:bCs/>
          <w:color w:val="000000"/>
          <w:sz w:val="28"/>
          <w:szCs w:val="28"/>
          <w:bdr w:val="none" w:sz="0" w:space="0" w:color="auto" w:frame="1"/>
          <w:lang w:eastAsia="ru-RU"/>
        </w:rPr>
      </w:pPr>
      <w:proofErr w:type="spellStart"/>
      <w:r w:rsidRPr="00530C3B">
        <w:rPr>
          <w:rFonts w:ascii="Times New Roman" w:eastAsia="Times New Roman" w:hAnsi="Times New Roman" w:cs="Times New Roman"/>
          <w:b/>
          <w:bCs/>
          <w:color w:val="000000"/>
          <w:sz w:val="28"/>
          <w:szCs w:val="28"/>
          <w:bdr w:val="none" w:sz="0" w:space="0" w:color="auto" w:frame="1"/>
          <w:lang w:eastAsia="ru-RU"/>
        </w:rPr>
        <w:t>Здоровьесбережение</w:t>
      </w:r>
      <w:proofErr w:type="spellEnd"/>
      <w:r w:rsidRPr="00530C3B">
        <w:rPr>
          <w:rFonts w:ascii="Times New Roman" w:eastAsia="Times New Roman" w:hAnsi="Times New Roman" w:cs="Times New Roman"/>
          <w:b/>
          <w:bCs/>
          <w:color w:val="000000"/>
          <w:sz w:val="28"/>
          <w:szCs w:val="28"/>
          <w:bdr w:val="none" w:sz="0" w:space="0" w:color="auto" w:frame="1"/>
          <w:lang w:eastAsia="ru-RU"/>
        </w:rPr>
        <w:t xml:space="preserve"> – базовая составляющая процесса</w:t>
      </w:r>
    </w:p>
    <w:p w:rsidR="00530C3B" w:rsidRDefault="00530C3B" w:rsidP="00530C3B">
      <w:pPr>
        <w:shd w:val="clear" w:color="auto" w:fill="FFFFFF"/>
        <w:spacing w:after="0" w:line="360" w:lineRule="atLeast"/>
        <w:ind w:left="567"/>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530C3B">
        <w:rPr>
          <w:rFonts w:ascii="Times New Roman" w:eastAsia="Times New Roman" w:hAnsi="Times New Roman" w:cs="Times New Roman"/>
          <w:b/>
          <w:bCs/>
          <w:color w:val="000000"/>
          <w:sz w:val="28"/>
          <w:szCs w:val="28"/>
          <w:bdr w:val="none" w:sz="0" w:space="0" w:color="auto" w:frame="1"/>
          <w:lang w:eastAsia="ru-RU"/>
        </w:rPr>
        <w:t xml:space="preserve"> образования и воспитания в школе</w:t>
      </w:r>
    </w:p>
    <w:p w:rsidR="00530C3B" w:rsidRPr="00530C3B" w:rsidRDefault="00530C3B" w:rsidP="00530C3B">
      <w:pPr>
        <w:shd w:val="clear" w:color="auto" w:fill="FFFFFF"/>
        <w:spacing w:after="0" w:line="360" w:lineRule="atLeast"/>
        <w:jc w:val="both"/>
        <w:textAlignment w:val="baseline"/>
        <w:rPr>
          <w:rFonts w:ascii="Times New Roman" w:eastAsia="Times New Roman" w:hAnsi="Times New Roman" w:cs="Times New Roman"/>
          <w:color w:val="000000"/>
          <w:sz w:val="24"/>
          <w:szCs w:val="28"/>
          <w:lang w:eastAsia="ru-RU"/>
        </w:rPr>
      </w:pPr>
      <w:r>
        <w:rPr>
          <w:rFonts w:ascii="Times New Roman" w:eastAsia="Times New Roman" w:hAnsi="Times New Roman" w:cs="Times New Roman"/>
          <w:b/>
          <w:bCs/>
          <w:color w:val="000000"/>
          <w:sz w:val="28"/>
          <w:szCs w:val="28"/>
          <w:bdr w:val="none" w:sz="0" w:space="0" w:color="auto" w:frame="1"/>
          <w:lang w:eastAsia="ru-RU"/>
        </w:rPr>
        <w:t xml:space="preserve">                                             </w:t>
      </w:r>
    </w:p>
    <w:p w:rsidR="00530C3B" w:rsidRPr="00530C3B" w:rsidRDefault="00530C3B" w:rsidP="00530C3B">
      <w:pPr>
        <w:shd w:val="clear" w:color="auto" w:fill="FFFFFF"/>
        <w:spacing w:after="0" w:line="240" w:lineRule="auto"/>
        <w:ind w:left="2410" w:firstLine="4111"/>
        <w:jc w:val="both"/>
        <w:textAlignment w:val="baseline"/>
        <w:rPr>
          <w:rFonts w:ascii="Times New Roman" w:eastAsia="Times New Roman" w:hAnsi="Times New Roman" w:cs="Times New Roman"/>
          <w:color w:val="000000"/>
          <w:sz w:val="24"/>
          <w:szCs w:val="28"/>
          <w:lang w:eastAsia="ru-RU"/>
        </w:rPr>
      </w:pPr>
      <w:proofErr w:type="spellStart"/>
      <w:r>
        <w:rPr>
          <w:rFonts w:ascii="Times New Roman" w:eastAsia="Times New Roman" w:hAnsi="Times New Roman" w:cs="Times New Roman"/>
          <w:bCs/>
          <w:color w:val="000000"/>
          <w:sz w:val="24"/>
          <w:szCs w:val="28"/>
          <w:bdr w:val="none" w:sz="0" w:space="0" w:color="auto" w:frame="1"/>
          <w:lang w:eastAsia="ru-RU"/>
        </w:rPr>
        <w:t>Ха</w:t>
      </w:r>
      <w:r w:rsidRPr="00530C3B">
        <w:rPr>
          <w:rFonts w:ascii="Times New Roman" w:eastAsia="Times New Roman" w:hAnsi="Times New Roman" w:cs="Times New Roman"/>
          <w:bCs/>
          <w:color w:val="000000"/>
          <w:sz w:val="24"/>
          <w:szCs w:val="28"/>
          <w:bdr w:val="none" w:sz="0" w:space="0" w:color="auto" w:frame="1"/>
          <w:lang w:eastAsia="ru-RU"/>
        </w:rPr>
        <w:t>кимуллина</w:t>
      </w:r>
      <w:proofErr w:type="spellEnd"/>
      <w:r w:rsidRPr="00530C3B">
        <w:rPr>
          <w:rFonts w:ascii="Times New Roman" w:eastAsia="Times New Roman" w:hAnsi="Times New Roman" w:cs="Times New Roman"/>
          <w:bCs/>
          <w:color w:val="000000"/>
          <w:sz w:val="24"/>
          <w:szCs w:val="28"/>
          <w:bdr w:val="none" w:sz="0" w:space="0" w:color="auto" w:frame="1"/>
          <w:lang w:eastAsia="ru-RU"/>
        </w:rPr>
        <w:t xml:space="preserve"> Э.Т.,</w:t>
      </w:r>
    </w:p>
    <w:p w:rsidR="00530C3B" w:rsidRPr="00530C3B" w:rsidRDefault="00530C3B" w:rsidP="00530C3B">
      <w:pPr>
        <w:shd w:val="clear" w:color="auto" w:fill="FFFFFF"/>
        <w:spacing w:after="0" w:line="240" w:lineRule="auto"/>
        <w:ind w:left="2410" w:firstLine="4111"/>
        <w:jc w:val="both"/>
        <w:textAlignment w:val="baseline"/>
        <w:rPr>
          <w:rFonts w:ascii="Times New Roman" w:eastAsia="Times New Roman" w:hAnsi="Times New Roman" w:cs="Times New Roman"/>
          <w:color w:val="000000"/>
          <w:sz w:val="24"/>
          <w:szCs w:val="28"/>
          <w:lang w:eastAsia="ru-RU"/>
        </w:rPr>
      </w:pPr>
      <w:r w:rsidRPr="00530C3B">
        <w:rPr>
          <w:rFonts w:ascii="Times New Roman" w:eastAsia="Times New Roman" w:hAnsi="Times New Roman" w:cs="Times New Roman"/>
          <w:bCs/>
          <w:color w:val="000000"/>
          <w:sz w:val="24"/>
          <w:szCs w:val="28"/>
          <w:bdr w:val="none" w:sz="0" w:space="0" w:color="auto" w:frame="1"/>
          <w:lang w:eastAsia="ru-RU"/>
        </w:rPr>
        <w:t>классный руководитель 9 класса</w:t>
      </w:r>
    </w:p>
    <w:p w:rsidR="00530C3B" w:rsidRDefault="00530C3B" w:rsidP="00530C3B">
      <w:pPr>
        <w:shd w:val="clear" w:color="auto" w:fill="FFFFFF"/>
        <w:spacing w:after="0" w:line="240" w:lineRule="auto"/>
        <w:ind w:left="2410" w:firstLine="4111"/>
        <w:jc w:val="both"/>
        <w:textAlignment w:val="baseline"/>
        <w:rPr>
          <w:rFonts w:ascii="Times New Roman" w:eastAsia="Times New Roman" w:hAnsi="Times New Roman" w:cs="Times New Roman"/>
          <w:bCs/>
          <w:color w:val="000000"/>
          <w:sz w:val="24"/>
          <w:szCs w:val="28"/>
          <w:bdr w:val="none" w:sz="0" w:space="0" w:color="auto" w:frame="1"/>
          <w:lang w:eastAsia="ru-RU"/>
        </w:rPr>
      </w:pPr>
      <w:r w:rsidRPr="00530C3B">
        <w:rPr>
          <w:rFonts w:ascii="Times New Roman" w:eastAsia="Times New Roman" w:hAnsi="Times New Roman" w:cs="Times New Roman"/>
          <w:bCs/>
          <w:color w:val="000000"/>
          <w:sz w:val="24"/>
          <w:szCs w:val="28"/>
          <w:bdr w:val="none" w:sz="0" w:space="0" w:color="auto" w:frame="1"/>
          <w:lang w:eastAsia="ru-RU"/>
        </w:rPr>
        <w:t>Республика Башкортостан</w:t>
      </w:r>
    </w:p>
    <w:p w:rsidR="00530C3B" w:rsidRPr="00530C3B" w:rsidRDefault="00530C3B" w:rsidP="00530C3B">
      <w:pPr>
        <w:shd w:val="clear" w:color="auto" w:fill="FFFFFF"/>
        <w:spacing w:after="0" w:line="240" w:lineRule="auto"/>
        <w:ind w:left="2410" w:firstLine="4111"/>
        <w:jc w:val="both"/>
        <w:textAlignment w:val="baseline"/>
        <w:rPr>
          <w:rFonts w:ascii="Times New Roman" w:eastAsia="Times New Roman" w:hAnsi="Times New Roman" w:cs="Times New Roman"/>
          <w:color w:val="000000"/>
          <w:sz w:val="24"/>
          <w:szCs w:val="28"/>
          <w:lang w:eastAsia="ru-RU"/>
        </w:rPr>
      </w:pPr>
      <w:r w:rsidRPr="00530C3B">
        <w:rPr>
          <w:rFonts w:ascii="Times New Roman" w:eastAsia="Times New Roman" w:hAnsi="Times New Roman" w:cs="Times New Roman"/>
          <w:bCs/>
          <w:color w:val="000000"/>
          <w:sz w:val="24"/>
          <w:szCs w:val="28"/>
          <w:bdr w:val="none" w:sz="0" w:space="0" w:color="auto" w:frame="1"/>
          <w:lang w:eastAsia="ru-RU"/>
        </w:rPr>
        <w:t xml:space="preserve"> г. Белебей, 2025 год</w:t>
      </w:r>
    </w:p>
    <w:p w:rsidR="00530C3B" w:rsidRPr="00530C3B" w:rsidRDefault="00530C3B" w:rsidP="00530C3B">
      <w:pPr>
        <w:spacing w:after="0" w:line="240" w:lineRule="auto"/>
        <w:ind w:left="567" w:firstLine="567"/>
        <w:jc w:val="both"/>
        <w:rPr>
          <w:rFonts w:ascii="Times New Roman" w:hAnsi="Times New Roman" w:cs="Times New Roman"/>
          <w:sz w:val="24"/>
          <w:szCs w:val="24"/>
        </w:rPr>
      </w:pPr>
      <w:r w:rsidRPr="00530C3B">
        <w:rPr>
          <w:rFonts w:ascii="Times New Roman" w:hAnsi="Times New Roman" w:cs="Times New Roman"/>
          <w:sz w:val="24"/>
          <w:szCs w:val="24"/>
        </w:rPr>
        <w:t xml:space="preserve">Охрана детского здоровья является неотъемлемым направлением деятельности любой </w:t>
      </w:r>
      <w:r>
        <w:rPr>
          <w:rFonts w:ascii="Times New Roman" w:hAnsi="Times New Roman" w:cs="Times New Roman"/>
          <w:sz w:val="24"/>
          <w:szCs w:val="24"/>
        </w:rPr>
        <w:t>образовательной организации</w:t>
      </w:r>
      <w:r w:rsidRPr="00530C3B">
        <w:rPr>
          <w:rFonts w:ascii="Times New Roman" w:hAnsi="Times New Roman" w:cs="Times New Roman"/>
          <w:sz w:val="24"/>
          <w:szCs w:val="24"/>
        </w:rPr>
        <w:t xml:space="preserve"> во все времена. Однако результативность этой деятельности во многом зависит от целей образовательного процесса, доступных способов и средств их достижения. В условиях </w:t>
      </w:r>
      <w:r>
        <w:rPr>
          <w:rFonts w:ascii="Times New Roman" w:hAnsi="Times New Roman" w:cs="Times New Roman"/>
          <w:sz w:val="24"/>
          <w:szCs w:val="24"/>
        </w:rPr>
        <w:t>реализации</w:t>
      </w:r>
      <w:r w:rsidRPr="00530C3B">
        <w:rPr>
          <w:rFonts w:ascii="Times New Roman" w:hAnsi="Times New Roman" w:cs="Times New Roman"/>
          <w:sz w:val="24"/>
          <w:szCs w:val="24"/>
        </w:rPr>
        <w:t xml:space="preserve"> Федерального </w:t>
      </w:r>
      <w:hyperlink r:id="rId5" w:history="1">
        <w:r w:rsidRPr="00530C3B">
          <w:rPr>
            <w:rStyle w:val="a8"/>
            <w:rFonts w:ascii="Times New Roman" w:hAnsi="Times New Roman" w:cs="Times New Roman"/>
            <w:color w:val="auto"/>
            <w:sz w:val="24"/>
            <w:szCs w:val="24"/>
            <w:u w:val="none"/>
          </w:rPr>
          <w:t>государственного стандарта</w:t>
        </w:r>
      </w:hyperlink>
      <w:r>
        <w:rPr>
          <w:rFonts w:ascii="Times New Roman" w:hAnsi="Times New Roman" w:cs="Times New Roman"/>
          <w:sz w:val="24"/>
          <w:szCs w:val="24"/>
        </w:rPr>
        <w:t xml:space="preserve"> общего образования </w:t>
      </w:r>
      <w:r w:rsidRPr="00530C3B">
        <w:rPr>
          <w:rFonts w:ascii="Times New Roman" w:hAnsi="Times New Roman" w:cs="Times New Roman"/>
          <w:sz w:val="24"/>
          <w:szCs w:val="24"/>
        </w:rPr>
        <w:t xml:space="preserve">актуально исследование новых возможностей, открывающихся в </w:t>
      </w:r>
      <w:proofErr w:type="spellStart"/>
      <w:r w:rsidRPr="00530C3B">
        <w:rPr>
          <w:rFonts w:ascii="Times New Roman" w:hAnsi="Times New Roman" w:cs="Times New Roman"/>
          <w:sz w:val="24"/>
          <w:szCs w:val="24"/>
        </w:rPr>
        <w:t>здоровьесберегающей</w:t>
      </w:r>
      <w:proofErr w:type="spellEnd"/>
      <w:r w:rsidRPr="00530C3B">
        <w:rPr>
          <w:rFonts w:ascii="Times New Roman" w:hAnsi="Times New Roman" w:cs="Times New Roman"/>
          <w:sz w:val="24"/>
          <w:szCs w:val="24"/>
        </w:rPr>
        <w:t xml:space="preserve"> работе школы.</w:t>
      </w:r>
    </w:p>
    <w:p w:rsidR="00530C3B" w:rsidRPr="00530C3B" w:rsidRDefault="00530C3B" w:rsidP="00530C3B">
      <w:pPr>
        <w:spacing w:after="0" w:line="240" w:lineRule="auto"/>
        <w:ind w:left="567" w:firstLine="567"/>
        <w:jc w:val="both"/>
        <w:rPr>
          <w:rFonts w:ascii="Times New Roman" w:hAnsi="Times New Roman" w:cs="Times New Roman"/>
          <w:sz w:val="24"/>
          <w:szCs w:val="24"/>
        </w:rPr>
      </w:pPr>
      <w:r w:rsidRPr="00530C3B">
        <w:rPr>
          <w:rFonts w:ascii="Times New Roman" w:hAnsi="Times New Roman" w:cs="Times New Roman"/>
          <w:sz w:val="24"/>
          <w:szCs w:val="24"/>
        </w:rPr>
        <w:t>Что такое «</w:t>
      </w:r>
      <w:proofErr w:type="spellStart"/>
      <w:r w:rsidRPr="00530C3B">
        <w:rPr>
          <w:rFonts w:ascii="Times New Roman" w:hAnsi="Times New Roman" w:cs="Times New Roman"/>
          <w:sz w:val="24"/>
          <w:szCs w:val="24"/>
        </w:rPr>
        <w:t>здоровьесберегающие</w:t>
      </w:r>
      <w:proofErr w:type="spellEnd"/>
      <w:r w:rsidRPr="00530C3B">
        <w:rPr>
          <w:rFonts w:ascii="Times New Roman" w:hAnsi="Times New Roman" w:cs="Times New Roman"/>
          <w:sz w:val="24"/>
          <w:szCs w:val="24"/>
        </w:rPr>
        <w:t xml:space="preserve"> технологии»?</w:t>
      </w:r>
    </w:p>
    <w:p w:rsidR="00530C3B" w:rsidRPr="00530C3B" w:rsidRDefault="00530C3B" w:rsidP="00530C3B">
      <w:pPr>
        <w:spacing w:after="0" w:line="240" w:lineRule="auto"/>
        <w:ind w:left="567" w:firstLine="567"/>
        <w:jc w:val="both"/>
        <w:rPr>
          <w:rFonts w:ascii="Times New Roman" w:hAnsi="Times New Roman" w:cs="Times New Roman"/>
          <w:sz w:val="24"/>
          <w:szCs w:val="24"/>
        </w:rPr>
      </w:pPr>
      <w:r w:rsidRPr="00530C3B">
        <w:rPr>
          <w:rFonts w:ascii="Times New Roman" w:hAnsi="Times New Roman" w:cs="Times New Roman"/>
          <w:sz w:val="24"/>
          <w:szCs w:val="24"/>
        </w:rPr>
        <w:t>Следует различать «</w:t>
      </w:r>
      <w:proofErr w:type="spellStart"/>
      <w:r w:rsidRPr="00530C3B">
        <w:rPr>
          <w:rFonts w:ascii="Times New Roman" w:hAnsi="Times New Roman" w:cs="Times New Roman"/>
          <w:sz w:val="24"/>
          <w:szCs w:val="24"/>
        </w:rPr>
        <w:t>здоровьесберегающие</w:t>
      </w:r>
      <w:proofErr w:type="spellEnd"/>
      <w:r w:rsidRPr="00530C3B">
        <w:rPr>
          <w:rFonts w:ascii="Times New Roman" w:hAnsi="Times New Roman" w:cs="Times New Roman"/>
          <w:sz w:val="24"/>
          <w:szCs w:val="24"/>
        </w:rPr>
        <w:t xml:space="preserve"> образовательные технологии» (педагогические технологии) и </w:t>
      </w:r>
      <w:proofErr w:type="spellStart"/>
      <w:r w:rsidRPr="00530C3B">
        <w:rPr>
          <w:rFonts w:ascii="Times New Roman" w:hAnsi="Times New Roman" w:cs="Times New Roman"/>
          <w:sz w:val="24"/>
          <w:szCs w:val="24"/>
        </w:rPr>
        <w:t>здоровьесберегающие</w:t>
      </w:r>
      <w:proofErr w:type="spellEnd"/>
      <w:r w:rsidRPr="00530C3B">
        <w:rPr>
          <w:rFonts w:ascii="Times New Roman" w:hAnsi="Times New Roman" w:cs="Times New Roman"/>
          <w:sz w:val="24"/>
          <w:szCs w:val="24"/>
        </w:rPr>
        <w:t xml:space="preserve"> технологии в образовании (педагогические и непедагогические: медицинские, гигиенические и психологические).</w:t>
      </w:r>
    </w:p>
    <w:p w:rsidR="00530C3B" w:rsidRPr="00530C3B" w:rsidRDefault="00530C3B" w:rsidP="00530C3B">
      <w:pPr>
        <w:spacing w:after="0" w:line="240" w:lineRule="auto"/>
        <w:ind w:left="567" w:firstLine="567"/>
        <w:jc w:val="both"/>
        <w:rPr>
          <w:rFonts w:ascii="Times New Roman" w:hAnsi="Times New Roman" w:cs="Times New Roman"/>
          <w:sz w:val="24"/>
          <w:szCs w:val="24"/>
        </w:rPr>
      </w:pPr>
      <w:r w:rsidRPr="00530C3B">
        <w:rPr>
          <w:rFonts w:ascii="Times New Roman" w:hAnsi="Times New Roman" w:cs="Times New Roman"/>
          <w:sz w:val="24"/>
          <w:szCs w:val="24"/>
        </w:rPr>
        <w:t>Любой учитель подтвердит, что одной и той же пед</w:t>
      </w:r>
      <w:r>
        <w:rPr>
          <w:rFonts w:ascii="Times New Roman" w:hAnsi="Times New Roman" w:cs="Times New Roman"/>
          <w:sz w:val="24"/>
          <w:szCs w:val="24"/>
        </w:rPr>
        <w:t xml:space="preserve">агогических </w:t>
      </w:r>
      <w:r w:rsidRPr="00530C3B">
        <w:rPr>
          <w:rFonts w:ascii="Times New Roman" w:hAnsi="Times New Roman" w:cs="Times New Roman"/>
          <w:sz w:val="24"/>
          <w:szCs w:val="24"/>
        </w:rPr>
        <w:t>технологией можно стимулировать – или затормозить развитие конкретного ребенка, раскрыть его способности – или сделать неуспешным, поддержать здоровье – или привести к его ухудшению, если:</w:t>
      </w:r>
    </w:p>
    <w:p w:rsidR="00530C3B" w:rsidRPr="00530C3B" w:rsidRDefault="00530C3B" w:rsidP="00530C3B">
      <w:pPr>
        <w:spacing w:after="0" w:line="240" w:lineRule="auto"/>
        <w:ind w:left="567" w:firstLine="567"/>
        <w:jc w:val="both"/>
        <w:rPr>
          <w:rFonts w:ascii="Times New Roman" w:hAnsi="Times New Roman" w:cs="Times New Roman"/>
          <w:sz w:val="24"/>
          <w:szCs w:val="24"/>
        </w:rPr>
      </w:pPr>
      <w:r w:rsidRPr="00530C3B">
        <w:rPr>
          <w:rFonts w:ascii="Times New Roman" w:hAnsi="Times New Roman" w:cs="Times New Roman"/>
          <w:sz w:val="24"/>
          <w:szCs w:val="24"/>
        </w:rPr>
        <w:t>– не учитываются индивидуальные особенности учащегося: восприятия, скорости </w:t>
      </w:r>
      <w:hyperlink r:id="rId6" w:history="1">
        <w:r w:rsidRPr="00530C3B">
          <w:rPr>
            <w:rStyle w:val="a8"/>
            <w:rFonts w:ascii="Times New Roman" w:hAnsi="Times New Roman" w:cs="Times New Roman"/>
            <w:color w:val="auto"/>
            <w:sz w:val="24"/>
            <w:szCs w:val="24"/>
            <w:u w:val="none"/>
          </w:rPr>
          <w:t>обработки информации</w:t>
        </w:r>
      </w:hyperlink>
      <w:r w:rsidRPr="00530C3B">
        <w:rPr>
          <w:rFonts w:ascii="Times New Roman" w:hAnsi="Times New Roman" w:cs="Times New Roman"/>
          <w:sz w:val="24"/>
          <w:szCs w:val="24"/>
        </w:rPr>
        <w:t> и т. д.;</w:t>
      </w:r>
    </w:p>
    <w:p w:rsidR="00530C3B" w:rsidRPr="00530C3B" w:rsidRDefault="00530C3B" w:rsidP="00530C3B">
      <w:pPr>
        <w:spacing w:after="0" w:line="240" w:lineRule="auto"/>
        <w:ind w:left="567" w:firstLine="567"/>
        <w:jc w:val="both"/>
        <w:rPr>
          <w:rFonts w:ascii="Times New Roman" w:hAnsi="Times New Roman" w:cs="Times New Roman"/>
          <w:sz w:val="24"/>
          <w:szCs w:val="24"/>
        </w:rPr>
      </w:pPr>
      <w:r w:rsidRPr="00530C3B">
        <w:rPr>
          <w:rFonts w:ascii="Times New Roman" w:hAnsi="Times New Roman" w:cs="Times New Roman"/>
          <w:sz w:val="24"/>
          <w:szCs w:val="24"/>
        </w:rPr>
        <w:t>– между учителем и учеником складываются напряженные отношения;</w:t>
      </w:r>
    </w:p>
    <w:p w:rsidR="00530C3B" w:rsidRPr="00530C3B" w:rsidRDefault="00530C3B" w:rsidP="00530C3B">
      <w:pPr>
        <w:spacing w:after="0" w:line="240" w:lineRule="auto"/>
        <w:ind w:left="567" w:firstLine="567"/>
        <w:jc w:val="both"/>
        <w:rPr>
          <w:rFonts w:ascii="Times New Roman" w:hAnsi="Times New Roman" w:cs="Times New Roman"/>
          <w:sz w:val="24"/>
          <w:szCs w:val="24"/>
        </w:rPr>
      </w:pPr>
      <w:r w:rsidRPr="00530C3B">
        <w:rPr>
          <w:rFonts w:ascii="Times New Roman" w:hAnsi="Times New Roman" w:cs="Times New Roman"/>
          <w:sz w:val="24"/>
          <w:szCs w:val="24"/>
        </w:rPr>
        <w:t>– учитель является «трудным» для конкретного ученика (этому ученику трудно понять объяснение именно этого учителя) и т. д. Перечень «если» можно продолжать долго.</w:t>
      </w:r>
    </w:p>
    <w:p w:rsidR="00530C3B" w:rsidRPr="00530C3B" w:rsidRDefault="00530C3B" w:rsidP="00530C3B">
      <w:pPr>
        <w:spacing w:after="0" w:line="240" w:lineRule="auto"/>
        <w:ind w:left="567" w:firstLine="567"/>
        <w:jc w:val="both"/>
        <w:rPr>
          <w:rFonts w:ascii="Times New Roman" w:hAnsi="Times New Roman" w:cs="Times New Roman"/>
          <w:sz w:val="24"/>
          <w:szCs w:val="24"/>
        </w:rPr>
      </w:pPr>
      <w:proofErr w:type="spellStart"/>
      <w:r w:rsidRPr="00530C3B">
        <w:rPr>
          <w:rFonts w:ascii="Times New Roman" w:hAnsi="Times New Roman" w:cs="Times New Roman"/>
          <w:sz w:val="24"/>
          <w:szCs w:val="24"/>
        </w:rPr>
        <w:t>Здоровьесберегающая</w:t>
      </w:r>
      <w:proofErr w:type="spellEnd"/>
      <w:r w:rsidRPr="00530C3B">
        <w:rPr>
          <w:rFonts w:ascii="Times New Roman" w:hAnsi="Times New Roman" w:cs="Times New Roman"/>
          <w:sz w:val="24"/>
          <w:szCs w:val="24"/>
        </w:rPr>
        <w:t xml:space="preserve"> образовательная (педагогическая) технология – методическая система, которая целенаправленно решает задачи </w:t>
      </w:r>
      <w:hyperlink r:id="rId7" w:history="1">
        <w:r w:rsidRPr="00530C3B">
          <w:rPr>
            <w:rStyle w:val="a8"/>
            <w:rFonts w:ascii="Times New Roman" w:hAnsi="Times New Roman" w:cs="Times New Roman"/>
            <w:color w:val="auto"/>
            <w:sz w:val="24"/>
            <w:szCs w:val="24"/>
            <w:u w:val="none"/>
          </w:rPr>
          <w:t>информационно-психологической безопасности</w:t>
        </w:r>
      </w:hyperlink>
      <w:r w:rsidRPr="00530C3B">
        <w:rPr>
          <w:rFonts w:ascii="Times New Roman" w:hAnsi="Times New Roman" w:cs="Times New Roman"/>
          <w:sz w:val="24"/>
          <w:szCs w:val="24"/>
        </w:rPr>
        <w:t> и развития учащихся (чувственно-эмоционального, физического, интеллектуального, личностного, духовно-нравственного), как педагогических предпосылок здоровья ребенка.</w:t>
      </w:r>
    </w:p>
    <w:p w:rsidR="00530C3B" w:rsidRPr="00530C3B" w:rsidRDefault="00530C3B" w:rsidP="00530C3B">
      <w:pPr>
        <w:spacing w:after="0" w:line="240" w:lineRule="auto"/>
        <w:ind w:left="567" w:firstLine="567"/>
        <w:jc w:val="both"/>
        <w:rPr>
          <w:rFonts w:ascii="Times New Roman" w:hAnsi="Times New Roman" w:cs="Times New Roman"/>
          <w:sz w:val="24"/>
          <w:szCs w:val="24"/>
        </w:rPr>
      </w:pPr>
      <w:r w:rsidRPr="00530C3B">
        <w:rPr>
          <w:rFonts w:ascii="Times New Roman" w:hAnsi="Times New Roman" w:cs="Times New Roman"/>
          <w:sz w:val="24"/>
          <w:szCs w:val="24"/>
        </w:rPr>
        <w:t>Методологической основой нового Федерального государственного стандарта общего образования выступает культурно-историческая системно-</w:t>
      </w:r>
      <w:proofErr w:type="spellStart"/>
      <w:r w:rsidRPr="00530C3B">
        <w:rPr>
          <w:rFonts w:ascii="Times New Roman" w:hAnsi="Times New Roman" w:cs="Times New Roman"/>
          <w:sz w:val="24"/>
          <w:szCs w:val="24"/>
        </w:rPr>
        <w:t>деятельностная</w:t>
      </w:r>
      <w:proofErr w:type="spellEnd"/>
      <w:r w:rsidRPr="00530C3B">
        <w:rPr>
          <w:rFonts w:ascii="Times New Roman" w:hAnsi="Times New Roman" w:cs="Times New Roman"/>
          <w:sz w:val="24"/>
          <w:szCs w:val="24"/>
        </w:rPr>
        <w:t xml:space="preserve"> парадигма развития личности, направленная на решение задачи обучения ребенка умениям учиться, общаться, делать ответственный жизненный выбор.</w:t>
      </w:r>
    </w:p>
    <w:p w:rsidR="00530C3B" w:rsidRPr="00530C3B" w:rsidRDefault="00530C3B" w:rsidP="00530C3B">
      <w:pPr>
        <w:spacing w:after="0" w:line="240" w:lineRule="auto"/>
        <w:ind w:left="567" w:firstLine="567"/>
        <w:jc w:val="both"/>
        <w:rPr>
          <w:rFonts w:ascii="Times New Roman" w:hAnsi="Times New Roman" w:cs="Times New Roman"/>
          <w:sz w:val="24"/>
          <w:szCs w:val="24"/>
        </w:rPr>
      </w:pPr>
      <w:r w:rsidRPr="00530C3B">
        <w:rPr>
          <w:rFonts w:ascii="Times New Roman" w:hAnsi="Times New Roman" w:cs="Times New Roman"/>
          <w:sz w:val="24"/>
          <w:szCs w:val="24"/>
        </w:rPr>
        <w:t xml:space="preserve">Направления </w:t>
      </w:r>
      <w:proofErr w:type="spellStart"/>
      <w:r w:rsidRPr="00530C3B">
        <w:rPr>
          <w:rFonts w:ascii="Times New Roman" w:hAnsi="Times New Roman" w:cs="Times New Roman"/>
          <w:sz w:val="24"/>
          <w:szCs w:val="24"/>
        </w:rPr>
        <w:t>здоровьесберегающей</w:t>
      </w:r>
      <w:proofErr w:type="spellEnd"/>
      <w:r w:rsidRPr="00530C3B">
        <w:rPr>
          <w:rFonts w:ascii="Times New Roman" w:hAnsi="Times New Roman" w:cs="Times New Roman"/>
          <w:sz w:val="24"/>
          <w:szCs w:val="24"/>
        </w:rPr>
        <w:t xml:space="preserve"> работы в образовании и возможности их развития в условиях действия ФГОС.</w:t>
      </w:r>
    </w:p>
    <w:p w:rsidR="00530C3B" w:rsidRPr="00530C3B" w:rsidRDefault="00530C3B" w:rsidP="00530C3B">
      <w:pPr>
        <w:ind w:left="567" w:firstLine="567"/>
        <w:jc w:val="both"/>
        <w:rPr>
          <w:rFonts w:ascii="Times New Roman" w:hAnsi="Times New Roman" w:cs="Times New Roman"/>
          <w:sz w:val="24"/>
          <w:szCs w:val="24"/>
        </w:rPr>
      </w:pPr>
      <w:r w:rsidRPr="00530C3B">
        <w:rPr>
          <w:rFonts w:ascii="Times New Roman" w:hAnsi="Times New Roman" w:cs="Times New Roman"/>
          <w:sz w:val="24"/>
          <w:szCs w:val="24"/>
        </w:rPr>
        <w:t xml:space="preserve">Первое направление связано с изучением влияния негативных внешних и внутренних факторов, воздействующих на детское здоровье (дети мало двигаются, питаются плохо, мебель не соответствует росту, огромное количество учебной информации, рост числа детей, рожденных с нервно-психическими проблемами и т. д.). Далеко не всё, что лежит на поверхности, оказывается сущностным. Не преуменьшая роли объективных влияний на здоровье детей со стороны материальных условий их жизни, экологической обстановки, окружающей социокультурной среды, подчеркнем, что анализ источников «школьных болезней» приводит к выводу о том, что наибольший вклад в ухудшение здоровья школьников вносят хронические психоэмоциональные учебные стрессы. Причины, вызывающие их, весьма многолики: низкая учебная мотивация, учебная </w:t>
      </w:r>
      <w:proofErr w:type="spellStart"/>
      <w:r w:rsidRPr="00530C3B">
        <w:rPr>
          <w:rFonts w:ascii="Times New Roman" w:hAnsi="Times New Roman" w:cs="Times New Roman"/>
          <w:sz w:val="24"/>
          <w:szCs w:val="24"/>
        </w:rPr>
        <w:t>неуспешность</w:t>
      </w:r>
      <w:proofErr w:type="spellEnd"/>
      <w:r w:rsidRPr="00530C3B">
        <w:rPr>
          <w:rFonts w:ascii="Times New Roman" w:hAnsi="Times New Roman" w:cs="Times New Roman"/>
          <w:sz w:val="24"/>
          <w:szCs w:val="24"/>
        </w:rPr>
        <w:t xml:space="preserve">, информационные перегрузки, отсутствие права на ошибку, высокая ответственность, депривация (недостаток) естественных потребностей в движении. Можно считать доказанным, что ведущей причиной ухудшения здоровья школьников в процессе учебы являются хронические психоэмоциональные учебные стрессы при блокировании естественных механизмов </w:t>
      </w:r>
      <w:proofErr w:type="spellStart"/>
      <w:r w:rsidRPr="00530C3B">
        <w:rPr>
          <w:rFonts w:ascii="Times New Roman" w:hAnsi="Times New Roman" w:cs="Times New Roman"/>
          <w:sz w:val="24"/>
          <w:szCs w:val="24"/>
        </w:rPr>
        <w:t>саморегуляции</w:t>
      </w:r>
      <w:proofErr w:type="spellEnd"/>
      <w:r w:rsidRPr="00530C3B">
        <w:rPr>
          <w:rFonts w:ascii="Times New Roman" w:hAnsi="Times New Roman" w:cs="Times New Roman"/>
          <w:sz w:val="24"/>
          <w:szCs w:val="24"/>
        </w:rPr>
        <w:t xml:space="preserve"> (</w:t>
      </w:r>
      <w:proofErr w:type="spellStart"/>
      <w:r w:rsidRPr="00530C3B">
        <w:rPr>
          <w:rFonts w:ascii="Times New Roman" w:hAnsi="Times New Roman" w:cs="Times New Roman"/>
          <w:sz w:val="24"/>
          <w:szCs w:val="24"/>
        </w:rPr>
        <w:t>самокомпенсации</w:t>
      </w:r>
      <w:proofErr w:type="spellEnd"/>
      <w:r w:rsidRPr="00530C3B">
        <w:rPr>
          <w:rFonts w:ascii="Times New Roman" w:hAnsi="Times New Roman" w:cs="Times New Roman"/>
          <w:sz w:val="24"/>
          <w:szCs w:val="24"/>
        </w:rPr>
        <w:t xml:space="preserve"> стрессов): двигательной активности, эмоционального самовыражения, радости творчества, адекватной самооценки и </w:t>
      </w:r>
      <w:proofErr w:type="spellStart"/>
      <w:r w:rsidRPr="00530C3B">
        <w:rPr>
          <w:rFonts w:ascii="Times New Roman" w:hAnsi="Times New Roman" w:cs="Times New Roman"/>
          <w:sz w:val="24"/>
          <w:szCs w:val="24"/>
        </w:rPr>
        <w:t>самопринятия</w:t>
      </w:r>
      <w:proofErr w:type="spellEnd"/>
      <w:r w:rsidRPr="00530C3B">
        <w:rPr>
          <w:rFonts w:ascii="Times New Roman" w:hAnsi="Times New Roman" w:cs="Times New Roman"/>
          <w:sz w:val="24"/>
          <w:szCs w:val="24"/>
        </w:rPr>
        <w:t>, свободы выбора режима деятельности (темпа, объема, интенсивности, очередности и т. д.).</w:t>
      </w:r>
    </w:p>
    <w:p w:rsidR="00530C3B" w:rsidRPr="00530C3B" w:rsidRDefault="00530C3B" w:rsidP="00530C3B">
      <w:pPr>
        <w:ind w:left="567" w:firstLine="567"/>
        <w:jc w:val="both"/>
        <w:rPr>
          <w:rFonts w:ascii="Times New Roman" w:hAnsi="Times New Roman" w:cs="Times New Roman"/>
          <w:sz w:val="24"/>
          <w:szCs w:val="24"/>
        </w:rPr>
      </w:pPr>
      <w:r w:rsidRPr="00530C3B">
        <w:rPr>
          <w:rFonts w:ascii="Times New Roman" w:hAnsi="Times New Roman" w:cs="Times New Roman"/>
          <w:sz w:val="24"/>
          <w:szCs w:val="24"/>
        </w:rPr>
        <w:t>Второе направление </w:t>
      </w:r>
      <w:proofErr w:type="spellStart"/>
      <w:r w:rsidRPr="00530C3B">
        <w:rPr>
          <w:rFonts w:ascii="Times New Roman" w:hAnsi="Times New Roman" w:cs="Times New Roman"/>
          <w:sz w:val="24"/>
          <w:szCs w:val="24"/>
        </w:rPr>
        <w:t>здоровьесберегающей</w:t>
      </w:r>
      <w:proofErr w:type="spellEnd"/>
      <w:r w:rsidRPr="00530C3B">
        <w:rPr>
          <w:rFonts w:ascii="Times New Roman" w:hAnsi="Times New Roman" w:cs="Times New Roman"/>
          <w:sz w:val="24"/>
          <w:szCs w:val="24"/>
        </w:rPr>
        <w:t xml:space="preserve"> работы образовательного учреждения связано с конструктивным поиском и реализацией комплекса </w:t>
      </w:r>
      <w:proofErr w:type="spellStart"/>
      <w:r w:rsidRPr="00530C3B">
        <w:rPr>
          <w:rFonts w:ascii="Times New Roman" w:hAnsi="Times New Roman" w:cs="Times New Roman"/>
          <w:sz w:val="24"/>
          <w:szCs w:val="24"/>
        </w:rPr>
        <w:t>здоровьесберегающих</w:t>
      </w:r>
      <w:proofErr w:type="spellEnd"/>
      <w:r w:rsidRPr="00530C3B">
        <w:rPr>
          <w:rFonts w:ascii="Times New Roman" w:hAnsi="Times New Roman" w:cs="Times New Roman"/>
          <w:sz w:val="24"/>
          <w:szCs w:val="24"/>
        </w:rPr>
        <w:t xml:space="preserve"> условий организации учебно-воспитательного процесса. Основное внимание педагогов привлекают гигиенические мероприятия по оптимизации режима дня, питания, школьного расписания, двигательной активности </w:t>
      </w:r>
      <w:r w:rsidRPr="00530C3B">
        <w:rPr>
          <w:rFonts w:ascii="Times New Roman" w:hAnsi="Times New Roman" w:cs="Times New Roman"/>
          <w:sz w:val="24"/>
          <w:szCs w:val="24"/>
        </w:rPr>
        <w:lastRenderedPageBreak/>
        <w:t xml:space="preserve">ребенка, </w:t>
      </w:r>
      <w:proofErr w:type="spellStart"/>
      <w:r w:rsidRPr="00530C3B">
        <w:rPr>
          <w:rFonts w:ascii="Times New Roman" w:hAnsi="Times New Roman" w:cs="Times New Roman"/>
          <w:sz w:val="24"/>
          <w:szCs w:val="24"/>
        </w:rPr>
        <w:t>колористики</w:t>
      </w:r>
      <w:proofErr w:type="spellEnd"/>
      <w:r w:rsidRPr="00530C3B">
        <w:rPr>
          <w:rFonts w:ascii="Times New Roman" w:hAnsi="Times New Roman" w:cs="Times New Roman"/>
          <w:sz w:val="24"/>
          <w:szCs w:val="24"/>
        </w:rPr>
        <w:t xml:space="preserve"> школьных помещений, качества школьной мебели и интерьеров и проч. Эффективность работы становятся значительно выше, если школа параллельно серьезно занимается и вопросами психологической комфортности образовательной среды для учащихся, педагогов и родителей, ведет серьезную </w:t>
      </w:r>
      <w:proofErr w:type="spellStart"/>
      <w:r w:rsidRPr="00530C3B">
        <w:rPr>
          <w:rFonts w:ascii="Times New Roman" w:hAnsi="Times New Roman" w:cs="Times New Roman"/>
          <w:sz w:val="24"/>
          <w:szCs w:val="24"/>
        </w:rPr>
        <w:t>психокоррекционную</w:t>
      </w:r>
      <w:proofErr w:type="spellEnd"/>
      <w:r w:rsidRPr="00530C3B">
        <w:rPr>
          <w:rFonts w:ascii="Times New Roman" w:hAnsi="Times New Roman" w:cs="Times New Roman"/>
          <w:sz w:val="24"/>
          <w:szCs w:val="24"/>
        </w:rPr>
        <w:t xml:space="preserve"> работу со всеми семьями; если в школе дух взаимоуважения, партнерства, есть совместные творческие и спортивные интересы детей и взрослых (учителей и родителей) и т. д. В таких школах дети более раскованы, даже если не слишком успешны в учебе, они находят возможность самореализации во </w:t>
      </w:r>
      <w:proofErr w:type="spellStart"/>
      <w:r w:rsidRPr="00530C3B">
        <w:rPr>
          <w:rFonts w:ascii="Times New Roman" w:hAnsi="Times New Roman" w:cs="Times New Roman"/>
          <w:sz w:val="24"/>
          <w:szCs w:val="24"/>
        </w:rPr>
        <w:t>внеучебной</w:t>
      </w:r>
      <w:proofErr w:type="spellEnd"/>
      <w:r w:rsidRPr="00530C3B">
        <w:rPr>
          <w:rFonts w:ascii="Times New Roman" w:hAnsi="Times New Roman" w:cs="Times New Roman"/>
          <w:sz w:val="24"/>
          <w:szCs w:val="24"/>
        </w:rPr>
        <w:t xml:space="preserve"> деятельности и часто среди неуспешных в учебе учащихся оказывается много одаренных личностей, «генераторов идей», талантливых музыкантов, спортсменов, потенциальных «локомотивов» науки и культуры.</w:t>
      </w:r>
    </w:p>
    <w:p w:rsidR="00530C3B" w:rsidRPr="00530C3B" w:rsidRDefault="00530C3B" w:rsidP="00530C3B">
      <w:pPr>
        <w:ind w:left="567" w:firstLine="567"/>
        <w:jc w:val="both"/>
        <w:rPr>
          <w:rFonts w:ascii="Times New Roman" w:hAnsi="Times New Roman" w:cs="Times New Roman"/>
          <w:sz w:val="24"/>
          <w:szCs w:val="24"/>
        </w:rPr>
      </w:pPr>
      <w:r w:rsidRPr="00530C3B">
        <w:rPr>
          <w:rFonts w:ascii="Times New Roman" w:hAnsi="Times New Roman" w:cs="Times New Roman"/>
          <w:sz w:val="24"/>
          <w:szCs w:val="24"/>
        </w:rPr>
        <w:t xml:space="preserve">Подавляющее число неуспешных в учебе учащихся не просто «не хочет учиться», а имеет особенности нервно-психического развития в виде незрелостей, функциональных расстройств или нарушений в нервно-психических функциях, необходимых для учебы, и системах </w:t>
      </w:r>
      <w:proofErr w:type="spellStart"/>
      <w:r w:rsidRPr="00530C3B">
        <w:rPr>
          <w:rFonts w:ascii="Times New Roman" w:hAnsi="Times New Roman" w:cs="Times New Roman"/>
          <w:sz w:val="24"/>
          <w:szCs w:val="24"/>
        </w:rPr>
        <w:t>саморегуляции</w:t>
      </w:r>
      <w:proofErr w:type="spellEnd"/>
      <w:r w:rsidRPr="00530C3B">
        <w:rPr>
          <w:rFonts w:ascii="Times New Roman" w:hAnsi="Times New Roman" w:cs="Times New Roman"/>
          <w:sz w:val="24"/>
          <w:szCs w:val="24"/>
        </w:rPr>
        <w:t>. Число таких детей год от года растет, составляя, по данным, сегодня уже 70% обучающихся в общеобразовательных классах! Это значит, что </w:t>
      </w:r>
      <w:hyperlink r:id="rId8" w:history="1">
        <w:r w:rsidRPr="00530C3B">
          <w:rPr>
            <w:rStyle w:val="a8"/>
            <w:rFonts w:ascii="Times New Roman" w:hAnsi="Times New Roman" w:cs="Times New Roman"/>
            <w:color w:val="auto"/>
            <w:sz w:val="24"/>
            <w:szCs w:val="24"/>
            <w:u w:val="none"/>
          </w:rPr>
          <w:t>общеобразовательные программы</w:t>
        </w:r>
      </w:hyperlink>
      <w:r w:rsidRPr="00530C3B">
        <w:rPr>
          <w:rFonts w:ascii="Times New Roman" w:hAnsi="Times New Roman" w:cs="Times New Roman"/>
          <w:sz w:val="24"/>
          <w:szCs w:val="24"/>
        </w:rPr>
        <w:t xml:space="preserve"> не может усвоить большинство учащихся! По данным исследований РАН из группы слабо успевающих в начальной школе детей лишь 16% учащихся имеют педагогическую запущенность, остальные же характеризуются особенностями развития когнитивных процессов. Могут ли только медикаментозные средства и средства физиотерапии справиться с учебной </w:t>
      </w:r>
      <w:proofErr w:type="spellStart"/>
      <w:r w:rsidRPr="00530C3B">
        <w:rPr>
          <w:rFonts w:ascii="Times New Roman" w:hAnsi="Times New Roman" w:cs="Times New Roman"/>
          <w:sz w:val="24"/>
          <w:szCs w:val="24"/>
        </w:rPr>
        <w:t>неуспешностью</w:t>
      </w:r>
      <w:proofErr w:type="spellEnd"/>
      <w:r w:rsidRPr="00530C3B">
        <w:rPr>
          <w:rFonts w:ascii="Times New Roman" w:hAnsi="Times New Roman" w:cs="Times New Roman"/>
          <w:sz w:val="24"/>
          <w:szCs w:val="24"/>
        </w:rPr>
        <w:t xml:space="preserve"> ребенка? Увы, лечение и реабилитация таких детей не может быть ни чисто медицинской, ни чисто психологической, ни чисто социальной проблемой. </w:t>
      </w:r>
      <w:proofErr w:type="spellStart"/>
      <w:r w:rsidRPr="00530C3B">
        <w:rPr>
          <w:rFonts w:ascii="Times New Roman" w:hAnsi="Times New Roman" w:cs="Times New Roman"/>
          <w:sz w:val="24"/>
          <w:szCs w:val="24"/>
        </w:rPr>
        <w:t>Здоровьесберегающий</w:t>
      </w:r>
      <w:proofErr w:type="spellEnd"/>
      <w:r w:rsidRPr="00530C3B">
        <w:rPr>
          <w:rFonts w:ascii="Times New Roman" w:hAnsi="Times New Roman" w:cs="Times New Roman"/>
          <w:sz w:val="24"/>
          <w:szCs w:val="24"/>
        </w:rPr>
        <w:t xml:space="preserve"> эффект может быть получен только в результате совместных и скоординированных действий педагогов, психологов и медиков по оптимизации механизмов нервно-психической регуляции организма ребенка и повышению его сопротивляемости </w:t>
      </w:r>
      <w:proofErr w:type="spellStart"/>
      <w:proofErr w:type="gramStart"/>
      <w:r w:rsidRPr="00530C3B">
        <w:rPr>
          <w:rFonts w:ascii="Times New Roman" w:hAnsi="Times New Roman" w:cs="Times New Roman"/>
          <w:sz w:val="24"/>
          <w:szCs w:val="24"/>
        </w:rPr>
        <w:t>психо</w:t>
      </w:r>
      <w:proofErr w:type="spellEnd"/>
      <w:r w:rsidRPr="00530C3B">
        <w:rPr>
          <w:rFonts w:ascii="Times New Roman" w:hAnsi="Times New Roman" w:cs="Times New Roman"/>
          <w:sz w:val="24"/>
          <w:szCs w:val="24"/>
        </w:rPr>
        <w:t>-эмоциональным</w:t>
      </w:r>
      <w:proofErr w:type="gramEnd"/>
      <w:r w:rsidRPr="00530C3B">
        <w:rPr>
          <w:rFonts w:ascii="Times New Roman" w:hAnsi="Times New Roman" w:cs="Times New Roman"/>
          <w:sz w:val="24"/>
          <w:szCs w:val="24"/>
        </w:rPr>
        <w:t xml:space="preserve"> стрессам.</w:t>
      </w:r>
    </w:p>
    <w:p w:rsidR="00530C3B" w:rsidRPr="00530C3B" w:rsidRDefault="00530C3B" w:rsidP="00530C3B">
      <w:pPr>
        <w:ind w:left="567" w:firstLine="567"/>
        <w:jc w:val="both"/>
        <w:rPr>
          <w:rFonts w:ascii="Times New Roman" w:hAnsi="Times New Roman" w:cs="Times New Roman"/>
          <w:sz w:val="24"/>
          <w:szCs w:val="24"/>
        </w:rPr>
      </w:pPr>
      <w:r w:rsidRPr="00530C3B">
        <w:rPr>
          <w:rFonts w:ascii="Times New Roman" w:hAnsi="Times New Roman" w:cs="Times New Roman"/>
          <w:sz w:val="24"/>
          <w:szCs w:val="24"/>
        </w:rPr>
        <w:t>Третье направление </w:t>
      </w:r>
      <w:proofErr w:type="spellStart"/>
      <w:r w:rsidRPr="00530C3B">
        <w:rPr>
          <w:rFonts w:ascii="Times New Roman" w:hAnsi="Times New Roman" w:cs="Times New Roman"/>
          <w:sz w:val="24"/>
          <w:szCs w:val="24"/>
        </w:rPr>
        <w:t>здоровьесберегающей</w:t>
      </w:r>
      <w:proofErr w:type="spellEnd"/>
      <w:r w:rsidRPr="00530C3B">
        <w:rPr>
          <w:rFonts w:ascii="Times New Roman" w:hAnsi="Times New Roman" w:cs="Times New Roman"/>
          <w:sz w:val="24"/>
          <w:szCs w:val="24"/>
        </w:rPr>
        <w:t xml:space="preserve"> работы школы – поиск и апробация педагогических приемов преподавания, адекватных объективным законам работы головного мозга ребенка, индивидуально-типологическим когнитивным особенностям учащихся</w:t>
      </w:r>
    </w:p>
    <w:p w:rsidR="00530C3B" w:rsidRPr="00530C3B" w:rsidRDefault="00530C3B" w:rsidP="00530C3B">
      <w:pPr>
        <w:ind w:left="567" w:firstLine="567"/>
        <w:jc w:val="both"/>
        <w:rPr>
          <w:rFonts w:ascii="Times New Roman" w:hAnsi="Times New Roman" w:cs="Times New Roman"/>
          <w:sz w:val="24"/>
          <w:szCs w:val="24"/>
        </w:rPr>
      </w:pPr>
      <w:r w:rsidRPr="00530C3B">
        <w:rPr>
          <w:rFonts w:ascii="Times New Roman" w:hAnsi="Times New Roman" w:cs="Times New Roman"/>
          <w:sz w:val="24"/>
          <w:szCs w:val="24"/>
        </w:rPr>
        <w:t>Четвертое направление </w:t>
      </w:r>
      <w:proofErr w:type="spellStart"/>
      <w:r w:rsidRPr="00530C3B">
        <w:rPr>
          <w:rFonts w:ascii="Times New Roman" w:hAnsi="Times New Roman" w:cs="Times New Roman"/>
          <w:sz w:val="24"/>
          <w:szCs w:val="24"/>
        </w:rPr>
        <w:t>здоровьесберегающей</w:t>
      </w:r>
      <w:proofErr w:type="spellEnd"/>
      <w:r w:rsidRPr="00530C3B">
        <w:rPr>
          <w:rFonts w:ascii="Times New Roman" w:hAnsi="Times New Roman" w:cs="Times New Roman"/>
          <w:sz w:val="24"/>
          <w:szCs w:val="24"/>
        </w:rPr>
        <w:t xml:space="preserve"> работы школы – обучение самих детей здоровому образу жизни, культуре здоровья. Речь идет о превращении ученика в субъект собственного оздоровления. Обучение детей умению учиться, общаться, выбирать профессию с учетом здоровья и личностных качеств – есть одна из важнейших целей, формирующих у учащихся здоровый образ жизни.</w:t>
      </w:r>
    </w:p>
    <w:p w:rsidR="00530C3B" w:rsidRPr="00530C3B" w:rsidRDefault="00530C3B" w:rsidP="00530C3B">
      <w:pPr>
        <w:ind w:left="567" w:firstLine="567"/>
        <w:jc w:val="both"/>
        <w:rPr>
          <w:rFonts w:ascii="Times New Roman" w:hAnsi="Times New Roman" w:cs="Times New Roman"/>
          <w:sz w:val="24"/>
          <w:szCs w:val="24"/>
        </w:rPr>
      </w:pPr>
      <w:r w:rsidRPr="00530C3B">
        <w:rPr>
          <w:rFonts w:ascii="Times New Roman" w:hAnsi="Times New Roman" w:cs="Times New Roman"/>
          <w:sz w:val="24"/>
          <w:szCs w:val="24"/>
        </w:rPr>
        <w:t xml:space="preserve">ФГОС формулирует цели, ключевые задачи, средства, формы формирования у учащихся культуры здоровья, предусматривающей самостоятельную сознательную регуляцию своих действий, деятельности, поведения в интересах здоровья своего, окружающих людей и </w:t>
      </w:r>
      <w:proofErr w:type="spellStart"/>
      <w:r w:rsidRPr="00530C3B">
        <w:rPr>
          <w:rFonts w:ascii="Times New Roman" w:hAnsi="Times New Roman" w:cs="Times New Roman"/>
          <w:sz w:val="24"/>
          <w:szCs w:val="24"/>
        </w:rPr>
        <w:t>социоприродного</w:t>
      </w:r>
      <w:proofErr w:type="spellEnd"/>
      <w:r w:rsidRPr="00530C3B">
        <w:rPr>
          <w:rFonts w:ascii="Times New Roman" w:hAnsi="Times New Roman" w:cs="Times New Roman"/>
          <w:sz w:val="24"/>
          <w:szCs w:val="24"/>
        </w:rPr>
        <w:t xml:space="preserve"> окружения. В пакет документов ФГОС впервые вошла Программа формирования здорового образа жизни. Эту программу дополняет Программа духовно-нравственного развития учащихся, определяющая пути формирования их личностного здоровья.</w:t>
      </w:r>
    </w:p>
    <w:p w:rsidR="00530C3B" w:rsidRPr="00530C3B" w:rsidRDefault="00530C3B" w:rsidP="00530C3B">
      <w:pPr>
        <w:ind w:left="567" w:firstLine="567"/>
        <w:jc w:val="both"/>
        <w:rPr>
          <w:rFonts w:ascii="Times New Roman" w:hAnsi="Times New Roman" w:cs="Times New Roman"/>
          <w:sz w:val="24"/>
          <w:szCs w:val="24"/>
        </w:rPr>
      </w:pPr>
      <w:r w:rsidRPr="00530C3B">
        <w:rPr>
          <w:rFonts w:ascii="Times New Roman" w:hAnsi="Times New Roman" w:cs="Times New Roman"/>
          <w:sz w:val="24"/>
          <w:szCs w:val="24"/>
        </w:rPr>
        <w:t xml:space="preserve">Впервые стандарт общего образования предусматривает включение в содержание здорового образа жизни ребенка умений регуляции своей ведущей деятельности – учения, общения, познания, социальной практики – и формулирует требования к формированию у учащихся средств ее осознанной </w:t>
      </w:r>
      <w:proofErr w:type="spellStart"/>
      <w:r w:rsidRPr="00530C3B">
        <w:rPr>
          <w:rFonts w:ascii="Times New Roman" w:hAnsi="Times New Roman" w:cs="Times New Roman"/>
          <w:sz w:val="24"/>
          <w:szCs w:val="24"/>
        </w:rPr>
        <w:t>саморегуляции</w:t>
      </w:r>
      <w:proofErr w:type="spellEnd"/>
      <w:r w:rsidRPr="00530C3B">
        <w:rPr>
          <w:rFonts w:ascii="Times New Roman" w:hAnsi="Times New Roman" w:cs="Times New Roman"/>
          <w:sz w:val="24"/>
          <w:szCs w:val="24"/>
        </w:rPr>
        <w:t>. Ключевая задача ФГОС, зафиксированная в его Концепции и Фундаментальном ядре содержания образования – формирование у учащихся умений самообучения, самовоспитания, саморазвития. Предусматривается развитие у учащихся универсальных учебных действий как средств самостоятельного приобретения в течение жизни знаний о здоровом образе жизни, их обновления и применения в нестандартных жизненных ситуациях.</w:t>
      </w:r>
    </w:p>
    <w:p w:rsidR="00530C3B" w:rsidRPr="00530C3B" w:rsidRDefault="00530C3B" w:rsidP="00530C3B">
      <w:pPr>
        <w:ind w:left="567" w:firstLine="567"/>
        <w:jc w:val="both"/>
        <w:rPr>
          <w:rFonts w:ascii="Times New Roman" w:hAnsi="Times New Roman" w:cs="Times New Roman"/>
          <w:sz w:val="24"/>
          <w:szCs w:val="24"/>
        </w:rPr>
      </w:pPr>
      <w:r w:rsidRPr="00530C3B">
        <w:rPr>
          <w:rFonts w:ascii="Times New Roman" w:hAnsi="Times New Roman" w:cs="Times New Roman"/>
          <w:sz w:val="24"/>
          <w:szCs w:val="24"/>
        </w:rPr>
        <w:t>Пятое направление </w:t>
      </w:r>
      <w:proofErr w:type="spellStart"/>
      <w:r w:rsidRPr="00530C3B">
        <w:rPr>
          <w:rFonts w:ascii="Times New Roman" w:hAnsi="Times New Roman" w:cs="Times New Roman"/>
          <w:sz w:val="24"/>
          <w:szCs w:val="24"/>
        </w:rPr>
        <w:t>здоровьесбережения</w:t>
      </w:r>
      <w:proofErr w:type="spellEnd"/>
      <w:r w:rsidRPr="00530C3B">
        <w:rPr>
          <w:rFonts w:ascii="Times New Roman" w:hAnsi="Times New Roman" w:cs="Times New Roman"/>
          <w:sz w:val="24"/>
          <w:szCs w:val="24"/>
        </w:rPr>
        <w:t xml:space="preserve"> в образовательном учреждении – конструирование этой работы на основе широкого социального межведомственного сотрудничества. Потенциальными партнерами школы в ее </w:t>
      </w:r>
      <w:proofErr w:type="spellStart"/>
      <w:r w:rsidRPr="00530C3B">
        <w:rPr>
          <w:rFonts w:ascii="Times New Roman" w:hAnsi="Times New Roman" w:cs="Times New Roman"/>
          <w:sz w:val="24"/>
          <w:szCs w:val="24"/>
        </w:rPr>
        <w:t>здоровьесберегающей</w:t>
      </w:r>
      <w:proofErr w:type="spellEnd"/>
      <w:r w:rsidRPr="00530C3B">
        <w:rPr>
          <w:rFonts w:ascii="Times New Roman" w:hAnsi="Times New Roman" w:cs="Times New Roman"/>
          <w:sz w:val="24"/>
          <w:szCs w:val="24"/>
        </w:rPr>
        <w:t xml:space="preserve"> работе являются семьи учащихся, учреждения здравоохранения, правоохранительные органы, учреждения дополнительного образования, культуры, спорта, общественные организации, традиционные религиозные организации. При этом важно, чтобы </w:t>
      </w:r>
      <w:proofErr w:type="spellStart"/>
      <w:r w:rsidRPr="00530C3B">
        <w:rPr>
          <w:rFonts w:ascii="Times New Roman" w:hAnsi="Times New Roman" w:cs="Times New Roman"/>
          <w:sz w:val="24"/>
          <w:szCs w:val="24"/>
        </w:rPr>
        <w:t>здоровьесберегающая</w:t>
      </w:r>
      <w:proofErr w:type="spellEnd"/>
      <w:r w:rsidRPr="00530C3B">
        <w:rPr>
          <w:rFonts w:ascii="Times New Roman" w:hAnsi="Times New Roman" w:cs="Times New Roman"/>
          <w:sz w:val="24"/>
          <w:szCs w:val="24"/>
        </w:rPr>
        <w:t xml:space="preserve"> работа не понималась узко – как проблема медицинская, а рассматривалась, </w:t>
      </w:r>
      <w:r w:rsidRPr="00530C3B">
        <w:rPr>
          <w:rFonts w:ascii="Times New Roman" w:hAnsi="Times New Roman" w:cs="Times New Roman"/>
          <w:sz w:val="24"/>
          <w:szCs w:val="24"/>
        </w:rPr>
        <w:lastRenderedPageBreak/>
        <w:t xml:space="preserve">прежде всего, как задача воспитательная – формирования гражданской идентичности личности на основе лучших традиций отечественной духовности, трудовой этики, культуры, </w:t>
      </w:r>
      <w:proofErr w:type="spellStart"/>
      <w:r w:rsidRPr="00530C3B">
        <w:rPr>
          <w:rFonts w:ascii="Times New Roman" w:hAnsi="Times New Roman" w:cs="Times New Roman"/>
          <w:sz w:val="24"/>
          <w:szCs w:val="24"/>
        </w:rPr>
        <w:t>полинациональной</w:t>
      </w:r>
      <w:proofErr w:type="spellEnd"/>
      <w:r w:rsidRPr="00530C3B">
        <w:rPr>
          <w:rFonts w:ascii="Times New Roman" w:hAnsi="Times New Roman" w:cs="Times New Roman"/>
          <w:sz w:val="24"/>
          <w:szCs w:val="24"/>
        </w:rPr>
        <w:t xml:space="preserve"> толерантности, самовоспитания – основы успешной социализации и здоровья личности.</w:t>
      </w:r>
    </w:p>
    <w:p w:rsidR="00530C3B" w:rsidRPr="00530C3B" w:rsidRDefault="00530C3B" w:rsidP="00530C3B">
      <w:pPr>
        <w:ind w:left="567" w:firstLine="567"/>
        <w:jc w:val="both"/>
        <w:rPr>
          <w:rFonts w:ascii="Times New Roman" w:hAnsi="Times New Roman" w:cs="Times New Roman"/>
          <w:sz w:val="24"/>
          <w:szCs w:val="24"/>
        </w:rPr>
      </w:pPr>
      <w:r w:rsidRPr="00530C3B">
        <w:rPr>
          <w:rFonts w:ascii="Times New Roman" w:hAnsi="Times New Roman" w:cs="Times New Roman"/>
          <w:sz w:val="24"/>
          <w:szCs w:val="24"/>
        </w:rPr>
        <w:t>Шестое направление </w:t>
      </w:r>
      <w:proofErr w:type="spellStart"/>
      <w:r w:rsidRPr="00530C3B">
        <w:rPr>
          <w:rFonts w:ascii="Times New Roman" w:hAnsi="Times New Roman" w:cs="Times New Roman"/>
          <w:sz w:val="24"/>
          <w:szCs w:val="24"/>
        </w:rPr>
        <w:t>здоровьесберегающей</w:t>
      </w:r>
      <w:proofErr w:type="spellEnd"/>
      <w:r w:rsidRPr="00530C3B">
        <w:rPr>
          <w:rFonts w:ascii="Times New Roman" w:hAnsi="Times New Roman" w:cs="Times New Roman"/>
          <w:sz w:val="24"/>
          <w:szCs w:val="24"/>
        </w:rPr>
        <w:t xml:space="preserve"> работы школы – поиск педагогических средств формирования культуры учебного труда школьника, его эргономичности, рациональности, качества, что в принципе исключит возможность информационных перегрузок, низкой мотивации, подневольного характера учебы. Это направление связано с поиском педагогических средств преодоления конфликта между характером социальной регуляции </w:t>
      </w:r>
      <w:hyperlink r:id="rId9" w:history="1">
        <w:r w:rsidRPr="00530C3B">
          <w:rPr>
            <w:rStyle w:val="a8"/>
            <w:rFonts w:ascii="Times New Roman" w:hAnsi="Times New Roman" w:cs="Times New Roman"/>
            <w:color w:val="auto"/>
            <w:sz w:val="24"/>
            <w:szCs w:val="24"/>
            <w:u w:val="none"/>
          </w:rPr>
          <w:t>учебно-познавательной деятельностью</w:t>
        </w:r>
      </w:hyperlink>
      <w:r w:rsidRPr="00530C3B">
        <w:rPr>
          <w:rFonts w:ascii="Times New Roman" w:hAnsi="Times New Roman" w:cs="Times New Roman"/>
          <w:sz w:val="24"/>
          <w:szCs w:val="24"/>
        </w:rPr>
        <w:t xml:space="preserve"> ученика и ее </w:t>
      </w:r>
      <w:proofErr w:type="spellStart"/>
      <w:r w:rsidRPr="00530C3B">
        <w:rPr>
          <w:rFonts w:ascii="Times New Roman" w:hAnsi="Times New Roman" w:cs="Times New Roman"/>
          <w:sz w:val="24"/>
          <w:szCs w:val="24"/>
        </w:rPr>
        <w:t>саморегуляцией</w:t>
      </w:r>
      <w:proofErr w:type="spellEnd"/>
      <w:r w:rsidRPr="00530C3B">
        <w:rPr>
          <w:rFonts w:ascii="Times New Roman" w:hAnsi="Times New Roman" w:cs="Times New Roman"/>
          <w:sz w:val="24"/>
          <w:szCs w:val="24"/>
        </w:rPr>
        <w:t xml:space="preserve">. Этот поиск ведется на пути разработки методических систем, направленных на превращение ученика в учащегося, субъект собственной деятельности – учения, общения, </w:t>
      </w:r>
      <w:proofErr w:type="spellStart"/>
      <w:r w:rsidRPr="00530C3B">
        <w:rPr>
          <w:rFonts w:ascii="Times New Roman" w:hAnsi="Times New Roman" w:cs="Times New Roman"/>
          <w:sz w:val="24"/>
          <w:szCs w:val="24"/>
        </w:rPr>
        <w:t>здоровьесбережения</w:t>
      </w:r>
      <w:proofErr w:type="spellEnd"/>
      <w:r w:rsidRPr="00530C3B">
        <w:rPr>
          <w:rFonts w:ascii="Times New Roman" w:hAnsi="Times New Roman" w:cs="Times New Roman"/>
          <w:sz w:val="24"/>
          <w:szCs w:val="24"/>
        </w:rPr>
        <w:t xml:space="preserve"> и т. д.</w:t>
      </w:r>
    </w:p>
    <w:p w:rsidR="00530C3B" w:rsidRPr="00530C3B" w:rsidRDefault="00530C3B" w:rsidP="00530C3B">
      <w:pPr>
        <w:ind w:left="567" w:firstLine="567"/>
        <w:jc w:val="both"/>
        <w:rPr>
          <w:rFonts w:ascii="Times New Roman" w:hAnsi="Times New Roman" w:cs="Times New Roman"/>
          <w:sz w:val="24"/>
          <w:szCs w:val="24"/>
        </w:rPr>
      </w:pPr>
      <w:r w:rsidRPr="00530C3B">
        <w:rPr>
          <w:rFonts w:ascii="Times New Roman" w:hAnsi="Times New Roman" w:cs="Times New Roman"/>
          <w:sz w:val="24"/>
          <w:szCs w:val="24"/>
        </w:rPr>
        <w:t>Такие педагогические системы, обеспечивающие учащимся информационно-психологическую безопасность и имеющие развивающий характер, создают предпосылки здоровья – как педагогической категории.</w:t>
      </w:r>
    </w:p>
    <w:p w:rsidR="00530C3B" w:rsidRPr="00530C3B" w:rsidRDefault="00530C3B" w:rsidP="00530C3B">
      <w:pPr>
        <w:ind w:left="567" w:firstLine="567"/>
        <w:jc w:val="both"/>
        <w:rPr>
          <w:rFonts w:ascii="Times New Roman" w:hAnsi="Times New Roman" w:cs="Times New Roman"/>
          <w:sz w:val="24"/>
          <w:szCs w:val="24"/>
        </w:rPr>
      </w:pPr>
      <w:r w:rsidRPr="00530C3B">
        <w:rPr>
          <w:rFonts w:ascii="Times New Roman" w:hAnsi="Times New Roman" w:cs="Times New Roman"/>
          <w:sz w:val="24"/>
          <w:szCs w:val="24"/>
        </w:rPr>
        <w:t>С одной стороны, они направлены на обеспечение базовой потребности ребенка – потребности в безопасности и, прежде всего, информационно-психологической безопасности учебно-познавательной деятельности и общения.</w:t>
      </w:r>
    </w:p>
    <w:p w:rsidR="00530C3B" w:rsidRPr="00530C3B" w:rsidRDefault="00530C3B" w:rsidP="00530C3B">
      <w:pPr>
        <w:ind w:left="567" w:firstLine="567"/>
        <w:jc w:val="both"/>
        <w:rPr>
          <w:rFonts w:ascii="Times New Roman" w:hAnsi="Times New Roman" w:cs="Times New Roman"/>
          <w:sz w:val="24"/>
          <w:szCs w:val="24"/>
        </w:rPr>
      </w:pPr>
      <w:r w:rsidRPr="00530C3B">
        <w:rPr>
          <w:rFonts w:ascii="Times New Roman" w:hAnsi="Times New Roman" w:cs="Times New Roman"/>
          <w:sz w:val="24"/>
          <w:szCs w:val="24"/>
        </w:rPr>
        <w:t xml:space="preserve">С другой стороны, они имеют развивающий характер: формируют у учащегося способы осознанного и самостоятельного управления своей деятельностью, саморазвитием. Появляется возможность превращения учащегося в субъект своей учебы, способный самостоятельно планировать ее, участвовать в целеполагании и оценке результатов, проектировать свой образ жизни на основе полного доступа к информации о своих способностях и индивидуальности, о законах физиологии и экологии человека, о социокультурном опыте охраны здоровья и окружающей человека среды. Благодаря этому создаются условия для устранения ключевого противоречия, приводящего к ухудшению здоровья учащихся – конфликта между характером регуляции деятельностью ребенка извне и характером ее </w:t>
      </w:r>
      <w:proofErr w:type="spellStart"/>
      <w:r w:rsidRPr="00530C3B">
        <w:rPr>
          <w:rFonts w:ascii="Times New Roman" w:hAnsi="Times New Roman" w:cs="Times New Roman"/>
          <w:sz w:val="24"/>
          <w:szCs w:val="24"/>
        </w:rPr>
        <w:t>саморегуляции</w:t>
      </w:r>
      <w:proofErr w:type="spellEnd"/>
      <w:r w:rsidRPr="00530C3B">
        <w:rPr>
          <w:rFonts w:ascii="Times New Roman" w:hAnsi="Times New Roman" w:cs="Times New Roman"/>
          <w:sz w:val="24"/>
          <w:szCs w:val="24"/>
        </w:rPr>
        <w:t xml:space="preserve"> со стороны непроизвольных процессов организма ребенка.</w:t>
      </w:r>
    </w:p>
    <w:p w:rsidR="00530C3B" w:rsidRPr="00530C3B" w:rsidRDefault="00530C3B" w:rsidP="00530C3B">
      <w:pPr>
        <w:ind w:left="567" w:firstLine="567"/>
        <w:jc w:val="both"/>
        <w:rPr>
          <w:rFonts w:ascii="Times New Roman" w:hAnsi="Times New Roman" w:cs="Times New Roman"/>
          <w:sz w:val="24"/>
          <w:szCs w:val="24"/>
        </w:rPr>
      </w:pPr>
      <w:r w:rsidRPr="00530C3B">
        <w:rPr>
          <w:rFonts w:ascii="Times New Roman" w:hAnsi="Times New Roman" w:cs="Times New Roman"/>
          <w:sz w:val="24"/>
          <w:szCs w:val="24"/>
        </w:rPr>
        <w:t xml:space="preserve">Независимыми комплексными исследованиями доказано, что вероятность развития школьных заболеваний достоверно ниже у детей, овладевших способами логического мышления, поиска информации, ее преобразования, общения, целеполагания, планирования, рефлексии результатов деятельности и т. д. В группе риска по ухудшению здоровья оказываются ученики, не овладевшие на достаточном уровне универсальными учебными действиями, из которых складывается осознанная </w:t>
      </w:r>
      <w:proofErr w:type="spellStart"/>
      <w:r w:rsidRPr="00530C3B">
        <w:rPr>
          <w:rFonts w:ascii="Times New Roman" w:hAnsi="Times New Roman" w:cs="Times New Roman"/>
          <w:sz w:val="24"/>
          <w:szCs w:val="24"/>
        </w:rPr>
        <w:t>саморегуляция</w:t>
      </w:r>
      <w:proofErr w:type="spellEnd"/>
      <w:r w:rsidRPr="00530C3B">
        <w:rPr>
          <w:rFonts w:ascii="Times New Roman" w:hAnsi="Times New Roman" w:cs="Times New Roman"/>
          <w:sz w:val="24"/>
          <w:szCs w:val="24"/>
        </w:rPr>
        <w:t xml:space="preserve"> своей деятельности – средство повышения сопротивляемости социальным стрессам, компенсации природных дефектов, развития рационального индивидуального стиля деятельности.</w:t>
      </w:r>
    </w:p>
    <w:p w:rsidR="00530C3B" w:rsidRPr="00530C3B" w:rsidRDefault="00530C3B" w:rsidP="00530C3B">
      <w:pPr>
        <w:ind w:left="567" w:firstLine="567"/>
        <w:jc w:val="both"/>
        <w:rPr>
          <w:rFonts w:ascii="Times New Roman" w:hAnsi="Times New Roman" w:cs="Times New Roman"/>
          <w:sz w:val="24"/>
          <w:szCs w:val="24"/>
        </w:rPr>
      </w:pPr>
      <w:proofErr w:type="spellStart"/>
      <w:r w:rsidRPr="00530C3B">
        <w:rPr>
          <w:rFonts w:ascii="Times New Roman" w:hAnsi="Times New Roman" w:cs="Times New Roman"/>
          <w:sz w:val="24"/>
          <w:szCs w:val="24"/>
        </w:rPr>
        <w:t>Здоровьесберегающая</w:t>
      </w:r>
      <w:proofErr w:type="spellEnd"/>
      <w:r w:rsidRPr="00530C3B">
        <w:rPr>
          <w:rFonts w:ascii="Times New Roman" w:hAnsi="Times New Roman" w:cs="Times New Roman"/>
          <w:sz w:val="24"/>
          <w:szCs w:val="24"/>
        </w:rPr>
        <w:t xml:space="preserve"> работа в образовательном учреждении должна быть безопасна для здоровья детей. Главный принцип в такой работе – «не навреди!». Начиная внедрение даже самых «безобидных» </w:t>
      </w:r>
      <w:proofErr w:type="spellStart"/>
      <w:r w:rsidRPr="00530C3B">
        <w:rPr>
          <w:rFonts w:ascii="Times New Roman" w:hAnsi="Times New Roman" w:cs="Times New Roman"/>
          <w:sz w:val="24"/>
          <w:szCs w:val="24"/>
        </w:rPr>
        <w:t>здоровьесберегающих</w:t>
      </w:r>
      <w:proofErr w:type="spellEnd"/>
      <w:r w:rsidRPr="00530C3B">
        <w:rPr>
          <w:rFonts w:ascii="Times New Roman" w:hAnsi="Times New Roman" w:cs="Times New Roman"/>
          <w:sz w:val="24"/>
          <w:szCs w:val="24"/>
        </w:rPr>
        <w:t xml:space="preserve"> рецептов, необходимо четко представлять всю меру своей ответственности и своих возможностей. Продвигаться в выбранном направлении медленно, последовательно, осторожно, при абсолютном приоритете прав и интересов ребенка. Помнить, что развивающее образование – это лишь возможность сохранения здоровья ребенка, а реализация этой возможности требует повышения культуры </w:t>
      </w:r>
      <w:hyperlink r:id="rId10" w:history="1">
        <w:r w:rsidRPr="00530C3B">
          <w:rPr>
            <w:rStyle w:val="a8"/>
            <w:rFonts w:ascii="Times New Roman" w:hAnsi="Times New Roman" w:cs="Times New Roman"/>
            <w:color w:val="auto"/>
            <w:sz w:val="24"/>
            <w:szCs w:val="24"/>
            <w:u w:val="none"/>
          </w:rPr>
          <w:t>профессиональной деятельности</w:t>
        </w:r>
      </w:hyperlink>
      <w:r w:rsidRPr="00530C3B">
        <w:rPr>
          <w:rFonts w:ascii="Times New Roman" w:hAnsi="Times New Roman" w:cs="Times New Roman"/>
          <w:sz w:val="24"/>
          <w:szCs w:val="24"/>
        </w:rPr>
        <w:t> и личностного роста всех педагогов.</w:t>
      </w:r>
    </w:p>
    <w:p w:rsidR="00530C3B" w:rsidRPr="00530C3B" w:rsidRDefault="00530C3B" w:rsidP="00530C3B">
      <w:pPr>
        <w:ind w:left="567" w:firstLine="567"/>
        <w:jc w:val="both"/>
        <w:rPr>
          <w:rFonts w:ascii="Times New Roman" w:hAnsi="Times New Roman" w:cs="Times New Roman"/>
          <w:sz w:val="24"/>
          <w:szCs w:val="24"/>
        </w:rPr>
      </w:pPr>
      <w:r w:rsidRPr="00530C3B">
        <w:rPr>
          <w:rFonts w:ascii="Times New Roman" w:hAnsi="Times New Roman" w:cs="Times New Roman"/>
          <w:sz w:val="24"/>
          <w:szCs w:val="24"/>
        </w:rPr>
        <w:t>Большая роль в реализации поставленных задач принадлежит социальному педагогу школы, работа которого строится на основе личностно-ориентированного подхода с использованием современных методов и </w:t>
      </w:r>
      <w:hyperlink r:id="rId11" w:history="1">
        <w:r w:rsidRPr="00530C3B">
          <w:rPr>
            <w:rStyle w:val="a8"/>
            <w:rFonts w:ascii="Times New Roman" w:hAnsi="Times New Roman" w:cs="Times New Roman"/>
            <w:color w:val="auto"/>
            <w:sz w:val="24"/>
            <w:szCs w:val="24"/>
            <w:u w:val="none"/>
          </w:rPr>
          <w:t>информационных технологий</w:t>
        </w:r>
      </w:hyperlink>
      <w:r w:rsidRPr="00530C3B">
        <w:rPr>
          <w:rFonts w:ascii="Times New Roman" w:hAnsi="Times New Roman" w:cs="Times New Roman"/>
          <w:sz w:val="24"/>
          <w:szCs w:val="24"/>
        </w:rPr>
        <w:t>.</w:t>
      </w:r>
    </w:p>
    <w:p w:rsidR="009005C6" w:rsidRPr="00530C3B" w:rsidRDefault="00530C3B" w:rsidP="00530C3B">
      <w:pPr>
        <w:ind w:left="567" w:firstLine="567"/>
        <w:jc w:val="both"/>
        <w:rPr>
          <w:rFonts w:ascii="Times New Roman" w:hAnsi="Times New Roman" w:cs="Times New Roman"/>
          <w:sz w:val="24"/>
          <w:szCs w:val="24"/>
        </w:rPr>
      </w:pPr>
      <w:r w:rsidRPr="00530C3B">
        <w:rPr>
          <w:rFonts w:ascii="Times New Roman" w:hAnsi="Times New Roman" w:cs="Times New Roman"/>
          <w:sz w:val="24"/>
          <w:szCs w:val="24"/>
        </w:rPr>
        <w:t xml:space="preserve">Воплощение учебно-воспитательной </w:t>
      </w:r>
      <w:proofErr w:type="spellStart"/>
      <w:r w:rsidRPr="00530C3B">
        <w:rPr>
          <w:rFonts w:ascii="Times New Roman" w:hAnsi="Times New Roman" w:cs="Times New Roman"/>
          <w:sz w:val="24"/>
          <w:szCs w:val="24"/>
        </w:rPr>
        <w:t>здоровьесберегающей</w:t>
      </w:r>
      <w:proofErr w:type="spellEnd"/>
      <w:r w:rsidRPr="00530C3B">
        <w:rPr>
          <w:rFonts w:ascii="Times New Roman" w:hAnsi="Times New Roman" w:cs="Times New Roman"/>
          <w:sz w:val="24"/>
          <w:szCs w:val="24"/>
        </w:rPr>
        <w:t xml:space="preserve"> технологии происходит через участие учеников в различных акциях, конкурсах, конференциях; проведении дней здоровья. В процессе ежедневных бесед, личного примера, работы с родителями, педагогами. В проведении тренингов, диспутов, </w:t>
      </w:r>
      <w:hyperlink r:id="rId12" w:history="1">
        <w:r w:rsidRPr="00530C3B">
          <w:rPr>
            <w:rStyle w:val="a8"/>
            <w:rFonts w:ascii="Times New Roman" w:hAnsi="Times New Roman" w:cs="Times New Roman"/>
            <w:color w:val="auto"/>
            <w:sz w:val="24"/>
            <w:szCs w:val="24"/>
            <w:u w:val="none"/>
          </w:rPr>
          <w:t>круглых столов</w:t>
        </w:r>
      </w:hyperlink>
      <w:r w:rsidRPr="00530C3B">
        <w:rPr>
          <w:rFonts w:ascii="Times New Roman" w:hAnsi="Times New Roman" w:cs="Times New Roman"/>
          <w:sz w:val="24"/>
          <w:szCs w:val="24"/>
        </w:rPr>
        <w:t xml:space="preserve">, участие ребят в туристических слетах, спортивных мероприятиях – все это способствует </w:t>
      </w:r>
      <w:proofErr w:type="spellStart"/>
      <w:r w:rsidRPr="00530C3B">
        <w:rPr>
          <w:rFonts w:ascii="Times New Roman" w:hAnsi="Times New Roman" w:cs="Times New Roman"/>
          <w:sz w:val="24"/>
          <w:szCs w:val="24"/>
        </w:rPr>
        <w:t>здоровьесбережению</w:t>
      </w:r>
      <w:proofErr w:type="spellEnd"/>
      <w:r w:rsidRPr="00530C3B">
        <w:rPr>
          <w:rFonts w:ascii="Times New Roman" w:hAnsi="Times New Roman" w:cs="Times New Roman"/>
          <w:sz w:val="24"/>
          <w:szCs w:val="24"/>
        </w:rPr>
        <w:t xml:space="preserve"> как среди учащихся, так и среди других участников образовательного процесса.</w:t>
      </w:r>
      <w:bookmarkStart w:id="0" w:name="_GoBack"/>
      <w:bookmarkEnd w:id="0"/>
    </w:p>
    <w:sectPr w:rsidR="009005C6" w:rsidRPr="00530C3B" w:rsidSect="00F873F9">
      <w:pgSz w:w="11906" w:h="16838"/>
      <w:pgMar w:top="284" w:right="850" w:bottom="284"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68"/>
    <w:rsid w:val="001101F4"/>
    <w:rsid w:val="001B5DC4"/>
    <w:rsid w:val="004111ED"/>
    <w:rsid w:val="005075EB"/>
    <w:rsid w:val="00530C3B"/>
    <w:rsid w:val="00577296"/>
    <w:rsid w:val="007F48B4"/>
    <w:rsid w:val="008C1C43"/>
    <w:rsid w:val="008D55C2"/>
    <w:rsid w:val="008D7019"/>
    <w:rsid w:val="009005C6"/>
    <w:rsid w:val="009E5914"/>
    <w:rsid w:val="00C1531C"/>
    <w:rsid w:val="00C95768"/>
    <w:rsid w:val="00DB42FE"/>
    <w:rsid w:val="00E1680E"/>
    <w:rsid w:val="00F750AA"/>
    <w:rsid w:val="00F873F9"/>
    <w:rsid w:val="00FF1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69DC7"/>
  <w15:chartTrackingRefBased/>
  <w15:docId w15:val="{639BB129-9463-4055-8D3A-C3D90FBE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8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F48B4"/>
    <w:rPr>
      <w:rFonts w:ascii="Segoe UI" w:hAnsi="Segoe UI" w:cs="Segoe UI"/>
      <w:sz w:val="18"/>
      <w:szCs w:val="18"/>
    </w:rPr>
  </w:style>
  <w:style w:type="table" w:styleId="a5">
    <w:name w:val="Table Grid"/>
    <w:basedOn w:val="a1"/>
    <w:uiPriority w:val="39"/>
    <w:rsid w:val="00DB4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110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530C3B"/>
    <w:rPr>
      <w:b/>
      <w:bCs/>
    </w:rPr>
  </w:style>
  <w:style w:type="character" w:styleId="a8">
    <w:name w:val="Hyperlink"/>
    <w:basedOn w:val="a0"/>
    <w:uiPriority w:val="99"/>
    <w:unhideWhenUsed/>
    <w:rsid w:val="00530C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133675">
      <w:bodyDiv w:val="1"/>
      <w:marLeft w:val="0"/>
      <w:marRight w:val="0"/>
      <w:marTop w:val="0"/>
      <w:marBottom w:val="0"/>
      <w:divBdr>
        <w:top w:val="none" w:sz="0" w:space="0" w:color="auto"/>
        <w:left w:val="none" w:sz="0" w:space="0" w:color="auto"/>
        <w:bottom w:val="none" w:sz="0" w:space="0" w:color="auto"/>
        <w:right w:val="none" w:sz="0" w:space="0" w:color="auto"/>
      </w:divBdr>
    </w:div>
    <w:div w:id="920338756">
      <w:bodyDiv w:val="1"/>
      <w:marLeft w:val="0"/>
      <w:marRight w:val="0"/>
      <w:marTop w:val="0"/>
      <w:marBottom w:val="0"/>
      <w:divBdr>
        <w:top w:val="none" w:sz="0" w:space="0" w:color="auto"/>
        <w:left w:val="none" w:sz="0" w:space="0" w:color="auto"/>
        <w:bottom w:val="none" w:sz="0" w:space="0" w:color="auto"/>
        <w:right w:val="none" w:sz="0" w:space="0" w:color="auto"/>
      </w:divBdr>
    </w:div>
    <w:div w:id="170894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obsheobrazovatelmznie_programm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ndia.ru/text/category/informatcionnaya_bezopasnostmz/" TargetMode="External"/><Relationship Id="rId12" Type="http://schemas.openxmlformats.org/officeDocument/2006/relationships/hyperlink" Target="https://pandia.ru/text/category/kruglie_stol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andia.ru/text/category/informatcionnie_seti/" TargetMode="External"/><Relationship Id="rId11" Type="http://schemas.openxmlformats.org/officeDocument/2006/relationships/hyperlink" Target="https://pandia.ru/text/category/informatcionnie_tehnologii/" TargetMode="External"/><Relationship Id="rId5" Type="http://schemas.openxmlformats.org/officeDocument/2006/relationships/hyperlink" Target="https://pandia.ru/text/category/gosudarstvennie_standarti/" TargetMode="External"/><Relationship Id="rId10" Type="http://schemas.openxmlformats.org/officeDocument/2006/relationships/hyperlink" Target="https://pandia.ru/text/category/professionalmznaya_deyatelmznostmz/" TargetMode="External"/><Relationship Id="rId4" Type="http://schemas.openxmlformats.org/officeDocument/2006/relationships/webSettings" Target="webSettings.xml"/><Relationship Id="rId9" Type="http://schemas.openxmlformats.org/officeDocument/2006/relationships/hyperlink" Target="https://pandia.ru/text/category/obrazovatelmznaya_deyatelmznostm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07E46-B98F-4E64-BE43-C0EFC9CFE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1941</Words>
  <Characters>11070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2025-05-15T10:01:00Z</cp:lastPrinted>
  <dcterms:created xsi:type="dcterms:W3CDTF">2025-06-09T04:59:00Z</dcterms:created>
  <dcterms:modified xsi:type="dcterms:W3CDTF">2025-06-09T04:59:00Z</dcterms:modified>
</cp:coreProperties>
</file>