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46B" w:rsidRPr="00D3546B" w:rsidRDefault="00D3546B" w:rsidP="00D3546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546B">
        <w:rPr>
          <w:rFonts w:ascii="Times New Roman" w:eastAsia="Calibri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D3546B" w:rsidRPr="00D3546B" w:rsidRDefault="00D3546B" w:rsidP="00D3546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546B">
        <w:rPr>
          <w:rFonts w:ascii="Times New Roman" w:eastAsia="Calibri" w:hAnsi="Times New Roman" w:cs="Times New Roman"/>
          <w:sz w:val="28"/>
          <w:szCs w:val="28"/>
        </w:rPr>
        <w:t>«Соликамский социально - педагогический колледж</w:t>
      </w:r>
    </w:p>
    <w:p w:rsidR="00D3546B" w:rsidRPr="00D3546B" w:rsidRDefault="00D3546B" w:rsidP="00D3546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546B">
        <w:rPr>
          <w:rFonts w:ascii="Times New Roman" w:eastAsia="Calibri" w:hAnsi="Times New Roman" w:cs="Times New Roman"/>
          <w:sz w:val="28"/>
          <w:szCs w:val="28"/>
        </w:rPr>
        <w:t>имени А.П. Раменского»</w:t>
      </w:r>
    </w:p>
    <w:p w:rsidR="00D3546B" w:rsidRPr="00D3546B" w:rsidRDefault="00D3546B" w:rsidP="00D3546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46B" w:rsidRPr="00D3546B" w:rsidRDefault="00D3546B" w:rsidP="00D3546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3546B">
        <w:rPr>
          <w:rFonts w:ascii="Times New Roman" w:eastAsia="Calibri" w:hAnsi="Times New Roman" w:cs="Times New Roman"/>
          <w:b/>
          <w:sz w:val="32"/>
          <w:szCs w:val="32"/>
        </w:rPr>
        <w:t>ВЫПУСКНАЯ КВАЛИФИКАЦИОННАЯ РАБОТА</w:t>
      </w:r>
    </w:p>
    <w:p w:rsidR="00D3546B" w:rsidRPr="00D3546B" w:rsidRDefault="00D3546B" w:rsidP="00D3546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546B">
        <w:rPr>
          <w:rFonts w:ascii="Times New Roman" w:eastAsia="Calibri" w:hAnsi="Times New Roman" w:cs="Times New Roman"/>
          <w:sz w:val="28"/>
          <w:szCs w:val="28"/>
        </w:rPr>
        <w:t xml:space="preserve">           ПМ.01 Преподавание по программам начального общего образования</w:t>
      </w:r>
    </w:p>
    <w:p w:rsidR="00D3546B" w:rsidRPr="00D3546B" w:rsidRDefault="00D3546B" w:rsidP="00D3546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546B">
        <w:rPr>
          <w:rFonts w:ascii="Times New Roman" w:eastAsia="Calibri" w:hAnsi="Times New Roman" w:cs="Times New Roman"/>
          <w:sz w:val="28"/>
          <w:szCs w:val="28"/>
        </w:rPr>
        <w:t xml:space="preserve">       ПМ. 04 Методическое обеспечение образовательного процесса</w:t>
      </w:r>
    </w:p>
    <w:p w:rsidR="00D3546B" w:rsidRPr="00D3546B" w:rsidRDefault="00D3546B" w:rsidP="00D3546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"/>
        <w:gridCol w:w="1309"/>
        <w:gridCol w:w="582"/>
        <w:gridCol w:w="4490"/>
        <w:gridCol w:w="2865"/>
      </w:tblGrid>
      <w:tr w:rsidR="00D3546B" w:rsidRPr="00D3546B" w:rsidTr="00D3546B">
        <w:trPr>
          <w:gridBefore w:val="1"/>
          <w:wBefore w:w="106" w:type="dxa"/>
          <w:trHeight w:val="326"/>
        </w:trPr>
        <w:tc>
          <w:tcPr>
            <w:tcW w:w="1309" w:type="dxa"/>
            <w:hideMark/>
          </w:tcPr>
          <w:p w:rsidR="00D3546B" w:rsidRPr="00D3546B" w:rsidRDefault="00D3546B" w:rsidP="00D3546B">
            <w:pPr>
              <w:rPr>
                <w:b/>
                <w:sz w:val="28"/>
                <w:szCs w:val="28"/>
                <w:lang w:eastAsia="ru-RU"/>
              </w:rPr>
            </w:pPr>
            <w:r w:rsidRPr="00D3546B">
              <w:rPr>
                <w:b/>
                <w:sz w:val="28"/>
                <w:szCs w:val="28"/>
                <w:lang w:eastAsia="ru-RU"/>
              </w:rPr>
              <w:t>Тема:</w:t>
            </w:r>
          </w:p>
        </w:tc>
        <w:tc>
          <w:tcPr>
            <w:tcW w:w="7937" w:type="dxa"/>
            <w:gridSpan w:val="3"/>
            <w:vMerge w:val="restart"/>
            <w:hideMark/>
          </w:tcPr>
          <w:p w:rsidR="00D3546B" w:rsidRPr="00D3546B" w:rsidRDefault="00D3546B" w:rsidP="00D3546B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ru-RU"/>
              </w:rPr>
            </w:pPr>
            <w:r w:rsidRPr="00D3546B">
              <w:rPr>
                <w:sz w:val="28"/>
                <w:szCs w:val="28"/>
                <w:lang w:eastAsia="ru-RU"/>
              </w:rPr>
              <w:t>«</w:t>
            </w:r>
            <w:r>
              <w:rPr>
                <w:i/>
                <w:sz w:val="28"/>
                <w:szCs w:val="28"/>
                <w:lang w:eastAsia="ru-RU"/>
              </w:rPr>
              <w:t>Формирование естественно – научной грамотности младших школьников с использованием проектной деятельности на внеурочных занятиях</w:t>
            </w:r>
            <w:r w:rsidRPr="00D3546B">
              <w:rPr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D3546B" w:rsidRPr="00D3546B" w:rsidTr="00D3546B">
        <w:trPr>
          <w:gridBefore w:val="1"/>
          <w:wBefore w:w="106" w:type="dxa"/>
          <w:trHeight w:val="311"/>
        </w:trPr>
        <w:tc>
          <w:tcPr>
            <w:tcW w:w="1309" w:type="dxa"/>
          </w:tcPr>
          <w:p w:rsidR="00D3546B" w:rsidRPr="00D3546B" w:rsidRDefault="00D3546B" w:rsidP="00D3546B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</w:tc>
      </w:tr>
      <w:tr w:rsidR="00D3546B" w:rsidRPr="00D3546B" w:rsidTr="00D3546B">
        <w:trPr>
          <w:gridBefore w:val="1"/>
          <w:wBefore w:w="106" w:type="dxa"/>
          <w:trHeight w:val="311"/>
        </w:trPr>
        <w:tc>
          <w:tcPr>
            <w:tcW w:w="1309" w:type="dxa"/>
          </w:tcPr>
          <w:p w:rsidR="00D3546B" w:rsidRPr="00D3546B" w:rsidRDefault="00D3546B" w:rsidP="00D3546B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</w:tc>
      </w:tr>
      <w:tr w:rsidR="00D3546B" w:rsidRPr="00D3546B" w:rsidTr="00D3546B">
        <w:trPr>
          <w:trHeight w:val="728"/>
        </w:trPr>
        <w:tc>
          <w:tcPr>
            <w:tcW w:w="1997" w:type="dxa"/>
            <w:gridSpan w:val="3"/>
          </w:tcPr>
          <w:p w:rsidR="00D3546B" w:rsidRPr="00D3546B" w:rsidRDefault="00D3546B" w:rsidP="00D3546B">
            <w:pPr>
              <w:rPr>
                <w:b/>
                <w:sz w:val="28"/>
                <w:szCs w:val="28"/>
                <w:lang w:eastAsia="ru-RU"/>
              </w:rPr>
            </w:pPr>
          </w:p>
          <w:p w:rsidR="00D3546B" w:rsidRPr="00D3546B" w:rsidRDefault="00D3546B" w:rsidP="00D3546B">
            <w:pPr>
              <w:rPr>
                <w:b/>
                <w:sz w:val="28"/>
                <w:szCs w:val="28"/>
                <w:lang w:eastAsia="ru-RU"/>
              </w:rPr>
            </w:pPr>
          </w:p>
          <w:p w:rsidR="00D3546B" w:rsidRPr="00D3546B" w:rsidRDefault="00D3546B" w:rsidP="00D3546B">
            <w:pPr>
              <w:rPr>
                <w:b/>
                <w:sz w:val="28"/>
                <w:szCs w:val="28"/>
                <w:lang w:eastAsia="ru-RU"/>
              </w:rPr>
            </w:pPr>
            <w:r w:rsidRPr="00D3546B">
              <w:rPr>
                <w:b/>
                <w:sz w:val="28"/>
                <w:szCs w:val="28"/>
                <w:lang w:eastAsia="ru-RU"/>
              </w:rPr>
              <w:t>Выполнила:</w:t>
            </w:r>
          </w:p>
        </w:tc>
        <w:tc>
          <w:tcPr>
            <w:tcW w:w="4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Мальцева Алина Павловна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46B" w:rsidRPr="00D3546B" w:rsidRDefault="00D3546B" w:rsidP="00D3546B">
            <w:pPr>
              <w:rPr>
                <w:b/>
                <w:sz w:val="28"/>
                <w:szCs w:val="28"/>
                <w:lang w:eastAsia="ru-RU"/>
              </w:rPr>
            </w:pPr>
          </w:p>
          <w:p w:rsidR="00D3546B" w:rsidRPr="00D3546B" w:rsidRDefault="00D3546B" w:rsidP="00D3546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D3546B">
              <w:rPr>
                <w:b/>
                <w:sz w:val="28"/>
                <w:szCs w:val="28"/>
                <w:lang w:eastAsia="ru-RU"/>
              </w:rPr>
              <w:t xml:space="preserve">                  Ш - 47</w:t>
            </w:r>
          </w:p>
        </w:tc>
      </w:tr>
      <w:tr w:rsidR="00D3546B" w:rsidRPr="00D3546B" w:rsidTr="00D3546B">
        <w:trPr>
          <w:trHeight w:val="637"/>
        </w:trPr>
        <w:tc>
          <w:tcPr>
            <w:tcW w:w="1997" w:type="dxa"/>
            <w:gridSpan w:val="3"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490" w:type="dxa"/>
            <w:hideMark/>
          </w:tcPr>
          <w:p w:rsidR="00D3546B" w:rsidRPr="00D3546B" w:rsidRDefault="00D3546B" w:rsidP="00D3546B">
            <w:pPr>
              <w:jc w:val="center"/>
              <w:rPr>
                <w:i/>
                <w:sz w:val="28"/>
                <w:szCs w:val="28"/>
                <w:lang w:eastAsia="ru-RU"/>
              </w:rPr>
            </w:pPr>
            <w:r w:rsidRPr="00D3546B">
              <w:rPr>
                <w:i/>
                <w:sz w:val="28"/>
                <w:szCs w:val="28"/>
                <w:lang w:eastAsia="ru-RU"/>
              </w:rPr>
              <w:t>(фамилия имя отчество)</w:t>
            </w:r>
          </w:p>
        </w:tc>
        <w:tc>
          <w:tcPr>
            <w:tcW w:w="2865" w:type="dxa"/>
            <w:hideMark/>
          </w:tcPr>
          <w:p w:rsidR="00D3546B" w:rsidRPr="00D3546B" w:rsidRDefault="00D3546B" w:rsidP="00D3546B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D3546B">
              <w:rPr>
                <w:b/>
                <w:i/>
                <w:sz w:val="28"/>
                <w:szCs w:val="28"/>
                <w:lang w:eastAsia="ru-RU"/>
              </w:rPr>
              <w:t xml:space="preserve">                  (группа)</w:t>
            </w:r>
          </w:p>
        </w:tc>
      </w:tr>
      <w:tr w:rsidR="00D3546B" w:rsidRPr="00D3546B" w:rsidTr="00D3546B">
        <w:trPr>
          <w:trHeight w:val="311"/>
        </w:trPr>
        <w:tc>
          <w:tcPr>
            <w:tcW w:w="1997" w:type="dxa"/>
            <w:gridSpan w:val="3"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490" w:type="dxa"/>
          </w:tcPr>
          <w:p w:rsidR="00D3546B" w:rsidRPr="00D3546B" w:rsidRDefault="00D3546B" w:rsidP="00D3546B">
            <w:pPr>
              <w:jc w:val="center"/>
              <w:rPr>
                <w:i/>
                <w:sz w:val="28"/>
                <w:szCs w:val="28"/>
                <w:lang w:eastAsia="ru-RU"/>
              </w:rPr>
            </w:pPr>
          </w:p>
        </w:tc>
        <w:tc>
          <w:tcPr>
            <w:tcW w:w="2865" w:type="dxa"/>
          </w:tcPr>
          <w:p w:rsidR="00D3546B" w:rsidRPr="00D3546B" w:rsidRDefault="00D3546B" w:rsidP="00D3546B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</w:p>
        </w:tc>
      </w:tr>
      <w:tr w:rsidR="00D3546B" w:rsidRPr="00D3546B" w:rsidTr="00D3546B">
        <w:trPr>
          <w:trHeight w:val="326"/>
        </w:trPr>
        <w:tc>
          <w:tcPr>
            <w:tcW w:w="1997" w:type="dxa"/>
            <w:gridSpan w:val="3"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7355" w:type="dxa"/>
            <w:gridSpan w:val="2"/>
          </w:tcPr>
          <w:p w:rsidR="00D3546B" w:rsidRPr="00D3546B" w:rsidRDefault="00D3546B" w:rsidP="00D3546B">
            <w:pPr>
              <w:rPr>
                <w:b/>
                <w:i/>
                <w:sz w:val="28"/>
                <w:szCs w:val="28"/>
                <w:lang w:eastAsia="ru-RU"/>
              </w:rPr>
            </w:pPr>
          </w:p>
        </w:tc>
      </w:tr>
      <w:tr w:rsidR="00D3546B" w:rsidRPr="00D3546B" w:rsidTr="00D3546B">
        <w:trPr>
          <w:trHeight w:val="637"/>
        </w:trPr>
        <w:tc>
          <w:tcPr>
            <w:tcW w:w="1997" w:type="dxa"/>
            <w:gridSpan w:val="3"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73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3546B" w:rsidRPr="00D3546B" w:rsidRDefault="00D3546B" w:rsidP="00D3546B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D3546B">
              <w:rPr>
                <w:b/>
                <w:sz w:val="28"/>
                <w:szCs w:val="28"/>
                <w:lang w:eastAsia="ru-RU"/>
              </w:rPr>
              <w:t>44.02.02 Преподавание в начальных классах</w:t>
            </w:r>
          </w:p>
        </w:tc>
      </w:tr>
      <w:tr w:rsidR="00D3546B" w:rsidRPr="00D3546B" w:rsidTr="00D3546B">
        <w:trPr>
          <w:trHeight w:val="311"/>
        </w:trPr>
        <w:tc>
          <w:tcPr>
            <w:tcW w:w="1997" w:type="dxa"/>
            <w:gridSpan w:val="3"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73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546B" w:rsidRPr="00D3546B" w:rsidRDefault="00D3546B" w:rsidP="00D3546B">
            <w:pPr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 w:rsidRPr="00D3546B">
              <w:rPr>
                <w:b/>
                <w:i/>
                <w:sz w:val="28"/>
                <w:szCs w:val="28"/>
                <w:lang w:eastAsia="ru-RU"/>
              </w:rPr>
              <w:t>(наименование специальности)</w:t>
            </w:r>
          </w:p>
        </w:tc>
      </w:tr>
    </w:tbl>
    <w:p w:rsidR="00D3546B" w:rsidRPr="00D3546B" w:rsidRDefault="00D3546B" w:rsidP="00D3546B">
      <w:pPr>
        <w:spacing w:after="200" w:line="276" w:lineRule="auto"/>
        <w:jc w:val="both"/>
        <w:rPr>
          <w:rFonts w:ascii="Times New Roman" w:eastAsia="Calibri" w:hAnsi="Times New Roman" w:cs="Times New Roman"/>
          <w:szCs w:val="28"/>
        </w:rPr>
      </w:pPr>
    </w:p>
    <w:p w:rsidR="00D3546B" w:rsidRPr="00D3546B" w:rsidRDefault="00D3546B" w:rsidP="00D3546B">
      <w:pPr>
        <w:spacing w:after="200" w:line="276" w:lineRule="auto"/>
        <w:jc w:val="both"/>
        <w:rPr>
          <w:rFonts w:ascii="Times New Roman" w:eastAsia="Calibri" w:hAnsi="Times New Roman" w:cs="Times New Roman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5279"/>
      </w:tblGrid>
      <w:tr w:rsidR="00D3546B" w:rsidRPr="00D3546B" w:rsidTr="00D3546B">
        <w:tc>
          <w:tcPr>
            <w:tcW w:w="1451" w:type="dxa"/>
            <w:hideMark/>
          </w:tcPr>
          <w:p w:rsidR="00D3546B" w:rsidRPr="00D3546B" w:rsidRDefault="00D3546B" w:rsidP="00D3546B">
            <w:pPr>
              <w:rPr>
                <w:b/>
                <w:sz w:val="28"/>
                <w:szCs w:val="28"/>
                <w:lang w:eastAsia="ru-RU"/>
              </w:rPr>
            </w:pPr>
            <w:r w:rsidRPr="00D3546B">
              <w:rPr>
                <w:b/>
                <w:sz w:val="28"/>
                <w:szCs w:val="28"/>
                <w:lang w:eastAsia="ru-RU"/>
              </w:rPr>
              <w:t>Руководитель:</w:t>
            </w: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Красавина Мария Андреевна</w:t>
            </w:r>
            <w:r w:rsidRPr="00D3546B">
              <w:rPr>
                <w:sz w:val="28"/>
                <w:szCs w:val="28"/>
                <w:lang w:eastAsia="ru-RU"/>
              </w:rPr>
              <w:t>, преподаватель колледжа</w:t>
            </w:r>
          </w:p>
        </w:tc>
      </w:tr>
      <w:tr w:rsidR="00D3546B" w:rsidRPr="00D3546B" w:rsidTr="00D3546B">
        <w:tc>
          <w:tcPr>
            <w:tcW w:w="1451" w:type="dxa"/>
          </w:tcPr>
          <w:p w:rsidR="00D3546B" w:rsidRPr="00D3546B" w:rsidRDefault="00D3546B" w:rsidP="00D3546B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546B" w:rsidRPr="00D3546B" w:rsidRDefault="00D3546B" w:rsidP="00D3546B">
            <w:pPr>
              <w:jc w:val="center"/>
              <w:rPr>
                <w:i/>
                <w:sz w:val="28"/>
                <w:szCs w:val="28"/>
                <w:lang w:eastAsia="ru-RU"/>
              </w:rPr>
            </w:pPr>
            <w:r w:rsidRPr="00D3546B">
              <w:rPr>
                <w:i/>
                <w:sz w:val="28"/>
                <w:szCs w:val="28"/>
                <w:lang w:eastAsia="ru-RU"/>
              </w:rPr>
              <w:t>(Фамилия имя отчество, должность)</w:t>
            </w:r>
          </w:p>
        </w:tc>
      </w:tr>
    </w:tbl>
    <w:p w:rsidR="00D3546B" w:rsidRPr="00D3546B" w:rsidRDefault="00D3546B" w:rsidP="00D3546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546B" w:rsidRPr="00D3546B" w:rsidRDefault="00D3546B" w:rsidP="00D3546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546B">
        <w:rPr>
          <w:rFonts w:ascii="Times New Roman" w:eastAsia="Calibri" w:hAnsi="Times New Roman" w:cs="Times New Roman"/>
          <w:sz w:val="28"/>
          <w:szCs w:val="28"/>
        </w:rPr>
        <w:t xml:space="preserve">  Защита состоялась </w:t>
      </w:r>
      <w:r>
        <w:rPr>
          <w:rFonts w:ascii="Times New Roman" w:eastAsia="Calibri" w:hAnsi="Times New Roman" w:cs="Times New Roman"/>
          <w:sz w:val="28"/>
          <w:szCs w:val="28"/>
        </w:rPr>
        <w:t>«18»</w:t>
      </w:r>
      <w:r w:rsidRPr="00D3546B">
        <w:rPr>
          <w:rFonts w:ascii="Times New Roman" w:eastAsia="Calibri" w:hAnsi="Times New Roman" w:cs="Times New Roman"/>
          <w:sz w:val="28"/>
          <w:szCs w:val="28"/>
        </w:rPr>
        <w:t xml:space="preserve"> июня 2025 г.</w:t>
      </w:r>
    </w:p>
    <w:p w:rsidR="00D3546B" w:rsidRPr="00D3546B" w:rsidRDefault="00D3546B" w:rsidP="00D3546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546B">
        <w:rPr>
          <w:rFonts w:ascii="Times New Roman" w:eastAsia="Calibri" w:hAnsi="Times New Roman" w:cs="Times New Roman"/>
          <w:sz w:val="28"/>
          <w:szCs w:val="28"/>
        </w:rPr>
        <w:t xml:space="preserve">   Оценка     ____ (________________) </w:t>
      </w:r>
    </w:p>
    <w:p w:rsidR="00D3546B" w:rsidRPr="00D3546B" w:rsidRDefault="00D3546B" w:rsidP="00D3546B">
      <w:pPr>
        <w:tabs>
          <w:tab w:val="left" w:pos="9071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546B" w:rsidRDefault="00D3546B" w:rsidP="00D3546B">
      <w:pPr>
        <w:tabs>
          <w:tab w:val="left" w:pos="9071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546B" w:rsidRPr="00D3546B" w:rsidRDefault="00D3546B" w:rsidP="00D3546B">
      <w:pPr>
        <w:tabs>
          <w:tab w:val="left" w:pos="9071"/>
        </w:tabs>
        <w:spacing w:after="200" w:line="276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546B" w:rsidRPr="00D3546B" w:rsidRDefault="00D3546B" w:rsidP="00D3546B">
      <w:pPr>
        <w:tabs>
          <w:tab w:val="left" w:pos="9071"/>
        </w:tabs>
        <w:spacing w:after="200" w:line="276" w:lineRule="auto"/>
        <w:ind w:right="-1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D3546B">
        <w:rPr>
          <w:rFonts w:ascii="Times New Roman" w:eastAsia="Calibri" w:hAnsi="Times New Roman" w:cs="Times New Roman"/>
          <w:sz w:val="28"/>
          <w:szCs w:val="28"/>
        </w:rPr>
        <w:t>Соликамск, 2025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D3546B" w:rsidRPr="00D3546B" w:rsidRDefault="00D3546B" w:rsidP="00D3546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D3546B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ОГЛАВЛЕНИЕ</w:t>
      </w:r>
    </w:p>
    <w:tbl>
      <w:tblPr>
        <w:tblStyle w:val="1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562"/>
      </w:tblGrid>
      <w:tr w:rsidR="00D3546B" w:rsidRPr="00D3546B" w:rsidTr="00D3546B">
        <w:trPr>
          <w:trHeight w:val="322"/>
        </w:trPr>
        <w:tc>
          <w:tcPr>
            <w:tcW w:w="8789" w:type="dxa"/>
          </w:tcPr>
          <w:p w:rsidR="00D3546B" w:rsidRP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ВВЕДЕНИЕ</w:t>
            </w: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62" w:type="dxa"/>
          </w:tcPr>
          <w:p w:rsidR="00D3546B" w:rsidRP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D3546B" w:rsidRPr="00D3546B" w:rsidTr="00D3546B">
        <w:tc>
          <w:tcPr>
            <w:tcW w:w="8789" w:type="dxa"/>
          </w:tcPr>
          <w:p w:rsidR="00D3546B" w:rsidRPr="00D3546B" w:rsidRDefault="00D3546B" w:rsidP="00D3546B">
            <w:pPr>
              <w:tabs>
                <w:tab w:val="right" w:leader="dot" w:pos="9344"/>
              </w:tabs>
              <w:spacing w:line="360" w:lineRule="auto"/>
              <w:ind w:left="22"/>
              <w:jc w:val="both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Глава 1. Теоретические основы формирования естественно-научной грамотности младших школьников</w:t>
            </w:r>
          </w:p>
        </w:tc>
        <w:tc>
          <w:tcPr>
            <w:tcW w:w="562" w:type="dxa"/>
          </w:tcPr>
          <w:p w:rsidR="00D3546B" w:rsidRP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546B" w:rsidRPr="00D3546B" w:rsidTr="00D3546B">
        <w:tc>
          <w:tcPr>
            <w:tcW w:w="8789" w:type="dxa"/>
          </w:tcPr>
          <w:p w:rsidR="00D3546B" w:rsidRPr="00D3546B" w:rsidRDefault="00D3546B" w:rsidP="00D3546B">
            <w:pPr>
              <w:spacing w:line="360" w:lineRule="auto"/>
              <w:ind w:left="58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1.1. Понятие и структура естественно-научной грамотности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</w:t>
            </w: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562" w:type="dxa"/>
          </w:tcPr>
          <w:p w:rsidR="00D3546B" w:rsidRP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46B" w:rsidRPr="00D3546B" w:rsidRDefault="00CA391F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D3546B" w:rsidRPr="00D3546B" w:rsidTr="00D3546B">
        <w:tc>
          <w:tcPr>
            <w:tcW w:w="8789" w:type="dxa"/>
          </w:tcPr>
          <w:p w:rsidR="00D3546B" w:rsidRPr="00D3546B" w:rsidRDefault="00D3546B" w:rsidP="00D3546B">
            <w:pPr>
              <w:spacing w:line="360" w:lineRule="auto"/>
              <w:ind w:left="58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1.2. Особенности формирования естественно-научной грамотности у младших школьников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………………………….</w:t>
            </w: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562" w:type="dxa"/>
          </w:tcPr>
          <w:p w:rsidR="00D3546B" w:rsidRP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46B" w:rsidRPr="00D3546B" w:rsidRDefault="00CA391F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D3546B" w:rsidRPr="00D3546B" w:rsidTr="00D3546B">
        <w:tc>
          <w:tcPr>
            <w:tcW w:w="8789" w:type="dxa"/>
          </w:tcPr>
          <w:p w:rsidR="00D3546B" w:rsidRPr="00D3546B" w:rsidRDefault="00D3546B" w:rsidP="00D3546B">
            <w:pPr>
              <w:spacing w:line="360" w:lineRule="auto"/>
              <w:ind w:left="58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1.3. Проектная деятельность как средство развития познавательной активности и естественно-научной грамотности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…………………...</w:t>
            </w:r>
          </w:p>
        </w:tc>
        <w:tc>
          <w:tcPr>
            <w:tcW w:w="562" w:type="dxa"/>
          </w:tcPr>
          <w:p w:rsid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46B" w:rsidRPr="00D3546B" w:rsidRDefault="00CA391F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D3546B" w:rsidRPr="00D3546B" w:rsidTr="00D3546B">
        <w:tc>
          <w:tcPr>
            <w:tcW w:w="8789" w:type="dxa"/>
          </w:tcPr>
          <w:p w:rsidR="00D3546B" w:rsidRDefault="00D3546B" w:rsidP="00D3546B">
            <w:pPr>
              <w:spacing w:line="360" w:lineRule="auto"/>
              <w:ind w:left="58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1.4. Внеурочная деятельность как пространство для формирования естественно-научной грамотности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…………...</w:t>
            </w: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</w:t>
            </w:r>
          </w:p>
          <w:p w:rsidR="00D3546B" w:rsidRPr="00D3546B" w:rsidRDefault="00D3546B" w:rsidP="00D3546B">
            <w:pPr>
              <w:spacing w:line="360" w:lineRule="auto"/>
              <w:ind w:left="58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1.5. Анализ программ, методик и исследований по теме формирования естественно-научной грамотности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………………….</w:t>
            </w:r>
          </w:p>
        </w:tc>
        <w:tc>
          <w:tcPr>
            <w:tcW w:w="562" w:type="dxa"/>
          </w:tcPr>
          <w:p w:rsidR="00D3546B" w:rsidRP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46B" w:rsidRDefault="00CA391F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  <w:p w:rsid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46B" w:rsidRPr="00D3546B" w:rsidRDefault="00CA391F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D3546B" w:rsidRPr="00D3546B" w:rsidTr="00D3546B">
        <w:tc>
          <w:tcPr>
            <w:tcW w:w="8789" w:type="dxa"/>
          </w:tcPr>
          <w:p w:rsidR="00D3546B" w:rsidRPr="00D3546B" w:rsidRDefault="00D3546B" w:rsidP="00D3546B">
            <w:pPr>
              <w:spacing w:line="360" w:lineRule="auto"/>
              <w:ind w:left="58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Вывод по главе 1……………………………………………………….</w:t>
            </w:r>
          </w:p>
        </w:tc>
        <w:tc>
          <w:tcPr>
            <w:tcW w:w="562" w:type="dxa"/>
          </w:tcPr>
          <w:p w:rsidR="00D3546B" w:rsidRPr="00D3546B" w:rsidRDefault="00CA391F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D3546B" w:rsidRPr="00D3546B" w:rsidTr="00D3546B">
        <w:tc>
          <w:tcPr>
            <w:tcW w:w="8789" w:type="dxa"/>
          </w:tcPr>
          <w:p w:rsidR="00D3546B" w:rsidRPr="00D3546B" w:rsidRDefault="00D55926" w:rsidP="00D3546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92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Глава 2. Методические условия формирования естественно-научной грамотности третьеклассников во внеурочной проектной деятельности</w:t>
            </w:r>
          </w:p>
        </w:tc>
        <w:tc>
          <w:tcPr>
            <w:tcW w:w="562" w:type="dxa"/>
          </w:tcPr>
          <w:p w:rsidR="00D3546B" w:rsidRPr="00D3546B" w:rsidRDefault="00D3546B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3546B" w:rsidRPr="00D3546B" w:rsidTr="00D3546B">
        <w:tc>
          <w:tcPr>
            <w:tcW w:w="8789" w:type="dxa"/>
          </w:tcPr>
          <w:p w:rsidR="00D3546B" w:rsidRPr="00D3546B" w:rsidRDefault="00D55926" w:rsidP="00D3546B">
            <w:pPr>
              <w:spacing w:line="360" w:lineRule="auto"/>
              <w:ind w:left="5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926">
              <w:rPr>
                <w:rFonts w:ascii="Times New Roman" w:eastAsia="Calibri" w:hAnsi="Times New Roman" w:cs="Times New Roman"/>
                <w:sz w:val="28"/>
                <w:szCs w:val="28"/>
              </w:rPr>
              <w:t>2.1. Возрастные особенности третьеклассников в контексте проектной и познавательной деятельности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…………..</w:t>
            </w:r>
            <w:r w:rsidR="00D3546B"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562" w:type="dxa"/>
          </w:tcPr>
          <w:p w:rsidR="00D3546B" w:rsidRPr="00D3546B" w:rsidRDefault="00D3546B" w:rsidP="00D354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46B" w:rsidRPr="00D3546B" w:rsidRDefault="00D3546B" w:rsidP="00D354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46B" w:rsidRPr="00D3546B" w:rsidRDefault="00D3546B" w:rsidP="00D354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46B" w:rsidRPr="00D3546B" w:rsidRDefault="00CA391F" w:rsidP="00D354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3546B"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D3546B" w:rsidRPr="00D3546B" w:rsidTr="00D3546B">
        <w:tc>
          <w:tcPr>
            <w:tcW w:w="8789" w:type="dxa"/>
          </w:tcPr>
          <w:p w:rsidR="00D55926" w:rsidRPr="00D3546B" w:rsidRDefault="00D3546B" w:rsidP="00F24A4B">
            <w:pPr>
              <w:spacing w:line="360" w:lineRule="auto"/>
              <w:ind w:left="58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Вывод по главе 2……………………………………………………….</w:t>
            </w:r>
          </w:p>
        </w:tc>
        <w:tc>
          <w:tcPr>
            <w:tcW w:w="562" w:type="dxa"/>
          </w:tcPr>
          <w:p w:rsidR="00D3546B" w:rsidRPr="00D3546B" w:rsidRDefault="00CA391F" w:rsidP="00D3546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</w:tr>
      <w:tr w:rsidR="00D55926" w:rsidRPr="00D3546B" w:rsidTr="00192E00">
        <w:trPr>
          <w:gridAfter w:val="1"/>
          <w:wAfter w:w="562" w:type="dxa"/>
        </w:trPr>
        <w:tc>
          <w:tcPr>
            <w:tcW w:w="8789" w:type="dxa"/>
          </w:tcPr>
          <w:p w:rsidR="00D55926" w:rsidRPr="00D3546B" w:rsidRDefault="00F24A4B" w:rsidP="00192E00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24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ЛАВА 3</w:t>
            </w:r>
            <w:r w:rsidRPr="00F24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Эмпирическое исследование формирования естественно-научной грамотности младших школьников средствами проектной деятельности во внеурочной деятельности</w:t>
            </w:r>
          </w:p>
        </w:tc>
      </w:tr>
      <w:tr w:rsidR="00D55926" w:rsidRPr="00D3546B" w:rsidTr="00192E00">
        <w:tc>
          <w:tcPr>
            <w:tcW w:w="8789" w:type="dxa"/>
          </w:tcPr>
          <w:p w:rsidR="00D55926" w:rsidRPr="00D3546B" w:rsidRDefault="00F24A4B" w:rsidP="00F24A4B">
            <w:pPr>
              <w:spacing w:line="360" w:lineRule="auto"/>
              <w:ind w:left="5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F24A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.1.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F24A4B">
              <w:rPr>
                <w:rFonts w:ascii="Times New Roman" w:eastAsia="Calibri" w:hAnsi="Times New Roman" w:cs="Times New Roman"/>
                <w:sz w:val="28"/>
                <w:szCs w:val="28"/>
              </w:rPr>
              <w:t>ыявление уровня естественно-научной грамотности младших школьников и их познавательной мотивации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Pr="00F24A4B">
              <w:rPr>
                <w:rFonts w:ascii="Times New Roman" w:eastAsia="Calibri" w:hAnsi="Times New Roman" w:cs="Times New Roman"/>
                <w:sz w:val="28"/>
                <w:szCs w:val="28"/>
              </w:rPr>
              <w:t>Констатирующий этап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D55926">
              <w:rPr>
                <w:rFonts w:ascii="Times New Roman" w:eastAsia="Calibri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…………..……………………………………………...</w:t>
            </w:r>
          </w:p>
        </w:tc>
        <w:tc>
          <w:tcPr>
            <w:tcW w:w="562" w:type="dxa"/>
          </w:tcPr>
          <w:p w:rsidR="00D55926" w:rsidRPr="00D3546B" w:rsidRDefault="00D55926" w:rsidP="00D559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5926" w:rsidRPr="00D3546B" w:rsidRDefault="00D55926" w:rsidP="00D559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5926" w:rsidRPr="00D3546B" w:rsidRDefault="00D55926" w:rsidP="00D559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5926" w:rsidRPr="00D3546B" w:rsidRDefault="00CA391F" w:rsidP="00D559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D55926" w:rsidRPr="00D3546B" w:rsidTr="00192E00">
        <w:tc>
          <w:tcPr>
            <w:tcW w:w="8789" w:type="dxa"/>
          </w:tcPr>
          <w:p w:rsidR="00D55926" w:rsidRPr="00D3546B" w:rsidRDefault="00F24A4B" w:rsidP="00F24A4B">
            <w:pPr>
              <w:spacing w:line="360" w:lineRule="auto"/>
              <w:ind w:left="5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3.2.М</w:t>
            </w:r>
            <w:r w:rsidRPr="00F24A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етодика организации проектной деятельности по формированию естественно-научной грамотности на внеурочных занятиях </w:t>
            </w:r>
            <w:r w:rsidR="00D55926"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(формирующий этап)………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D55926"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562" w:type="dxa"/>
          </w:tcPr>
          <w:p w:rsidR="00D55926" w:rsidRPr="00D3546B" w:rsidRDefault="00D55926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5926" w:rsidRPr="00D3546B" w:rsidRDefault="00D55926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5926" w:rsidRPr="00D3546B" w:rsidRDefault="00CA391F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D55926" w:rsidRPr="00D3546B" w:rsidTr="00192E00">
        <w:tc>
          <w:tcPr>
            <w:tcW w:w="8789" w:type="dxa"/>
          </w:tcPr>
          <w:p w:rsidR="00D55926" w:rsidRPr="00D3546B" w:rsidRDefault="00F24A4B" w:rsidP="00F24A4B">
            <w:pPr>
              <w:spacing w:line="360" w:lineRule="auto"/>
              <w:ind w:left="5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D55926"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.3.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F24A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нализ изменений в уровне естественно-научной грамотности и познавательной мотивации младших школьников </w:t>
            </w:r>
            <w:r w:rsidR="00D55926"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(контрольный этап)………………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……………………………….</w:t>
            </w:r>
            <w:r w:rsidR="00D55926"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562" w:type="dxa"/>
          </w:tcPr>
          <w:p w:rsidR="00D55926" w:rsidRPr="00D3546B" w:rsidRDefault="00D55926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5926" w:rsidRPr="00D3546B" w:rsidRDefault="00D55926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5926" w:rsidRPr="00D3546B" w:rsidRDefault="00CA391F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</w:tr>
      <w:tr w:rsidR="00D55926" w:rsidRPr="00D3546B" w:rsidTr="00192E00">
        <w:tc>
          <w:tcPr>
            <w:tcW w:w="8789" w:type="dxa"/>
          </w:tcPr>
          <w:p w:rsidR="00D55926" w:rsidRPr="00D3546B" w:rsidRDefault="00F24A4B" w:rsidP="00D55926">
            <w:pPr>
              <w:spacing w:line="360" w:lineRule="auto"/>
              <w:ind w:left="58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Вывод по главе 3</w:t>
            </w:r>
            <w:r w:rsidR="00D55926"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62" w:type="dxa"/>
          </w:tcPr>
          <w:p w:rsidR="00D55926" w:rsidRPr="00D3546B" w:rsidRDefault="00CA391F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</w:tr>
      <w:tr w:rsidR="00D55926" w:rsidRPr="00D3546B" w:rsidTr="00D3546B">
        <w:tc>
          <w:tcPr>
            <w:tcW w:w="8789" w:type="dxa"/>
          </w:tcPr>
          <w:p w:rsidR="00D55926" w:rsidRPr="00D3546B" w:rsidRDefault="00D55926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ЗАКЛЮЧЕНИЕ</w:t>
            </w: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62" w:type="dxa"/>
          </w:tcPr>
          <w:p w:rsidR="00D55926" w:rsidRPr="00D3546B" w:rsidRDefault="00CA391F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</w:tr>
      <w:tr w:rsidR="00D55926" w:rsidRPr="00D3546B" w:rsidTr="00D3546B">
        <w:tc>
          <w:tcPr>
            <w:tcW w:w="8789" w:type="dxa"/>
          </w:tcPr>
          <w:p w:rsidR="00D55926" w:rsidRPr="00D3546B" w:rsidRDefault="00D55926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СПИСОК ЛИТЕРАТУРЫ</w:t>
            </w: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………………………………………………...</w:t>
            </w:r>
          </w:p>
        </w:tc>
        <w:tc>
          <w:tcPr>
            <w:tcW w:w="562" w:type="dxa"/>
          </w:tcPr>
          <w:p w:rsidR="00D55926" w:rsidRPr="00D3546B" w:rsidRDefault="00CA391F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</w:tr>
      <w:tr w:rsidR="00D55926" w:rsidRPr="00D3546B" w:rsidTr="00D3546B">
        <w:trPr>
          <w:trHeight w:val="99"/>
        </w:trPr>
        <w:tc>
          <w:tcPr>
            <w:tcW w:w="8789" w:type="dxa"/>
          </w:tcPr>
          <w:p w:rsidR="00D55926" w:rsidRPr="00D3546B" w:rsidRDefault="00D55926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3546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ПРИЛОЖЕНИЯ</w:t>
            </w:r>
            <w:r w:rsidRPr="00D3546B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62" w:type="dxa"/>
          </w:tcPr>
          <w:p w:rsidR="00D55926" w:rsidRPr="00D3546B" w:rsidRDefault="00CA391F" w:rsidP="00D5592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</w:tr>
    </w:tbl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432" w:rsidRDefault="00881432" w:rsidP="0041126A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46B" w:rsidRDefault="00D3546B" w:rsidP="00FF4F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3B70" w:rsidRPr="006D3B70" w:rsidRDefault="006D3B70" w:rsidP="00DD1C39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B4D15" w:rsidRP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B4D15">
        <w:rPr>
          <w:rFonts w:ascii="Times New Roman" w:hAnsi="Times New Roman" w:cs="Times New Roman"/>
          <w:sz w:val="28"/>
          <w:szCs w:val="28"/>
        </w:rPr>
        <w:t>Современное образование ориентировано не только на передачу знаний, но и на формирование ключевых компетенций, необходимых человеку для успешной жизни в быстро меняющемся, технологически развитом и информационно насыщенном мире. Одной из важнейших таких компетенций является естественно-научная грамотность, предполагающая умение понимать и объяснять явления окружающего мира, применять научные знания в повседневной жизни, формулировать обоснованные выводы и принимать решени</w:t>
      </w:r>
      <w:r>
        <w:rPr>
          <w:rFonts w:ascii="Times New Roman" w:hAnsi="Times New Roman" w:cs="Times New Roman"/>
          <w:sz w:val="28"/>
          <w:szCs w:val="28"/>
        </w:rPr>
        <w:t>я на основе анализа информации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2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4D15" w:rsidRP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B4D15">
        <w:rPr>
          <w:rFonts w:ascii="Times New Roman" w:hAnsi="Times New Roman" w:cs="Times New Roman"/>
          <w:sz w:val="28"/>
          <w:szCs w:val="28"/>
        </w:rPr>
        <w:t>В условиях нарастающих экологических, энергетических, биологических и технологических вызовов, развитие естественно-научного мышления у подрастающего поколения становится особенно актуальным. Школьники должны не просто усваивать факты, но и учиться видеть взаимосвязи, мыслить критически, задавать вопросы и находить на них аргументированные ответы. Именно поэтому развитие естественно-научной грамотности должно начинаться уже с начального звена образования, когда закладываются основы восприятия мира, формируются мотивация к обучению и базовые навы</w:t>
      </w:r>
      <w:r>
        <w:rPr>
          <w:rFonts w:ascii="Times New Roman" w:hAnsi="Times New Roman" w:cs="Times New Roman"/>
          <w:sz w:val="28"/>
          <w:szCs w:val="28"/>
        </w:rPr>
        <w:t>ки познавательной деятельности.</w:t>
      </w:r>
    </w:p>
    <w:p w:rsidR="009B4D15" w:rsidRP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B4D15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(ФГОС НОО) подчеркивает необходимость формирования у младших школьников основ научного мировоззрения, развития познавательной активности, исследовательских и коммуникативных умений, что требует пересмотра традиционных методов обучения. Однако практика показывает, что классно-урочная система и репродуктивные формы учебной деятельности зачастую не в полной мере способствуют формированию указанных качеств. Это делает необходимым внедрение инновационных подходов, ориентированных на активное участие обучающи</w:t>
      </w:r>
      <w:r>
        <w:rPr>
          <w:rFonts w:ascii="Times New Roman" w:hAnsi="Times New Roman" w:cs="Times New Roman"/>
          <w:sz w:val="28"/>
          <w:szCs w:val="28"/>
        </w:rPr>
        <w:t>хся в образовательном процессе</w:t>
      </w:r>
      <w:r w:rsidR="00CA391F">
        <w:rPr>
          <w:rFonts w:ascii="Times New Roman" w:hAnsi="Times New Roman" w:cs="Times New Roman"/>
          <w:sz w:val="28"/>
          <w:szCs w:val="28"/>
        </w:rPr>
        <w:t xml:space="preserve"> </w:t>
      </w:r>
      <w:r w:rsidR="00CA391F" w:rsidRPr="00CA391F">
        <w:rPr>
          <w:rFonts w:ascii="Times New Roman" w:hAnsi="Times New Roman" w:cs="Times New Roman"/>
          <w:sz w:val="28"/>
          <w:szCs w:val="28"/>
        </w:rPr>
        <w:t>[</w:t>
      </w:r>
      <w:r w:rsidR="00CA391F">
        <w:rPr>
          <w:rFonts w:ascii="Times New Roman" w:hAnsi="Times New Roman" w:cs="Times New Roman"/>
          <w:sz w:val="28"/>
          <w:szCs w:val="28"/>
        </w:rPr>
        <w:t>1</w:t>
      </w:r>
      <w:r w:rsidR="00CA391F" w:rsidRPr="00CA39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4D15" w:rsidRP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B4D15">
        <w:rPr>
          <w:rFonts w:ascii="Times New Roman" w:hAnsi="Times New Roman" w:cs="Times New Roman"/>
          <w:sz w:val="28"/>
          <w:szCs w:val="28"/>
        </w:rPr>
        <w:t xml:space="preserve">В этом контексте все большую значимость приобретает проектная деятельность во внеурочное время, которая позволяет организовать обучение в форме, способствующей формированию личного опыта ребенка, развитию его </w:t>
      </w:r>
      <w:r w:rsidRPr="009B4D15">
        <w:rPr>
          <w:rFonts w:ascii="Times New Roman" w:hAnsi="Times New Roman" w:cs="Times New Roman"/>
          <w:sz w:val="28"/>
          <w:szCs w:val="28"/>
        </w:rPr>
        <w:lastRenderedPageBreak/>
        <w:t>самостоятельности, инициативности, умения работать в команде и принимать ответственность за результат своей деятельности. Проектная деятельность дает возможность интегрировать знания из разных областей, видеть их практическое значение, а также применять полученные зна</w:t>
      </w:r>
      <w:r>
        <w:rPr>
          <w:rFonts w:ascii="Times New Roman" w:hAnsi="Times New Roman" w:cs="Times New Roman"/>
          <w:sz w:val="28"/>
          <w:szCs w:val="28"/>
        </w:rPr>
        <w:t>ния для решения реальных задач.</w:t>
      </w:r>
    </w:p>
    <w:p w:rsidR="009B4D15" w:rsidRP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B4D15">
        <w:rPr>
          <w:rFonts w:ascii="Times New Roman" w:hAnsi="Times New Roman" w:cs="Times New Roman"/>
          <w:sz w:val="28"/>
          <w:szCs w:val="28"/>
        </w:rPr>
        <w:t>Особое внимание в этом процессе следует уделить учащимся 3 класса, так как именно на этом возрастном этапе наблюдается активное развитие познавательных интересов, формируется внутренняя мотивация к обучению, потребность в самовыражении и самостоятельном поиске информации. Это возраст, когда дети начинают задавать больше осмысленных вопросов, стремятся к экспериментированию, проявляют живой интерес к природе и окружающему миру. Организация внеурочной проектной деятельности с опорой на естественно-научную направленность предоставляет богатые возможности для создания продуктивных образовательных ситуаций, в которых дети могут самостоятельно открывать, исследовать, анализирова</w:t>
      </w:r>
      <w:r>
        <w:rPr>
          <w:rFonts w:ascii="Times New Roman" w:hAnsi="Times New Roman" w:cs="Times New Roman"/>
          <w:sz w:val="28"/>
          <w:szCs w:val="28"/>
        </w:rPr>
        <w:t>ть и делать собственные выводы.</w:t>
      </w: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B4D15">
        <w:rPr>
          <w:rFonts w:ascii="Times New Roman" w:hAnsi="Times New Roman" w:cs="Times New Roman"/>
          <w:sz w:val="28"/>
          <w:szCs w:val="28"/>
        </w:rPr>
        <w:t>Таким образом, реализация естественно-научной направленности внеурочной проектной деятельности в начальной школе, особенно в 3 классе, является важным педагогическим инструментом, способствующим формированию ключевых образовательных результатов, развитию интереса к научному познанию и подготовке учащихся к дальнейшему успешному обучению и жизни в современном обществе.</w:t>
      </w:r>
    </w:p>
    <w:p w:rsid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6D3B70">
        <w:rPr>
          <w:rFonts w:ascii="Times New Roman" w:hAnsi="Times New Roman" w:cs="Times New Roman"/>
          <w:sz w:val="28"/>
          <w:szCs w:val="28"/>
        </w:rPr>
        <w:t xml:space="preserve"> дипломной работы заключается в необходимости поиска эффективных педагогических средств формирования естественно-научной грамотности младших школьников, среди которых проектная деятельность во внеурочной деятельнос</w:t>
      </w:r>
      <w:r>
        <w:rPr>
          <w:rFonts w:ascii="Times New Roman" w:hAnsi="Times New Roman" w:cs="Times New Roman"/>
          <w:sz w:val="28"/>
          <w:szCs w:val="28"/>
        </w:rPr>
        <w:t>ти занимает особое место.</w:t>
      </w:r>
    </w:p>
    <w:p w:rsidR="00B0417C" w:rsidRDefault="00CA5A99" w:rsidP="00B0417C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6D3B70">
        <w:rPr>
          <w:rFonts w:ascii="Times New Roman" w:hAnsi="Times New Roman" w:cs="Times New Roman"/>
          <w:sz w:val="28"/>
          <w:szCs w:val="28"/>
        </w:rPr>
        <w:t xml:space="preserve"> процесс формирования естественно-научной </w:t>
      </w:r>
      <w:r>
        <w:rPr>
          <w:rFonts w:ascii="Times New Roman" w:hAnsi="Times New Roman" w:cs="Times New Roman"/>
          <w:sz w:val="28"/>
          <w:szCs w:val="28"/>
        </w:rPr>
        <w:t>грамотности младших школьников.</w:t>
      </w:r>
    </w:p>
    <w:p w:rsidR="00CA5A99" w:rsidRDefault="00CA5A99" w:rsidP="00B0417C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исследования:</w:t>
      </w:r>
      <w:r w:rsidRPr="006D3B70">
        <w:rPr>
          <w:rFonts w:ascii="Times New Roman" w:hAnsi="Times New Roman" w:cs="Times New Roman"/>
          <w:sz w:val="28"/>
          <w:szCs w:val="28"/>
        </w:rPr>
        <w:t xml:space="preserve"> организация проектной деятельности на внеурочных занятиях как средство формирования естественно-научно</w:t>
      </w:r>
      <w:r>
        <w:rPr>
          <w:rFonts w:ascii="Times New Roman" w:hAnsi="Times New Roman" w:cs="Times New Roman"/>
          <w:sz w:val="28"/>
          <w:szCs w:val="28"/>
        </w:rPr>
        <w:t>й грамотности третьеклассников.</w:t>
      </w:r>
    </w:p>
    <w:p w:rsidR="00CA5A99" w:rsidRPr="006D3B70" w:rsidRDefault="00CA5A99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A628E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Pr="006D3B70">
        <w:rPr>
          <w:rFonts w:ascii="Times New Roman" w:hAnsi="Times New Roman" w:cs="Times New Roman"/>
          <w:sz w:val="28"/>
          <w:szCs w:val="28"/>
        </w:rPr>
        <w:t xml:space="preserve"> если организовать внеурочную проектную деятельность, ориентированную на формирование естественно-научной грамотности с учётом возрастных особенностей младших школьников, то это будет способствовать более эффективному развитию у них познавательных, исследовательских и коммуникативн</w:t>
      </w:r>
      <w:r>
        <w:rPr>
          <w:rFonts w:ascii="Times New Roman" w:hAnsi="Times New Roman" w:cs="Times New Roman"/>
          <w:sz w:val="28"/>
          <w:szCs w:val="28"/>
        </w:rPr>
        <w:t>ых умений.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6D3B70">
        <w:rPr>
          <w:rFonts w:ascii="Times New Roman" w:hAnsi="Times New Roman" w:cs="Times New Roman"/>
          <w:sz w:val="28"/>
          <w:szCs w:val="28"/>
        </w:rPr>
        <w:t xml:space="preserve"> разработать методические рекомендации для формирования естественно-научной грамотности третьеклассников с использованием проектной де</w:t>
      </w:r>
      <w:r>
        <w:rPr>
          <w:rFonts w:ascii="Times New Roman" w:hAnsi="Times New Roman" w:cs="Times New Roman"/>
          <w:sz w:val="28"/>
          <w:szCs w:val="28"/>
        </w:rPr>
        <w:t>ятельности во внеурочное время.</w:t>
      </w:r>
    </w:p>
    <w:p w:rsidR="00CA5A99" w:rsidRPr="00CA5A99" w:rsidRDefault="00CA5A99" w:rsidP="00DD1C39">
      <w:pPr>
        <w:spacing w:after="0" w:line="360" w:lineRule="auto"/>
        <w:ind w:left="-993" w:right="57" w:firstLine="284"/>
        <w:jc w:val="both"/>
        <w:rPr>
          <w:rFonts w:ascii="Times New Roman" w:eastAsia="Calibri" w:hAnsi="Times New Roman" w:cs="Times New Roman"/>
          <w:b/>
          <w:color w:val="FF0000"/>
          <w:kern w:val="2"/>
          <w:sz w:val="28"/>
          <w:szCs w:val="28"/>
        </w:rPr>
      </w:pPr>
      <w:r w:rsidRPr="00CA5A99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В соответствии с целью исследования предполагается решить следующие </w:t>
      </w:r>
      <w:r w:rsidRPr="00CA5A99">
        <w:rPr>
          <w:rFonts w:ascii="Times New Roman" w:eastAsia="Calibri" w:hAnsi="Times New Roman" w:cs="Times New Roman"/>
          <w:b/>
          <w:color w:val="000000"/>
          <w:kern w:val="2"/>
          <w:sz w:val="28"/>
          <w:szCs w:val="28"/>
        </w:rPr>
        <w:t>задачи: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1. Изучить теоретические подходы к понятию «естественно-научная грамотность» и методам её формирования в начальной школе.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2. Проанализировать возможности проектной деятельности в процессе формирования естественно-научной грамотности.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3. Разработать и реализовать внеурочный проект для третьеклассников.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4. Провести диагностику и оценить эффективность предложе</w:t>
      </w:r>
      <w:r>
        <w:rPr>
          <w:rFonts w:ascii="Times New Roman" w:hAnsi="Times New Roman" w:cs="Times New Roman"/>
          <w:sz w:val="28"/>
          <w:szCs w:val="28"/>
        </w:rPr>
        <w:t>нных методических рекомендаций.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6D3B70">
        <w:rPr>
          <w:rFonts w:ascii="Times New Roman" w:hAnsi="Times New Roman" w:cs="Times New Roman"/>
          <w:sz w:val="28"/>
          <w:szCs w:val="28"/>
        </w:rPr>
        <w:t xml:space="preserve"> теоретический анализ психолого-педагогической и методической литературы, наблюдение, анкетирование, диагностика уровня </w:t>
      </w:r>
      <w:proofErr w:type="spellStart"/>
      <w:r w:rsidRPr="006D3B7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D3B70">
        <w:rPr>
          <w:rFonts w:ascii="Times New Roman" w:hAnsi="Times New Roman" w:cs="Times New Roman"/>
          <w:sz w:val="28"/>
          <w:szCs w:val="28"/>
        </w:rPr>
        <w:t xml:space="preserve"> естественно-научной грамотности, анализ рез</w:t>
      </w:r>
      <w:r>
        <w:rPr>
          <w:rFonts w:ascii="Times New Roman" w:hAnsi="Times New Roman" w:cs="Times New Roman"/>
          <w:sz w:val="28"/>
          <w:szCs w:val="28"/>
        </w:rPr>
        <w:t>ультатов деятельности учащихся.</w:t>
      </w:r>
    </w:p>
    <w:p w:rsidR="00CA5A99" w:rsidRPr="00CA5A99" w:rsidRDefault="00CA5A99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5A99">
        <w:rPr>
          <w:rFonts w:ascii="Times New Roman" w:hAnsi="Times New Roman" w:cs="Times New Roman"/>
          <w:sz w:val="28"/>
          <w:szCs w:val="28"/>
        </w:rPr>
        <w:t xml:space="preserve">Работа состоит из введения и </w:t>
      </w:r>
      <w:r>
        <w:rPr>
          <w:rFonts w:ascii="Times New Roman" w:hAnsi="Times New Roman" w:cs="Times New Roman"/>
          <w:sz w:val="28"/>
          <w:szCs w:val="28"/>
        </w:rPr>
        <w:t>трёх</w:t>
      </w:r>
      <w:r w:rsidRPr="00CA5A99">
        <w:rPr>
          <w:rFonts w:ascii="Times New Roman" w:hAnsi="Times New Roman" w:cs="Times New Roman"/>
          <w:sz w:val="28"/>
          <w:szCs w:val="28"/>
        </w:rPr>
        <w:t xml:space="preserve"> глав. Во введении раскрывается актуальность данной темы, уровень её изученности </w:t>
      </w:r>
    </w:p>
    <w:p w:rsidR="000F6E9D" w:rsidRDefault="00CA5A99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5A99">
        <w:rPr>
          <w:rFonts w:ascii="Times New Roman" w:hAnsi="Times New Roman" w:cs="Times New Roman"/>
          <w:sz w:val="28"/>
          <w:szCs w:val="28"/>
        </w:rPr>
        <w:lastRenderedPageBreak/>
        <w:t xml:space="preserve">В первой главе раскрываются </w:t>
      </w:r>
      <w:r w:rsidR="000F6E9D">
        <w:rPr>
          <w:rFonts w:ascii="Times New Roman" w:hAnsi="Times New Roman" w:cs="Times New Roman"/>
          <w:sz w:val="28"/>
          <w:szCs w:val="28"/>
        </w:rPr>
        <w:t>р</w:t>
      </w:r>
      <w:r w:rsidR="000F6E9D" w:rsidRPr="000F6E9D">
        <w:rPr>
          <w:rFonts w:ascii="Times New Roman" w:hAnsi="Times New Roman" w:cs="Times New Roman"/>
          <w:sz w:val="28"/>
          <w:szCs w:val="28"/>
        </w:rPr>
        <w:t>аскрывается понятие естественно-научной грамотности, её структура и компоненты (познавательны</w:t>
      </w:r>
      <w:r w:rsidR="000F6E9D"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 w:rsidR="000F6E9D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="000F6E9D">
        <w:rPr>
          <w:rFonts w:ascii="Times New Roman" w:hAnsi="Times New Roman" w:cs="Times New Roman"/>
          <w:sz w:val="28"/>
          <w:szCs w:val="28"/>
        </w:rPr>
        <w:t xml:space="preserve">, ценностные). </w:t>
      </w:r>
      <w:r w:rsidR="000F6E9D" w:rsidRPr="000F6E9D">
        <w:rPr>
          <w:rFonts w:ascii="Times New Roman" w:hAnsi="Times New Roman" w:cs="Times New Roman"/>
          <w:sz w:val="28"/>
          <w:szCs w:val="28"/>
        </w:rPr>
        <w:t>Рассматриваются особенности формирования этой грамотности у младших школьников с учётом возрастной психологии и сп</w:t>
      </w:r>
      <w:r w:rsidR="000F6E9D">
        <w:rPr>
          <w:rFonts w:ascii="Times New Roman" w:hAnsi="Times New Roman" w:cs="Times New Roman"/>
          <w:sz w:val="28"/>
          <w:szCs w:val="28"/>
        </w:rPr>
        <w:t xml:space="preserve">ецифики начального образования. </w:t>
      </w:r>
      <w:r w:rsidR="000F6E9D" w:rsidRPr="000F6E9D">
        <w:rPr>
          <w:rFonts w:ascii="Times New Roman" w:hAnsi="Times New Roman" w:cs="Times New Roman"/>
          <w:sz w:val="28"/>
          <w:szCs w:val="28"/>
        </w:rPr>
        <w:t>Проанализирована проектная деятельность как эффективное средство формирования познавательного интере</w:t>
      </w:r>
      <w:r w:rsidR="000F6E9D">
        <w:rPr>
          <w:rFonts w:ascii="Times New Roman" w:hAnsi="Times New Roman" w:cs="Times New Roman"/>
          <w:sz w:val="28"/>
          <w:szCs w:val="28"/>
        </w:rPr>
        <w:t xml:space="preserve">са и активного усвоения знаний. </w:t>
      </w:r>
      <w:r w:rsidR="000F6E9D" w:rsidRPr="000F6E9D">
        <w:rPr>
          <w:rFonts w:ascii="Times New Roman" w:hAnsi="Times New Roman" w:cs="Times New Roman"/>
          <w:sz w:val="28"/>
          <w:szCs w:val="28"/>
        </w:rPr>
        <w:t>Раскрыт потенциал внеурочной деятельности как гибкого и развивающего пространства для реализаци</w:t>
      </w:r>
      <w:r w:rsidR="000F6E9D">
        <w:rPr>
          <w:rFonts w:ascii="Times New Roman" w:hAnsi="Times New Roman" w:cs="Times New Roman"/>
          <w:sz w:val="28"/>
          <w:szCs w:val="28"/>
        </w:rPr>
        <w:t xml:space="preserve">и естественно-научных проектов. </w:t>
      </w:r>
      <w:r w:rsidR="000F6E9D" w:rsidRPr="000F6E9D">
        <w:rPr>
          <w:rFonts w:ascii="Times New Roman" w:hAnsi="Times New Roman" w:cs="Times New Roman"/>
          <w:sz w:val="28"/>
          <w:szCs w:val="28"/>
        </w:rPr>
        <w:t>Проведён обзор действующих программ, методик и исследований, касающихся формирования естественно-научной грамотности у детей младшего школьного возраста.</w:t>
      </w:r>
    </w:p>
    <w:p w:rsidR="000F6E9D" w:rsidRDefault="00CA5A99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5A99">
        <w:rPr>
          <w:rFonts w:ascii="Times New Roman" w:hAnsi="Times New Roman" w:cs="Times New Roman"/>
          <w:sz w:val="28"/>
          <w:szCs w:val="28"/>
        </w:rPr>
        <w:t xml:space="preserve">Вторая глава </w:t>
      </w:r>
      <w:r w:rsidR="000F6E9D">
        <w:rPr>
          <w:rFonts w:ascii="Times New Roman" w:hAnsi="Times New Roman" w:cs="Times New Roman"/>
          <w:sz w:val="28"/>
          <w:szCs w:val="28"/>
        </w:rPr>
        <w:t>о</w:t>
      </w:r>
      <w:r w:rsidR="000F6E9D" w:rsidRPr="000F6E9D">
        <w:rPr>
          <w:rFonts w:ascii="Times New Roman" w:hAnsi="Times New Roman" w:cs="Times New Roman"/>
          <w:sz w:val="28"/>
          <w:szCs w:val="28"/>
        </w:rPr>
        <w:t>свеща</w:t>
      </w:r>
      <w:r w:rsidR="000F6E9D">
        <w:rPr>
          <w:rFonts w:ascii="Times New Roman" w:hAnsi="Times New Roman" w:cs="Times New Roman"/>
          <w:sz w:val="28"/>
          <w:szCs w:val="28"/>
        </w:rPr>
        <w:t>ет</w:t>
      </w:r>
      <w:r w:rsidR="000F6E9D" w:rsidRPr="000F6E9D">
        <w:rPr>
          <w:rFonts w:ascii="Times New Roman" w:hAnsi="Times New Roman" w:cs="Times New Roman"/>
          <w:sz w:val="28"/>
          <w:szCs w:val="28"/>
        </w:rPr>
        <w:t xml:space="preserve"> психолого-педагогические особенности третьеклассников, влияющие на их </w:t>
      </w:r>
      <w:proofErr w:type="spellStart"/>
      <w:r w:rsidR="000F6E9D" w:rsidRPr="000F6E9D">
        <w:rPr>
          <w:rFonts w:ascii="Times New Roman" w:hAnsi="Times New Roman" w:cs="Times New Roman"/>
          <w:sz w:val="28"/>
          <w:szCs w:val="28"/>
        </w:rPr>
        <w:t>вовлечённость</w:t>
      </w:r>
      <w:proofErr w:type="spellEnd"/>
      <w:r w:rsidR="000F6E9D" w:rsidRPr="000F6E9D">
        <w:rPr>
          <w:rFonts w:ascii="Times New Roman" w:hAnsi="Times New Roman" w:cs="Times New Roman"/>
          <w:sz w:val="28"/>
          <w:szCs w:val="28"/>
        </w:rPr>
        <w:t xml:space="preserve"> в познавате</w:t>
      </w:r>
      <w:r w:rsidR="000F6E9D">
        <w:rPr>
          <w:rFonts w:ascii="Times New Roman" w:hAnsi="Times New Roman" w:cs="Times New Roman"/>
          <w:sz w:val="28"/>
          <w:szCs w:val="28"/>
        </w:rPr>
        <w:t xml:space="preserve">льную и проектную деятельность. </w:t>
      </w:r>
      <w:r w:rsidR="000F6E9D" w:rsidRPr="000F6E9D">
        <w:rPr>
          <w:rFonts w:ascii="Times New Roman" w:hAnsi="Times New Roman" w:cs="Times New Roman"/>
          <w:sz w:val="28"/>
          <w:szCs w:val="28"/>
        </w:rPr>
        <w:t>Опи</w:t>
      </w:r>
      <w:r w:rsidR="000F6E9D">
        <w:rPr>
          <w:rFonts w:ascii="Times New Roman" w:hAnsi="Times New Roman" w:cs="Times New Roman"/>
          <w:sz w:val="28"/>
          <w:szCs w:val="28"/>
        </w:rPr>
        <w:t>сывает</w:t>
      </w:r>
      <w:r w:rsidR="000F6E9D" w:rsidRPr="000F6E9D">
        <w:rPr>
          <w:rFonts w:ascii="Times New Roman" w:hAnsi="Times New Roman" w:cs="Times New Roman"/>
          <w:sz w:val="28"/>
          <w:szCs w:val="28"/>
        </w:rPr>
        <w:t xml:space="preserve"> методические подходы и условия, способствующие успешной организации проектной де</w:t>
      </w:r>
      <w:r w:rsidR="000F6E9D">
        <w:rPr>
          <w:rFonts w:ascii="Times New Roman" w:hAnsi="Times New Roman" w:cs="Times New Roman"/>
          <w:sz w:val="28"/>
          <w:szCs w:val="28"/>
        </w:rPr>
        <w:t xml:space="preserve">ятельности во внеурочное время. </w:t>
      </w:r>
      <w:r w:rsidR="000F6E9D" w:rsidRPr="000F6E9D">
        <w:rPr>
          <w:rFonts w:ascii="Times New Roman" w:hAnsi="Times New Roman" w:cs="Times New Roman"/>
          <w:sz w:val="28"/>
          <w:szCs w:val="28"/>
        </w:rPr>
        <w:t>Подчёркивает необходимость учета возрастных особенностей, индивидуального темпа развития и интересов младших школьников при планировании и реализации проектов.</w:t>
      </w:r>
    </w:p>
    <w:p w:rsidR="00CA5A99" w:rsidRPr="00CA5A99" w:rsidRDefault="00CA5A99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 глава содержит описание практического исследования эффективности использования проектной деятельности на внеурочных занятиях. Проведение </w:t>
      </w:r>
      <w:r w:rsidR="000F6E9D">
        <w:rPr>
          <w:rFonts w:ascii="Times New Roman" w:hAnsi="Times New Roman" w:cs="Times New Roman"/>
          <w:sz w:val="28"/>
          <w:szCs w:val="28"/>
        </w:rPr>
        <w:t>констатирующего</w:t>
      </w:r>
      <w:r w:rsidR="000F6E9D" w:rsidRPr="000F6E9D">
        <w:rPr>
          <w:rFonts w:ascii="Times New Roman" w:hAnsi="Times New Roman" w:cs="Times New Roman"/>
          <w:sz w:val="28"/>
          <w:szCs w:val="28"/>
        </w:rPr>
        <w:t xml:space="preserve"> этап</w:t>
      </w:r>
      <w:r w:rsidR="000F6E9D">
        <w:rPr>
          <w:rFonts w:ascii="Times New Roman" w:hAnsi="Times New Roman" w:cs="Times New Roman"/>
          <w:sz w:val="28"/>
          <w:szCs w:val="28"/>
        </w:rPr>
        <w:t>а</w:t>
      </w:r>
      <w:r w:rsidR="000F6E9D" w:rsidRPr="000F6E9D">
        <w:rPr>
          <w:rFonts w:ascii="Times New Roman" w:hAnsi="Times New Roman" w:cs="Times New Roman"/>
          <w:sz w:val="28"/>
          <w:szCs w:val="28"/>
        </w:rPr>
        <w:t xml:space="preserve"> исследования: проведена диагностика уровня естественно-научной грамотности и познавательной мотивации у младших школьников.</w:t>
      </w:r>
      <w:r w:rsidR="000F6E9D">
        <w:rPr>
          <w:rFonts w:ascii="Times New Roman" w:hAnsi="Times New Roman" w:cs="Times New Roman"/>
          <w:sz w:val="28"/>
          <w:szCs w:val="28"/>
        </w:rPr>
        <w:t xml:space="preserve"> </w:t>
      </w:r>
      <w:r w:rsidR="000F6E9D" w:rsidRPr="000F6E9D">
        <w:rPr>
          <w:rFonts w:ascii="Times New Roman" w:hAnsi="Times New Roman" w:cs="Times New Roman"/>
          <w:sz w:val="28"/>
          <w:szCs w:val="28"/>
        </w:rPr>
        <w:t>Представлена методика проведения формирующего этапа: описание содержания, этапов и тем реализованных проектов, использованных заданий и приёмов.</w:t>
      </w:r>
      <w:r w:rsidR="000F6E9D">
        <w:rPr>
          <w:rFonts w:ascii="Times New Roman" w:hAnsi="Times New Roman" w:cs="Times New Roman"/>
          <w:sz w:val="28"/>
          <w:szCs w:val="28"/>
        </w:rPr>
        <w:t xml:space="preserve"> </w:t>
      </w:r>
      <w:r w:rsidR="000F6E9D" w:rsidRPr="000F6E9D">
        <w:rPr>
          <w:rFonts w:ascii="Times New Roman" w:hAnsi="Times New Roman" w:cs="Times New Roman"/>
          <w:sz w:val="28"/>
          <w:szCs w:val="28"/>
        </w:rPr>
        <w:t>Проведён анализ контрольного этапа: оценка изменений в уровнях естественно-научной грамотности и познавательной активности учащихся после вн</w:t>
      </w:r>
      <w:r w:rsidR="000F6E9D">
        <w:rPr>
          <w:rFonts w:ascii="Times New Roman" w:hAnsi="Times New Roman" w:cs="Times New Roman"/>
          <w:sz w:val="28"/>
          <w:szCs w:val="28"/>
        </w:rPr>
        <w:t xml:space="preserve">едрения проектной деятельности. </w:t>
      </w:r>
      <w:r w:rsidR="000F6E9D" w:rsidRPr="000F6E9D">
        <w:rPr>
          <w:rFonts w:ascii="Times New Roman" w:hAnsi="Times New Roman" w:cs="Times New Roman"/>
          <w:sz w:val="28"/>
          <w:szCs w:val="28"/>
        </w:rPr>
        <w:t>Сравниваются результаты до и после внедрения проекта, что позволяет оценить эффективность предложенного подхода.</w:t>
      </w:r>
    </w:p>
    <w:p w:rsidR="000F6E9D" w:rsidRDefault="000F6E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6E9D">
        <w:rPr>
          <w:rFonts w:ascii="Times New Roman" w:hAnsi="Times New Roman" w:cs="Times New Roman"/>
          <w:sz w:val="28"/>
          <w:szCs w:val="28"/>
        </w:rPr>
        <w:lastRenderedPageBreak/>
        <w:t>Практическая значимость дипломной работы заключается в разработке конкретных методических рекомендаций, которые могут быть использованы педагогами начальной школы в процессе организации внеурочной деятельности.</w:t>
      </w:r>
    </w:p>
    <w:p w:rsid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F6E9D" w:rsidRDefault="000F6E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D3B70" w:rsidRDefault="006D3B70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Теоретические основы формирования естественно-научной грамотности младших школьников</w:t>
      </w:r>
    </w:p>
    <w:p w:rsidR="006D3B70" w:rsidRPr="006D3B70" w:rsidRDefault="006D3B70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t>1.1. Понятие и структура естественно-научной грамотности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Понятие «естественно-научная грамотность» стало широко использоваться в педагогике и образовательной политике в связи с усилением внимания к функциональному подходу в обучении. Сегодня важно не просто передать школьнику совокупность знаний, а сформировать у него умения использовать эти знания в повседневной жизни, понимать научно обоснованные явления и принимать ответственные решения, опираясь на понимание природы, общества и технологий.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Согласно определению, принятому в рамках международного исследования PISA, естественно-научная грамотность — это способность человека:</w:t>
      </w:r>
    </w:p>
    <w:p w:rsidR="006D3B70" w:rsidRPr="006D3B70" w:rsidRDefault="006D3B70" w:rsidP="00DD1C39">
      <w:pPr>
        <w:pStyle w:val="a3"/>
        <w:numPr>
          <w:ilvl w:val="0"/>
          <w:numId w:val="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понимать научно обоснованные идеи и принципы, лежащие в основе окружающих явлений;</w:t>
      </w:r>
    </w:p>
    <w:p w:rsidR="006D3B70" w:rsidRPr="006D3B70" w:rsidRDefault="006D3B70" w:rsidP="00DD1C39">
      <w:pPr>
        <w:pStyle w:val="a3"/>
        <w:numPr>
          <w:ilvl w:val="0"/>
          <w:numId w:val="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распознавать научные вопросы, которые возникают в жизни;</w:t>
      </w:r>
    </w:p>
    <w:p w:rsidR="006D3B70" w:rsidRPr="006D3B70" w:rsidRDefault="006D3B70" w:rsidP="00DD1C39">
      <w:pPr>
        <w:pStyle w:val="a3"/>
        <w:numPr>
          <w:ilvl w:val="0"/>
          <w:numId w:val="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интерпретировать данные и делать обоснованные выводы;</w:t>
      </w:r>
    </w:p>
    <w:p w:rsidR="006D3B70" w:rsidRPr="006D3B70" w:rsidRDefault="006D3B70" w:rsidP="00DD1C39">
      <w:pPr>
        <w:pStyle w:val="a3"/>
        <w:numPr>
          <w:ilvl w:val="0"/>
          <w:numId w:val="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использовать научные знания для объяснения явлений и решения проблем;</w:t>
      </w:r>
    </w:p>
    <w:p w:rsidR="006D3B70" w:rsidRPr="006D3B70" w:rsidRDefault="006D3B70" w:rsidP="00DD1C39">
      <w:pPr>
        <w:pStyle w:val="a3"/>
        <w:numPr>
          <w:ilvl w:val="0"/>
          <w:numId w:val="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осознавать, как наука и технологии влияют на общество и окружающую среду</w:t>
      </w:r>
      <w:r w:rsidR="00A63BD1">
        <w:rPr>
          <w:rFonts w:ascii="Times New Roman" w:hAnsi="Times New Roman" w:cs="Times New Roman"/>
          <w:sz w:val="28"/>
          <w:szCs w:val="28"/>
        </w:rPr>
        <w:t xml:space="preserve"> </w:t>
      </w:r>
      <w:r w:rsidR="00A63BD1" w:rsidRPr="00CA391F">
        <w:rPr>
          <w:rFonts w:ascii="Times New Roman" w:hAnsi="Times New Roman" w:cs="Times New Roman"/>
          <w:sz w:val="28"/>
          <w:szCs w:val="28"/>
        </w:rPr>
        <w:t>[</w:t>
      </w:r>
      <w:r w:rsidR="00A63BD1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="00A63BD1" w:rsidRPr="00CA391F">
        <w:rPr>
          <w:rFonts w:ascii="Times New Roman" w:hAnsi="Times New Roman" w:cs="Times New Roman"/>
          <w:sz w:val="28"/>
          <w:szCs w:val="28"/>
        </w:rPr>
        <w:t>]</w:t>
      </w:r>
      <w:r w:rsidRPr="006D3B70">
        <w:rPr>
          <w:rFonts w:ascii="Times New Roman" w:hAnsi="Times New Roman" w:cs="Times New Roman"/>
          <w:sz w:val="28"/>
          <w:szCs w:val="28"/>
        </w:rPr>
        <w:t>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Таким образом, ЕНГ выходит далеко за рамки только биологических или физических знаний. Это интегративное качество, включающее знание, мышление, практическое примен</w:t>
      </w:r>
      <w:r>
        <w:rPr>
          <w:rFonts w:ascii="Times New Roman" w:hAnsi="Times New Roman" w:cs="Times New Roman"/>
          <w:sz w:val="28"/>
          <w:szCs w:val="28"/>
        </w:rPr>
        <w:t>ение и социальную осознанность.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В педагогической литературе и образовательных стандартах (ФГОС, Концепция развития естественно-научного образования в РФ) выделяются следующие основные компоненты ЕНГ: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1. Когнитивный компонент — знание основных научных понятий, закономерностей и представлений об окружающем мире.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lastRenderedPageBreak/>
        <w:t>У младших школьников это прежде всего представления о природных явлениях, живой и неживой природе, изменениях в природе, роли человека в природе и др.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2. Процессуальный (</w:t>
      </w:r>
      <w:proofErr w:type="spellStart"/>
      <w:r w:rsidRPr="006D3B7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6D3B70">
        <w:rPr>
          <w:rFonts w:ascii="Times New Roman" w:hAnsi="Times New Roman" w:cs="Times New Roman"/>
          <w:sz w:val="28"/>
          <w:szCs w:val="28"/>
        </w:rPr>
        <w:t>) компонент — умения:</w:t>
      </w:r>
    </w:p>
    <w:p w:rsidR="006D3B70" w:rsidRPr="0041126A" w:rsidRDefault="006D3B70" w:rsidP="00DD1C39">
      <w:pPr>
        <w:pStyle w:val="a3"/>
        <w:numPr>
          <w:ilvl w:val="0"/>
          <w:numId w:val="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наблюдать,</w:t>
      </w:r>
    </w:p>
    <w:p w:rsidR="006D3B70" w:rsidRPr="0041126A" w:rsidRDefault="006D3B70" w:rsidP="00DD1C39">
      <w:pPr>
        <w:pStyle w:val="a3"/>
        <w:numPr>
          <w:ilvl w:val="0"/>
          <w:numId w:val="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классифицировать,</w:t>
      </w:r>
    </w:p>
    <w:p w:rsidR="006D3B70" w:rsidRPr="0041126A" w:rsidRDefault="006D3B70" w:rsidP="00DD1C39">
      <w:pPr>
        <w:pStyle w:val="a3"/>
        <w:numPr>
          <w:ilvl w:val="0"/>
          <w:numId w:val="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описывать явления,</w:t>
      </w:r>
    </w:p>
    <w:p w:rsidR="006D3B70" w:rsidRPr="0041126A" w:rsidRDefault="006D3B70" w:rsidP="00DD1C39">
      <w:pPr>
        <w:pStyle w:val="a3"/>
        <w:numPr>
          <w:ilvl w:val="0"/>
          <w:numId w:val="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формулировать простые гипотезы,</w:t>
      </w:r>
    </w:p>
    <w:p w:rsidR="006D3B70" w:rsidRPr="0041126A" w:rsidRDefault="006D3B70" w:rsidP="00DD1C39">
      <w:pPr>
        <w:pStyle w:val="a3"/>
        <w:numPr>
          <w:ilvl w:val="0"/>
          <w:numId w:val="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проводить элементарные опыты,</w:t>
      </w:r>
    </w:p>
    <w:p w:rsidR="006D3B70" w:rsidRPr="0041126A" w:rsidRDefault="006D3B70" w:rsidP="00DD1C39">
      <w:pPr>
        <w:pStyle w:val="a3"/>
        <w:numPr>
          <w:ilvl w:val="0"/>
          <w:numId w:val="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использовать простые приборы (лупу, термометр, линейку),</w:t>
      </w:r>
    </w:p>
    <w:p w:rsidR="006D3B70" w:rsidRPr="0041126A" w:rsidRDefault="006D3B70" w:rsidP="00DD1C39">
      <w:pPr>
        <w:pStyle w:val="a3"/>
        <w:numPr>
          <w:ilvl w:val="0"/>
          <w:numId w:val="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интерпретировать результаты и делать выводы.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3. Ценностно-мотивационный компонент — интерес к изучению природы, понимание её ценности, формирование ответственного отношения к окружающей среде.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Именно в этом возрасте формируются основы экологической культуры, которая тесно связана с естественно-научной грамотностью.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4. Коммуникативный компонент — способность выражать свои мысли, описывать наблюдаемые явления, объяснять результаты опытов, работать в группе, участвовать в обсуждении проблем и выводов.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Это особенно важно при организации проектной деятельности.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5. Социально-практический компонент — умение применять знания в повседневной жизни, </w:t>
      </w:r>
      <w:proofErr w:type="gramStart"/>
      <w:r w:rsidRPr="006D3B7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D3B70">
        <w:rPr>
          <w:rFonts w:ascii="Times New Roman" w:hAnsi="Times New Roman" w:cs="Times New Roman"/>
          <w:sz w:val="28"/>
          <w:szCs w:val="28"/>
        </w:rPr>
        <w:t>:</w:t>
      </w:r>
    </w:p>
    <w:p w:rsidR="006D3B70" w:rsidRPr="0041126A" w:rsidRDefault="006D3B70" w:rsidP="00DD1C39">
      <w:pPr>
        <w:pStyle w:val="a3"/>
        <w:numPr>
          <w:ilvl w:val="0"/>
          <w:numId w:val="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понимать инструкции по применению лекарств;</w:t>
      </w:r>
    </w:p>
    <w:p w:rsidR="006D3B70" w:rsidRPr="0041126A" w:rsidRDefault="006D3B70" w:rsidP="00DD1C39">
      <w:pPr>
        <w:pStyle w:val="a3"/>
        <w:numPr>
          <w:ilvl w:val="0"/>
          <w:numId w:val="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осознавать значение утилизации отходов;</w:t>
      </w:r>
    </w:p>
    <w:p w:rsidR="006D3B70" w:rsidRPr="0041126A" w:rsidRDefault="006D3B70" w:rsidP="00DD1C39">
      <w:pPr>
        <w:pStyle w:val="a3"/>
        <w:numPr>
          <w:ilvl w:val="0"/>
          <w:numId w:val="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соблюдать правила личной гигиены и безопасности;</w:t>
      </w:r>
    </w:p>
    <w:p w:rsidR="006D3B70" w:rsidRPr="0041126A" w:rsidRDefault="006D3B70" w:rsidP="00DD1C39">
      <w:pPr>
        <w:pStyle w:val="a3"/>
        <w:numPr>
          <w:ilvl w:val="0"/>
          <w:numId w:val="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различать реальные факты от мифов в области науки и здоровья.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lastRenderedPageBreak/>
        <w:t>Федеральный государственный образовательный стандарт начального общего образования (ФГОС НОО) прямо не использует термин «естественно-научная грамотность», однако в нем заложены её основы через:</w:t>
      </w:r>
    </w:p>
    <w:p w:rsidR="006D3B70" w:rsidRPr="006D3B70" w:rsidRDefault="006D3B70" w:rsidP="00DD1C39">
      <w:pPr>
        <w:pStyle w:val="a3"/>
        <w:numPr>
          <w:ilvl w:val="0"/>
          <w:numId w:val="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3B70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6D3B70">
        <w:rPr>
          <w:rFonts w:ascii="Times New Roman" w:hAnsi="Times New Roman" w:cs="Times New Roman"/>
          <w:sz w:val="28"/>
          <w:szCs w:val="28"/>
        </w:rPr>
        <w:t xml:space="preserve"> результаты (умение анализировать, объяснять, рассуждать, делать выводы);</w:t>
      </w:r>
    </w:p>
    <w:p w:rsidR="006D3B70" w:rsidRPr="006D3B70" w:rsidRDefault="006D3B70" w:rsidP="00DD1C39">
      <w:pPr>
        <w:pStyle w:val="a3"/>
        <w:numPr>
          <w:ilvl w:val="0"/>
          <w:numId w:val="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предметные результаты (знания и умения по окружающему миру);</w:t>
      </w:r>
    </w:p>
    <w:p w:rsidR="006D3B70" w:rsidRPr="006D3B70" w:rsidRDefault="006D3B70" w:rsidP="00DD1C39">
      <w:pPr>
        <w:pStyle w:val="a3"/>
        <w:numPr>
          <w:ilvl w:val="0"/>
          <w:numId w:val="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личностные результаты (экологическое сознание, ответственность, любознательность, уважение к труду учёного и к природе).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Таким образом, формирование естественно-научной грамотности рассматривается как результат комплексной образовательной деятельности, которая выходит за рамки одного предмета и требует интеграции знаний, деятельностного подхода и вовлечени</w:t>
      </w:r>
      <w:r>
        <w:rPr>
          <w:rFonts w:ascii="Times New Roman" w:hAnsi="Times New Roman" w:cs="Times New Roman"/>
          <w:sz w:val="28"/>
          <w:szCs w:val="28"/>
        </w:rPr>
        <w:t>я учащихся в активное познание.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У младших школьников формирование ЕНГ имеет свои особенности:</w:t>
      </w:r>
    </w:p>
    <w:p w:rsidR="006D3B70" w:rsidRPr="006D3B70" w:rsidRDefault="006D3B70" w:rsidP="00DD1C39">
      <w:pPr>
        <w:pStyle w:val="a3"/>
        <w:numPr>
          <w:ilvl w:val="0"/>
          <w:numId w:val="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знания должны быть конкретными и наглядными;</w:t>
      </w:r>
    </w:p>
    <w:p w:rsidR="006D3B70" w:rsidRPr="006D3B70" w:rsidRDefault="006D3B70" w:rsidP="00DD1C39">
      <w:pPr>
        <w:pStyle w:val="a3"/>
        <w:numPr>
          <w:ilvl w:val="0"/>
          <w:numId w:val="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ведущая форма — практическая деятельность (опыты, наблюдения, мини-исследования);</w:t>
      </w:r>
    </w:p>
    <w:p w:rsidR="006D3B70" w:rsidRPr="006D3B70" w:rsidRDefault="006D3B70" w:rsidP="00DD1C39">
      <w:pPr>
        <w:pStyle w:val="a3"/>
        <w:numPr>
          <w:ilvl w:val="0"/>
          <w:numId w:val="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значимым является элемент удивления и открытия;</w:t>
      </w:r>
    </w:p>
    <w:p w:rsidR="006D3B70" w:rsidRPr="006D3B70" w:rsidRDefault="006D3B70" w:rsidP="00DD1C39">
      <w:pPr>
        <w:pStyle w:val="a3"/>
        <w:numPr>
          <w:ilvl w:val="0"/>
          <w:numId w:val="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важно формировать интерес и эмоциональную </w:t>
      </w:r>
      <w:proofErr w:type="spellStart"/>
      <w:r w:rsidRPr="006D3B70">
        <w:rPr>
          <w:rFonts w:ascii="Times New Roman" w:hAnsi="Times New Roman" w:cs="Times New Roman"/>
          <w:sz w:val="28"/>
          <w:szCs w:val="28"/>
        </w:rPr>
        <w:t>вовлечённость</w:t>
      </w:r>
      <w:proofErr w:type="spellEnd"/>
      <w:r w:rsidRPr="006D3B70">
        <w:rPr>
          <w:rFonts w:ascii="Times New Roman" w:hAnsi="Times New Roman" w:cs="Times New Roman"/>
          <w:sz w:val="28"/>
          <w:szCs w:val="28"/>
        </w:rPr>
        <w:t>;</w:t>
      </w:r>
    </w:p>
    <w:p w:rsidR="006D3B70" w:rsidRPr="006D3B70" w:rsidRDefault="006D3B70" w:rsidP="00DD1C39">
      <w:pPr>
        <w:pStyle w:val="a3"/>
        <w:numPr>
          <w:ilvl w:val="0"/>
          <w:numId w:val="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образовательная среда должна быть насыщена возможностями для самостоятельных открытий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1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 w:rsidRPr="006D3B70">
        <w:rPr>
          <w:rFonts w:ascii="Times New Roman" w:hAnsi="Times New Roman" w:cs="Times New Roman"/>
          <w:sz w:val="28"/>
          <w:szCs w:val="28"/>
        </w:rPr>
        <w:t>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Формирование естественно-научной грамотности на этапе начального образования закладывает фундамент для последующего осознанного изучения естественных наук в основной школе и во взрослой жизни. Поэтому необходимо использовать разнообразные формы и методы, среди которых особое место занимает проектная деятельность, способствующая развитию всех компонентов ЕНГ.</w:t>
      </w:r>
    </w:p>
    <w:p w:rsidR="006D3B70" w:rsidRPr="006D3B70" w:rsidRDefault="006D3B70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t>1.2. Особенности формирования естественно-научной грамотности у младших школьников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lastRenderedPageBreak/>
        <w:t>Формирование естественно-научной грамотности у младших школьников имеет специфические особенности, обусловленные возрастной психологией, познавательными потребностями и уровнем интеллектуального развития детей младшего школьного возраста (7–10 лет). Начальная школа — это период, в течение которого ребёнок делает первые шаги в систематическом познании окружающего мира, закладываются основы его мировоззрения, ценностного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к природе и научного мышления.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Психолого-педагогические особенности младших школьников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1. Наглядно-образное мышление.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Младшие школьники воспринимают окружающий мир преимущественно через образы, конкретные примеры, сравнение. Поэтому важно использовать в обучении наглядность, модели, схемы, практические действия.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2. Высокая познавательная активность и любознательность.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Дети в этом возрасте проявляют естественный интерес к природе, животным, явлениям окружающего мира. При правильной организации деятельности у них формируется мотивация к познанию, которая является важнейшим условием развития естественно-научной грамотности.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3. Недостаточная произвольность внимания и мышления.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Важно организовать обучение так, чтобы оно было интересно, эмоционально окрашено и опиралось на практическую деятельность. Построение уроков и внеурочных занятий должно учитывать потребность в смене видов деятельности.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4. Преобладание игрового и деятельностного подходов.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Обучение должно включать элементы игры, исследования, экспериментов. Это позволяет ребёнку не только усваивать знания, но и применять их на практике.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5. Формирование основ учебной деятельности.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lastRenderedPageBreak/>
        <w:t xml:space="preserve">На данном этапе дети только начинают овладевать умениями планировать, анализировать, делать выводы. Через правильно организованную деятельность (в том числе проектную) </w:t>
      </w:r>
      <w:r>
        <w:rPr>
          <w:rFonts w:ascii="Times New Roman" w:hAnsi="Times New Roman" w:cs="Times New Roman"/>
          <w:sz w:val="28"/>
          <w:szCs w:val="28"/>
        </w:rPr>
        <w:t>эти умения активно развиваются.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В начальной школе естественно-научные знания преподаются, как правило, в рамках предмета «Окружающий мир», а также через внеурочные занятия, экскурсии, наблюдения. Содержательная основа охватывает:</w:t>
      </w:r>
    </w:p>
    <w:p w:rsidR="006D3B70" w:rsidRPr="0041126A" w:rsidRDefault="006D3B70" w:rsidP="00DD1C39">
      <w:pPr>
        <w:pStyle w:val="a3"/>
        <w:numPr>
          <w:ilvl w:val="0"/>
          <w:numId w:val="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живую и неживую природу;</w:t>
      </w:r>
    </w:p>
    <w:p w:rsidR="006D3B70" w:rsidRPr="0041126A" w:rsidRDefault="006D3B70" w:rsidP="00DD1C39">
      <w:pPr>
        <w:pStyle w:val="a3"/>
        <w:numPr>
          <w:ilvl w:val="0"/>
          <w:numId w:val="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сезонные изменения;</w:t>
      </w:r>
    </w:p>
    <w:p w:rsidR="006D3B70" w:rsidRPr="0041126A" w:rsidRDefault="006D3B70" w:rsidP="00DD1C39">
      <w:pPr>
        <w:pStyle w:val="a3"/>
        <w:numPr>
          <w:ilvl w:val="0"/>
          <w:numId w:val="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строение организма человека;</w:t>
      </w:r>
    </w:p>
    <w:p w:rsidR="006D3B70" w:rsidRPr="0041126A" w:rsidRDefault="006D3B70" w:rsidP="00DD1C39">
      <w:pPr>
        <w:pStyle w:val="a3"/>
        <w:numPr>
          <w:ilvl w:val="0"/>
          <w:numId w:val="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заботу о здоровье и безопасности;</w:t>
      </w:r>
    </w:p>
    <w:p w:rsidR="006D3B70" w:rsidRPr="0041126A" w:rsidRDefault="006D3B70" w:rsidP="00DD1C39">
      <w:pPr>
        <w:pStyle w:val="a3"/>
        <w:numPr>
          <w:ilvl w:val="0"/>
          <w:numId w:val="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элементарные сведения о Земле, воздухе, воде, солнце;</w:t>
      </w:r>
    </w:p>
    <w:p w:rsidR="006D3B70" w:rsidRPr="0041126A" w:rsidRDefault="006D3B70" w:rsidP="00DD1C39">
      <w:pPr>
        <w:pStyle w:val="a3"/>
        <w:numPr>
          <w:ilvl w:val="0"/>
          <w:numId w:val="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основы экологии.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Формирование естественно-научной грамотности требует перехода от простого запоминания фактов к </w:t>
      </w:r>
      <w:proofErr w:type="spellStart"/>
      <w:r w:rsidRPr="006D3B70">
        <w:rPr>
          <w:rFonts w:ascii="Times New Roman" w:hAnsi="Times New Roman" w:cs="Times New Roman"/>
          <w:sz w:val="28"/>
          <w:szCs w:val="28"/>
        </w:rPr>
        <w:t>деятельностному</w:t>
      </w:r>
      <w:proofErr w:type="spellEnd"/>
      <w:r w:rsidRPr="006D3B70">
        <w:rPr>
          <w:rFonts w:ascii="Times New Roman" w:hAnsi="Times New Roman" w:cs="Times New Roman"/>
          <w:sz w:val="28"/>
          <w:szCs w:val="28"/>
        </w:rPr>
        <w:t xml:space="preserve"> освоению знаний: учащиеся должны наблюдать, сравнивать, классифицировать, устанавливать связи, делать предположения и проверять их. Это возможно через практическую деятельность, опыты, мини-исследования, которые особенно уместны в формате</w:t>
      </w:r>
      <w:r>
        <w:rPr>
          <w:rFonts w:ascii="Times New Roman" w:hAnsi="Times New Roman" w:cs="Times New Roman"/>
          <w:sz w:val="28"/>
          <w:szCs w:val="28"/>
        </w:rPr>
        <w:t xml:space="preserve"> проектной и внеурочной работы.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Для формирования естественно-научной грамотности рекомендуется использовать:</w:t>
      </w:r>
    </w:p>
    <w:p w:rsidR="006D3B70" w:rsidRPr="0041126A" w:rsidRDefault="006D3B70" w:rsidP="00DD1C39">
      <w:pPr>
        <w:pStyle w:val="a3"/>
        <w:numPr>
          <w:ilvl w:val="0"/>
          <w:numId w:val="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наблюдения за природными объектами и явлениями (на уроках, экскурсиях, в школьном дворе);</w:t>
      </w:r>
    </w:p>
    <w:p w:rsidR="006D3B70" w:rsidRPr="0041126A" w:rsidRDefault="006D3B70" w:rsidP="00DD1C39">
      <w:pPr>
        <w:pStyle w:val="a3"/>
        <w:numPr>
          <w:ilvl w:val="0"/>
          <w:numId w:val="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эксперименты (простые опыты с водой, воздухом, светом, почвой);</w:t>
      </w:r>
    </w:p>
    <w:p w:rsidR="006D3B70" w:rsidRPr="0041126A" w:rsidRDefault="006D3B70" w:rsidP="00DD1C39">
      <w:pPr>
        <w:pStyle w:val="a3"/>
        <w:numPr>
          <w:ilvl w:val="0"/>
          <w:numId w:val="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моделирование (создание схем, моделей природных объектов);</w:t>
      </w:r>
    </w:p>
    <w:p w:rsidR="006D3B70" w:rsidRPr="0041126A" w:rsidRDefault="006D3B70" w:rsidP="00DD1C39">
      <w:pPr>
        <w:pStyle w:val="a3"/>
        <w:numPr>
          <w:ilvl w:val="0"/>
          <w:numId w:val="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 xml:space="preserve">проекты (индивидуальные, групповые, </w:t>
      </w:r>
      <w:proofErr w:type="spellStart"/>
      <w:r w:rsidRPr="0041126A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41126A">
        <w:rPr>
          <w:rFonts w:ascii="Times New Roman" w:hAnsi="Times New Roman" w:cs="Times New Roman"/>
          <w:sz w:val="28"/>
          <w:szCs w:val="28"/>
        </w:rPr>
        <w:t>);</w:t>
      </w:r>
    </w:p>
    <w:p w:rsidR="006D3B70" w:rsidRPr="0041126A" w:rsidRDefault="006D3B70" w:rsidP="00DD1C39">
      <w:pPr>
        <w:pStyle w:val="a3"/>
        <w:numPr>
          <w:ilvl w:val="0"/>
          <w:numId w:val="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 xml:space="preserve">экологические акции, </w:t>
      </w:r>
      <w:proofErr w:type="spellStart"/>
      <w:r w:rsidRPr="0041126A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41126A">
        <w:rPr>
          <w:rFonts w:ascii="Times New Roman" w:hAnsi="Times New Roman" w:cs="Times New Roman"/>
          <w:sz w:val="28"/>
          <w:szCs w:val="28"/>
        </w:rPr>
        <w:t>, творческие мастерские;</w:t>
      </w:r>
    </w:p>
    <w:p w:rsidR="006D3B70" w:rsidRPr="0041126A" w:rsidRDefault="006D3B70" w:rsidP="00DD1C39">
      <w:pPr>
        <w:pStyle w:val="a3"/>
        <w:numPr>
          <w:ilvl w:val="0"/>
          <w:numId w:val="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интерактивные игры и викторины на естественно-научные темы;</w:t>
      </w:r>
    </w:p>
    <w:p w:rsidR="006D3B70" w:rsidRPr="0041126A" w:rsidRDefault="006D3B70" w:rsidP="00DD1C39">
      <w:pPr>
        <w:pStyle w:val="a3"/>
        <w:numPr>
          <w:ilvl w:val="0"/>
          <w:numId w:val="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работу с научно-популярными текстами для детей.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lastRenderedPageBreak/>
        <w:t>Важно организовать учебный процесс так, чтобы он способствовал формированию не только знаний, но и умений:</w:t>
      </w:r>
    </w:p>
    <w:p w:rsidR="006D3B70" w:rsidRPr="0041126A" w:rsidRDefault="006D3B70" w:rsidP="00DD1C39">
      <w:pPr>
        <w:pStyle w:val="a3"/>
        <w:numPr>
          <w:ilvl w:val="0"/>
          <w:numId w:val="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видеть проблему;</w:t>
      </w:r>
    </w:p>
    <w:p w:rsidR="006D3B70" w:rsidRPr="0041126A" w:rsidRDefault="006D3B70" w:rsidP="00DD1C39">
      <w:pPr>
        <w:pStyle w:val="a3"/>
        <w:numPr>
          <w:ilvl w:val="0"/>
          <w:numId w:val="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задавать вопросы;</w:t>
      </w:r>
    </w:p>
    <w:p w:rsidR="006D3B70" w:rsidRPr="0041126A" w:rsidRDefault="006D3B70" w:rsidP="00DD1C39">
      <w:pPr>
        <w:pStyle w:val="a3"/>
        <w:numPr>
          <w:ilvl w:val="0"/>
          <w:numId w:val="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искать и анализировать информацию;</w:t>
      </w:r>
    </w:p>
    <w:p w:rsidR="006D3B70" w:rsidRPr="0041126A" w:rsidRDefault="006D3B70" w:rsidP="00DD1C39">
      <w:pPr>
        <w:pStyle w:val="a3"/>
        <w:numPr>
          <w:ilvl w:val="0"/>
          <w:numId w:val="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работать в группе;</w:t>
      </w:r>
    </w:p>
    <w:p w:rsidR="006D3B70" w:rsidRPr="0041126A" w:rsidRDefault="006D3B70" w:rsidP="00DD1C39">
      <w:pPr>
        <w:pStyle w:val="a3"/>
        <w:numPr>
          <w:ilvl w:val="0"/>
          <w:numId w:val="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представлять результаты деятельности в различных формах.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Учитель начальных классов выполняет не только обучающую, но и направляющую, стимулирующую и организующую функции. От его методической подготовки, умения создавать развивающую среду и организовать исследовательскую деятельность зависит эффективность формирования е</w:t>
      </w:r>
      <w:r>
        <w:rPr>
          <w:rFonts w:ascii="Times New Roman" w:hAnsi="Times New Roman" w:cs="Times New Roman"/>
          <w:sz w:val="28"/>
          <w:szCs w:val="28"/>
        </w:rPr>
        <w:t>стественно-научной грамотности.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Основные задачи учителя:</w:t>
      </w:r>
    </w:p>
    <w:p w:rsidR="006D3B70" w:rsidRPr="0041126A" w:rsidRDefault="006D3B70" w:rsidP="00DD1C39">
      <w:pPr>
        <w:pStyle w:val="a3"/>
        <w:numPr>
          <w:ilvl w:val="0"/>
          <w:numId w:val="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создавать мотивационные ситуации;</w:t>
      </w:r>
    </w:p>
    <w:p w:rsidR="006D3B70" w:rsidRPr="0041126A" w:rsidRDefault="006D3B70" w:rsidP="00DD1C39">
      <w:pPr>
        <w:pStyle w:val="a3"/>
        <w:numPr>
          <w:ilvl w:val="0"/>
          <w:numId w:val="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формировать у учеников познавательные интересы;</w:t>
      </w:r>
    </w:p>
    <w:p w:rsidR="0041126A" w:rsidRPr="0041126A" w:rsidRDefault="006D3B70" w:rsidP="00DD1C39">
      <w:pPr>
        <w:pStyle w:val="a3"/>
        <w:numPr>
          <w:ilvl w:val="0"/>
          <w:numId w:val="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вовлекать в диалог, обсужд</w:t>
      </w:r>
      <w:r w:rsidR="0041126A" w:rsidRPr="0041126A">
        <w:rPr>
          <w:rFonts w:ascii="Times New Roman" w:hAnsi="Times New Roman" w:cs="Times New Roman"/>
          <w:sz w:val="28"/>
          <w:szCs w:val="28"/>
        </w:rPr>
        <w:t>ение, совместный поиск решений;</w:t>
      </w:r>
    </w:p>
    <w:p w:rsidR="006D3B70" w:rsidRPr="0041126A" w:rsidRDefault="006D3B70" w:rsidP="00DD1C39">
      <w:pPr>
        <w:pStyle w:val="a3"/>
        <w:numPr>
          <w:ilvl w:val="0"/>
          <w:numId w:val="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подбирать задания, соответствующие возрасту и уровню развития;</w:t>
      </w:r>
    </w:p>
    <w:p w:rsidR="006D3B70" w:rsidRPr="0041126A" w:rsidRDefault="006D3B70" w:rsidP="00DD1C39">
      <w:pPr>
        <w:pStyle w:val="a3"/>
        <w:numPr>
          <w:ilvl w:val="0"/>
          <w:numId w:val="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использовать проектную и исследовательскую деятельность как инструмент развития мышления.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На этапе формирования ЕНГ у младших школьников могут возникать следующие трудности:</w:t>
      </w:r>
    </w:p>
    <w:p w:rsidR="006D3B70" w:rsidRPr="0041126A" w:rsidRDefault="006D3B70" w:rsidP="00DD1C39">
      <w:pPr>
        <w:pStyle w:val="a3"/>
        <w:numPr>
          <w:ilvl w:val="0"/>
          <w:numId w:val="1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непонимание причинно-следственных связей;</w:t>
      </w:r>
    </w:p>
    <w:p w:rsidR="006D3B70" w:rsidRPr="0041126A" w:rsidRDefault="006D3B70" w:rsidP="00DD1C39">
      <w:pPr>
        <w:pStyle w:val="a3"/>
        <w:numPr>
          <w:ilvl w:val="0"/>
          <w:numId w:val="1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трудности в формулировании выводов;</w:t>
      </w:r>
    </w:p>
    <w:p w:rsidR="006D3B70" w:rsidRPr="0041126A" w:rsidRDefault="006D3B70" w:rsidP="00DD1C39">
      <w:pPr>
        <w:pStyle w:val="a3"/>
        <w:numPr>
          <w:ilvl w:val="0"/>
          <w:numId w:val="1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слабая развитость исследовательских умений;</w:t>
      </w:r>
    </w:p>
    <w:p w:rsidR="006D3B70" w:rsidRPr="0041126A" w:rsidRDefault="006D3B70" w:rsidP="00DD1C39">
      <w:pPr>
        <w:pStyle w:val="a3"/>
        <w:numPr>
          <w:ilvl w:val="0"/>
          <w:numId w:val="1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отсутствие опыта постановки вопросов;</w:t>
      </w:r>
    </w:p>
    <w:p w:rsidR="006D3B70" w:rsidRPr="0041126A" w:rsidRDefault="0041126A" w:rsidP="00DD1C39">
      <w:pPr>
        <w:pStyle w:val="a3"/>
        <w:numPr>
          <w:ilvl w:val="0"/>
          <w:numId w:val="1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з</w:t>
      </w:r>
      <w:r w:rsidR="006D3B70" w:rsidRPr="0041126A">
        <w:rPr>
          <w:rFonts w:ascii="Times New Roman" w:hAnsi="Times New Roman" w:cs="Times New Roman"/>
          <w:sz w:val="28"/>
          <w:szCs w:val="28"/>
        </w:rPr>
        <w:t>атруднения в самостоятельной интерпретации наблюдений и опытов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1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 w:rsidR="006D3B70" w:rsidRPr="0041126A">
        <w:rPr>
          <w:rFonts w:ascii="Times New Roman" w:hAnsi="Times New Roman" w:cs="Times New Roman"/>
          <w:sz w:val="28"/>
          <w:szCs w:val="28"/>
        </w:rPr>
        <w:t>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lastRenderedPageBreak/>
        <w:t>Преодолеть эти затруднения помогает системная, поэтапная работа, включающая многократное выполнение действий, подведение детей к самостоятельным открытиям и развёрнутый</w:t>
      </w:r>
      <w:r>
        <w:rPr>
          <w:rFonts w:ascii="Times New Roman" w:hAnsi="Times New Roman" w:cs="Times New Roman"/>
          <w:sz w:val="28"/>
          <w:szCs w:val="28"/>
        </w:rPr>
        <w:t xml:space="preserve"> анализ полученных результатов.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Таким образом, формирование естественно-научной грамотности младших школьников — это комплексный процесс, требующий учета возрастных особенностей, использования деятельностного подхода, создания условий для практической и исследовательской работы, а также эмоциональной вовлеченности обучающихся. Эффективным инструментом в этом процессе становится проектная деятельность, особенно в рамках вн</w:t>
      </w:r>
      <w:r w:rsidR="0041126A">
        <w:rPr>
          <w:rFonts w:ascii="Times New Roman" w:hAnsi="Times New Roman" w:cs="Times New Roman"/>
          <w:sz w:val="28"/>
          <w:szCs w:val="28"/>
        </w:rPr>
        <w:t>еурочной образовательной среды.</w:t>
      </w:r>
    </w:p>
    <w:p w:rsidR="006D3B70" w:rsidRPr="006D3B70" w:rsidRDefault="006D3B70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B70">
        <w:rPr>
          <w:rFonts w:ascii="Times New Roman" w:hAnsi="Times New Roman" w:cs="Times New Roman"/>
          <w:b/>
          <w:sz w:val="28"/>
          <w:szCs w:val="28"/>
        </w:rPr>
        <w:t>1.3. Проектная деятельность как средство развития познавательной активности и естественно-научной грамотности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В условиях реализации Федерального государственного образовательного стандарта начального общего образования (ФГОС НОО) важным требованием является развитие у обучающихся исследовательских, коммуникативных и творческих умений. Эффективным способом достижения этих целей является проектная деятельность, которая способствует активному включению школьников в самосто</w:t>
      </w:r>
      <w:r>
        <w:rPr>
          <w:rFonts w:ascii="Times New Roman" w:hAnsi="Times New Roman" w:cs="Times New Roman"/>
          <w:sz w:val="28"/>
          <w:szCs w:val="28"/>
        </w:rPr>
        <w:t>ятельную познавательную работу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1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Проектная деятельность — это особая форма организации обучения, при которой учащиеся ставят перед собой цель, формулируют проблему, планируют действия, собирают информацию, обрабатывают её, делают выводы и представляют полученные результаты. Особенностью проекта является наличие конкретного, осязаемого продукта, </w:t>
      </w:r>
      <w:r w:rsidR="0041126A">
        <w:rPr>
          <w:rFonts w:ascii="Times New Roman" w:hAnsi="Times New Roman" w:cs="Times New Roman"/>
          <w:sz w:val="28"/>
          <w:szCs w:val="28"/>
        </w:rPr>
        <w:t>созданного самими обучающимися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6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 w:rsidR="00982ED5">
        <w:rPr>
          <w:rFonts w:ascii="Times New Roman" w:hAnsi="Times New Roman" w:cs="Times New Roman"/>
          <w:sz w:val="28"/>
          <w:szCs w:val="28"/>
        </w:rPr>
        <w:t>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Согласно Е.С. </w:t>
      </w:r>
      <w:proofErr w:type="spellStart"/>
      <w:r w:rsidRPr="006D3B70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Pr="006D3B70">
        <w:rPr>
          <w:rFonts w:ascii="Times New Roman" w:hAnsi="Times New Roman" w:cs="Times New Roman"/>
          <w:sz w:val="28"/>
          <w:szCs w:val="28"/>
        </w:rPr>
        <w:t>, проектный метод ориентирован на:</w:t>
      </w:r>
    </w:p>
    <w:p w:rsidR="006D3B70" w:rsidRPr="0041126A" w:rsidRDefault="006D3B70" w:rsidP="00DD1C39">
      <w:pPr>
        <w:pStyle w:val="a3"/>
        <w:numPr>
          <w:ilvl w:val="0"/>
          <w:numId w:val="1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самостоятельную деятельность учащихся;</w:t>
      </w:r>
    </w:p>
    <w:p w:rsidR="006D3B70" w:rsidRPr="0041126A" w:rsidRDefault="006D3B70" w:rsidP="00DD1C39">
      <w:pPr>
        <w:pStyle w:val="a3"/>
        <w:numPr>
          <w:ilvl w:val="0"/>
          <w:numId w:val="1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интеграцию знаний из разных областей;</w:t>
      </w:r>
    </w:p>
    <w:p w:rsidR="006D3B70" w:rsidRPr="0041126A" w:rsidRDefault="006D3B70" w:rsidP="00DD1C39">
      <w:pPr>
        <w:pStyle w:val="a3"/>
        <w:numPr>
          <w:ilvl w:val="0"/>
          <w:numId w:val="1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применение полученных знаний на практике;</w:t>
      </w:r>
    </w:p>
    <w:p w:rsidR="006D3B70" w:rsidRPr="0041126A" w:rsidRDefault="006D3B70" w:rsidP="00DD1C39">
      <w:pPr>
        <w:pStyle w:val="a3"/>
        <w:numPr>
          <w:ilvl w:val="0"/>
          <w:numId w:val="1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t>развитие критического мышления;</w:t>
      </w:r>
    </w:p>
    <w:p w:rsidR="006D3B70" w:rsidRPr="0041126A" w:rsidRDefault="006D3B70" w:rsidP="00DD1C39">
      <w:pPr>
        <w:pStyle w:val="a3"/>
        <w:numPr>
          <w:ilvl w:val="0"/>
          <w:numId w:val="1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126A">
        <w:rPr>
          <w:rFonts w:ascii="Times New Roman" w:hAnsi="Times New Roman" w:cs="Times New Roman"/>
          <w:sz w:val="28"/>
          <w:szCs w:val="28"/>
        </w:rPr>
        <w:lastRenderedPageBreak/>
        <w:t>кома</w:t>
      </w:r>
      <w:r w:rsidR="0041126A" w:rsidRPr="0041126A">
        <w:rPr>
          <w:rFonts w:ascii="Times New Roman" w:hAnsi="Times New Roman" w:cs="Times New Roman"/>
          <w:sz w:val="28"/>
          <w:szCs w:val="28"/>
        </w:rPr>
        <w:t>ндную работу и самоорганизацию.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Проектная деятельность, особенно в рамках внеурочной работы, предоставляет младшим школьникам уникальные возможности:</w:t>
      </w:r>
    </w:p>
    <w:p w:rsidR="006D3B70" w:rsidRPr="0041126A" w:rsidRDefault="0041126A" w:rsidP="00DD1C39">
      <w:pPr>
        <w:pStyle w:val="a3"/>
        <w:numPr>
          <w:ilvl w:val="0"/>
          <w:numId w:val="1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3B70" w:rsidRPr="0041126A">
        <w:rPr>
          <w:rFonts w:ascii="Times New Roman" w:hAnsi="Times New Roman" w:cs="Times New Roman"/>
          <w:sz w:val="28"/>
          <w:szCs w:val="28"/>
        </w:rPr>
        <w:t>ознавать окружающий мир через активное действие и исследование;</w:t>
      </w:r>
    </w:p>
    <w:p w:rsidR="006D3B70" w:rsidRPr="0041126A" w:rsidRDefault="0041126A" w:rsidP="00DD1C39">
      <w:pPr>
        <w:pStyle w:val="a3"/>
        <w:numPr>
          <w:ilvl w:val="0"/>
          <w:numId w:val="1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D3B70" w:rsidRPr="0041126A">
        <w:rPr>
          <w:rFonts w:ascii="Times New Roman" w:hAnsi="Times New Roman" w:cs="Times New Roman"/>
          <w:sz w:val="28"/>
          <w:szCs w:val="28"/>
        </w:rPr>
        <w:t>сваивать естественно-научные понятия в ходе практической деятельности;</w:t>
      </w:r>
    </w:p>
    <w:p w:rsidR="006D3B70" w:rsidRPr="0041126A" w:rsidRDefault="0041126A" w:rsidP="00DD1C39">
      <w:pPr>
        <w:pStyle w:val="a3"/>
        <w:numPr>
          <w:ilvl w:val="0"/>
          <w:numId w:val="1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D3B70" w:rsidRPr="0041126A">
        <w:rPr>
          <w:rFonts w:ascii="Times New Roman" w:hAnsi="Times New Roman" w:cs="Times New Roman"/>
          <w:sz w:val="28"/>
          <w:szCs w:val="28"/>
        </w:rPr>
        <w:t>азвивать инициативность, самостоятельность и ответственность;</w:t>
      </w:r>
    </w:p>
    <w:p w:rsidR="006D3B70" w:rsidRPr="0041126A" w:rsidRDefault="0041126A" w:rsidP="00DD1C39">
      <w:pPr>
        <w:pStyle w:val="a3"/>
        <w:numPr>
          <w:ilvl w:val="0"/>
          <w:numId w:val="1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D3B70" w:rsidRPr="0041126A">
        <w:rPr>
          <w:rFonts w:ascii="Times New Roman" w:hAnsi="Times New Roman" w:cs="Times New Roman"/>
          <w:sz w:val="28"/>
          <w:szCs w:val="28"/>
        </w:rPr>
        <w:t>аботать в сотрудничестве, принимать и предлагать решения;</w:t>
      </w:r>
    </w:p>
    <w:p w:rsidR="006D3B70" w:rsidRPr="0041126A" w:rsidRDefault="0041126A" w:rsidP="00DD1C39">
      <w:pPr>
        <w:pStyle w:val="a3"/>
        <w:numPr>
          <w:ilvl w:val="0"/>
          <w:numId w:val="1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3B70" w:rsidRPr="0041126A">
        <w:rPr>
          <w:rFonts w:ascii="Times New Roman" w:hAnsi="Times New Roman" w:cs="Times New Roman"/>
          <w:sz w:val="28"/>
          <w:szCs w:val="28"/>
        </w:rPr>
        <w:t xml:space="preserve">олучать удовольствие от процесса </w:t>
      </w:r>
      <w:r w:rsidRPr="0041126A">
        <w:rPr>
          <w:rFonts w:ascii="Times New Roman" w:hAnsi="Times New Roman" w:cs="Times New Roman"/>
          <w:sz w:val="28"/>
          <w:szCs w:val="28"/>
        </w:rPr>
        <w:t>открытия и создания результата.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Кроме того, участие в проектной деятельности усиливает внутреннюю мотивацию ребёнка к обучению, поскольку проект:</w:t>
      </w:r>
    </w:p>
    <w:p w:rsidR="006D3B70" w:rsidRPr="00792A4F" w:rsidRDefault="006D3B70" w:rsidP="00DD1C39">
      <w:pPr>
        <w:pStyle w:val="a3"/>
        <w:numPr>
          <w:ilvl w:val="0"/>
          <w:numId w:val="1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связан с личным интересом ученика;</w:t>
      </w:r>
    </w:p>
    <w:p w:rsidR="006D3B70" w:rsidRPr="00792A4F" w:rsidRDefault="006D3B70" w:rsidP="00DD1C39">
      <w:pPr>
        <w:pStyle w:val="a3"/>
        <w:numPr>
          <w:ilvl w:val="0"/>
          <w:numId w:val="1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направлен на решение реальной, значимой задачи;</w:t>
      </w:r>
    </w:p>
    <w:p w:rsidR="006D3B70" w:rsidRPr="00792A4F" w:rsidRDefault="006D3B70" w:rsidP="00DD1C39">
      <w:pPr>
        <w:pStyle w:val="a3"/>
        <w:numPr>
          <w:ilvl w:val="0"/>
          <w:numId w:val="1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дает учащемуся право выбора.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Проекты в начальной школе могут быть:</w:t>
      </w:r>
    </w:p>
    <w:p w:rsidR="006D3B70" w:rsidRPr="00792A4F" w:rsidRDefault="006D3B70" w:rsidP="00DD1C39">
      <w:pPr>
        <w:pStyle w:val="a3"/>
        <w:numPr>
          <w:ilvl w:val="0"/>
          <w:numId w:val="1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Исследовательские — включают постановку проблемы, гипотезу, наблюдение, эксперимент и выводы (например, «Почему осенью опадают листья?»);</w:t>
      </w:r>
    </w:p>
    <w:p w:rsidR="006D3B70" w:rsidRPr="00792A4F" w:rsidRDefault="006D3B70" w:rsidP="00DD1C39">
      <w:pPr>
        <w:pStyle w:val="a3"/>
        <w:numPr>
          <w:ilvl w:val="0"/>
          <w:numId w:val="1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Информационные — направлены на сбор и презентацию сведений (например, «Редкие животные России»);</w:t>
      </w:r>
    </w:p>
    <w:p w:rsidR="006D3B70" w:rsidRPr="00792A4F" w:rsidRDefault="006D3B70" w:rsidP="00DD1C39">
      <w:pPr>
        <w:pStyle w:val="a3"/>
        <w:numPr>
          <w:ilvl w:val="0"/>
          <w:numId w:val="1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Творческие — результатом может быть поделка, макет, презентация, сказка (например, «Сказка о капельке воды»);</w:t>
      </w:r>
    </w:p>
    <w:p w:rsidR="006D3B70" w:rsidRPr="00792A4F" w:rsidRDefault="006D3B70" w:rsidP="00DD1C39">
      <w:pPr>
        <w:pStyle w:val="a3"/>
        <w:numPr>
          <w:ilvl w:val="0"/>
          <w:numId w:val="1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Практико-ориентированные — направлены на решение реальной проблемы (например</w:t>
      </w:r>
      <w:r w:rsidR="0041126A" w:rsidRPr="00792A4F">
        <w:rPr>
          <w:rFonts w:ascii="Times New Roman" w:hAnsi="Times New Roman" w:cs="Times New Roman"/>
          <w:sz w:val="28"/>
          <w:szCs w:val="28"/>
        </w:rPr>
        <w:t>, «Сделаем кормушку для птиц»).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Каждый тип проекта может быть использован для формирования ЕНГ, если он предполагает работу с природным материалом, исследование явлений, взаимодей</w:t>
      </w:r>
      <w:r w:rsidR="0041126A">
        <w:rPr>
          <w:rFonts w:ascii="Times New Roman" w:hAnsi="Times New Roman" w:cs="Times New Roman"/>
          <w:sz w:val="28"/>
          <w:szCs w:val="28"/>
        </w:rPr>
        <w:t>ствие с окружающей средой.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Этапы реализации проекта</w:t>
      </w:r>
      <w:r w:rsidR="00792A4F">
        <w:rPr>
          <w:rFonts w:ascii="Times New Roman" w:hAnsi="Times New Roman" w:cs="Times New Roman"/>
          <w:sz w:val="28"/>
          <w:szCs w:val="28"/>
        </w:rPr>
        <w:t>:</w:t>
      </w:r>
    </w:p>
    <w:p w:rsidR="006D3B70" w:rsidRPr="00792A4F" w:rsidRDefault="006D3B70" w:rsidP="00DD1C39">
      <w:pPr>
        <w:pStyle w:val="a3"/>
        <w:numPr>
          <w:ilvl w:val="0"/>
          <w:numId w:val="1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lastRenderedPageBreak/>
        <w:t>Выбор темы и постановка цели — на основе интересов детей и значимых для них вопросов;</w:t>
      </w:r>
    </w:p>
    <w:p w:rsidR="006D3B70" w:rsidRPr="00792A4F" w:rsidRDefault="006D3B70" w:rsidP="00DD1C39">
      <w:pPr>
        <w:pStyle w:val="a3"/>
        <w:numPr>
          <w:ilvl w:val="0"/>
          <w:numId w:val="1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Планирование — определение этапов, задач, распределение ролей;</w:t>
      </w:r>
    </w:p>
    <w:p w:rsidR="006D3B70" w:rsidRPr="00792A4F" w:rsidRDefault="006D3B70" w:rsidP="00DD1C39">
      <w:pPr>
        <w:pStyle w:val="a3"/>
        <w:numPr>
          <w:ilvl w:val="0"/>
          <w:numId w:val="1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Исследование и сбор информации — наблюдения, опыты, поиск данных;</w:t>
      </w:r>
    </w:p>
    <w:p w:rsidR="006D3B70" w:rsidRPr="00792A4F" w:rsidRDefault="006D3B70" w:rsidP="00DD1C39">
      <w:pPr>
        <w:pStyle w:val="a3"/>
        <w:numPr>
          <w:ilvl w:val="0"/>
          <w:numId w:val="1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Обработка результатов — анализ, обобщение, формулирование выводов;</w:t>
      </w:r>
    </w:p>
    <w:p w:rsidR="006D3B70" w:rsidRPr="00792A4F" w:rsidRDefault="006D3B70" w:rsidP="00DD1C39">
      <w:pPr>
        <w:pStyle w:val="a3"/>
        <w:numPr>
          <w:ilvl w:val="0"/>
          <w:numId w:val="1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Презентация проекта —</w:t>
      </w:r>
      <w:r w:rsidR="0041126A" w:rsidRPr="00792A4F">
        <w:rPr>
          <w:rFonts w:ascii="Times New Roman" w:hAnsi="Times New Roman" w:cs="Times New Roman"/>
          <w:sz w:val="28"/>
          <w:szCs w:val="28"/>
        </w:rPr>
        <w:t xml:space="preserve"> защита, обсуждение, рефлексия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1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 w:rsidR="0041126A" w:rsidRPr="00792A4F">
        <w:rPr>
          <w:rFonts w:ascii="Times New Roman" w:hAnsi="Times New Roman" w:cs="Times New Roman"/>
          <w:sz w:val="28"/>
          <w:szCs w:val="28"/>
        </w:rPr>
        <w:t>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Таким образом, проектная деятельность в начальной школе — это эффективный способ формирования естественно-научной грамотности, так как она объединяет знание, действие и личностное переживание, а также развивает у детей умения исследовать, </w:t>
      </w:r>
      <w:r w:rsidR="0041126A">
        <w:rPr>
          <w:rFonts w:ascii="Times New Roman" w:hAnsi="Times New Roman" w:cs="Times New Roman"/>
          <w:sz w:val="28"/>
          <w:szCs w:val="28"/>
        </w:rPr>
        <w:t>размышлять и взаимодействовать.</w:t>
      </w:r>
    </w:p>
    <w:p w:rsidR="006D3B70" w:rsidRPr="0041126A" w:rsidRDefault="006D3B70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26A">
        <w:rPr>
          <w:rFonts w:ascii="Times New Roman" w:hAnsi="Times New Roman" w:cs="Times New Roman"/>
          <w:b/>
          <w:sz w:val="28"/>
          <w:szCs w:val="28"/>
        </w:rPr>
        <w:t>1.4. Внеурочная деятельность как пространство для формирования естественно-научной грамотности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Внеурочная деятельность — важный компонент образовательного процесса, направленный на расширение и углубление интересов учащихся, развитие их способностей и социализацию. В условиях ФГОС НОО она рассматривается как неотъемлемая часть образовательной программы, обеспечивающая реализацию принципа вариативности, индивидуал</w:t>
      </w:r>
      <w:r w:rsidR="0041126A">
        <w:rPr>
          <w:rFonts w:ascii="Times New Roman" w:hAnsi="Times New Roman" w:cs="Times New Roman"/>
          <w:sz w:val="28"/>
          <w:szCs w:val="28"/>
        </w:rPr>
        <w:t>изации и личностной ориентации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1</w:t>
      </w:r>
      <w:r w:rsidR="00982ED5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41126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Согласно ФГОС НОО, внеурочная деятельность — это совокупность мероприятий, осуществляемых вне рамок обязательных учебных занятий, но под руководством педагогов. Её основными функциями являются:</w:t>
      </w:r>
    </w:p>
    <w:p w:rsidR="006D3B70" w:rsidRPr="00792A4F" w:rsidRDefault="006D3B70" w:rsidP="00DD1C39">
      <w:pPr>
        <w:pStyle w:val="a3"/>
        <w:numPr>
          <w:ilvl w:val="0"/>
          <w:numId w:val="1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развитие личностных качеств учащихся;</w:t>
      </w:r>
    </w:p>
    <w:p w:rsidR="006D3B70" w:rsidRPr="00792A4F" w:rsidRDefault="006D3B70" w:rsidP="00DD1C39">
      <w:pPr>
        <w:pStyle w:val="a3"/>
        <w:numPr>
          <w:ilvl w:val="0"/>
          <w:numId w:val="1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удовлетворение познавательных и творческих интересов;</w:t>
      </w:r>
    </w:p>
    <w:p w:rsidR="0041126A" w:rsidRPr="00792A4F" w:rsidRDefault="0041126A" w:rsidP="00DD1C39">
      <w:pPr>
        <w:pStyle w:val="a3"/>
        <w:numPr>
          <w:ilvl w:val="0"/>
          <w:numId w:val="1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социализация и воспитание;</w:t>
      </w:r>
    </w:p>
    <w:p w:rsidR="006D3B70" w:rsidRPr="00792A4F" w:rsidRDefault="006D3B70" w:rsidP="00DD1C39">
      <w:pPr>
        <w:pStyle w:val="a3"/>
        <w:numPr>
          <w:ilvl w:val="0"/>
          <w:numId w:val="1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расширение кругозора;</w:t>
      </w:r>
    </w:p>
    <w:p w:rsidR="006D3B70" w:rsidRPr="00792A4F" w:rsidRDefault="006D3B70" w:rsidP="00DD1C39">
      <w:pPr>
        <w:pStyle w:val="a3"/>
        <w:numPr>
          <w:ilvl w:val="0"/>
          <w:numId w:val="1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применение учебных знаний в практике.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Формы внеурочной деятельности:</w:t>
      </w:r>
    </w:p>
    <w:p w:rsidR="006D3B70" w:rsidRPr="00792A4F" w:rsidRDefault="006D3B70" w:rsidP="00DD1C39">
      <w:pPr>
        <w:pStyle w:val="a3"/>
        <w:numPr>
          <w:ilvl w:val="0"/>
          <w:numId w:val="1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кружки, клубы, секции;</w:t>
      </w:r>
    </w:p>
    <w:p w:rsidR="006D3B70" w:rsidRPr="00792A4F" w:rsidRDefault="006D3B70" w:rsidP="00DD1C39">
      <w:pPr>
        <w:pStyle w:val="a3"/>
        <w:numPr>
          <w:ilvl w:val="0"/>
          <w:numId w:val="1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lastRenderedPageBreak/>
        <w:t>творческие мастерские;</w:t>
      </w:r>
    </w:p>
    <w:p w:rsidR="006D3B70" w:rsidRPr="00792A4F" w:rsidRDefault="006D3B70" w:rsidP="00DD1C39">
      <w:pPr>
        <w:pStyle w:val="a3"/>
        <w:numPr>
          <w:ilvl w:val="0"/>
          <w:numId w:val="1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экскурсии, наблюдения, походы;</w:t>
      </w:r>
    </w:p>
    <w:p w:rsidR="006D3B70" w:rsidRPr="00792A4F" w:rsidRDefault="006D3B70" w:rsidP="00DD1C39">
      <w:pPr>
        <w:pStyle w:val="a3"/>
        <w:numPr>
          <w:ilvl w:val="0"/>
          <w:numId w:val="1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экологические акции;</w:t>
      </w:r>
    </w:p>
    <w:p w:rsidR="006D3B70" w:rsidRPr="00792A4F" w:rsidRDefault="006D3B70" w:rsidP="00DD1C39">
      <w:pPr>
        <w:pStyle w:val="a3"/>
        <w:numPr>
          <w:ilvl w:val="0"/>
          <w:numId w:val="1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проекты и исследования</w:t>
      </w:r>
      <w:r w:rsidR="0041126A" w:rsidRPr="00792A4F">
        <w:rPr>
          <w:rFonts w:ascii="Times New Roman" w:hAnsi="Times New Roman" w:cs="Times New Roman"/>
          <w:sz w:val="28"/>
          <w:szCs w:val="28"/>
        </w:rPr>
        <w:t>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Направления, рекомендованные ФГОС:</w:t>
      </w:r>
    </w:p>
    <w:p w:rsidR="006D3B70" w:rsidRPr="00792A4F" w:rsidRDefault="006D3B70" w:rsidP="00DD1C39">
      <w:pPr>
        <w:pStyle w:val="a3"/>
        <w:numPr>
          <w:ilvl w:val="0"/>
          <w:numId w:val="1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спортивно-оздоровительное;</w:t>
      </w:r>
    </w:p>
    <w:p w:rsidR="006D3B70" w:rsidRPr="00792A4F" w:rsidRDefault="006D3B70" w:rsidP="00DD1C39">
      <w:pPr>
        <w:pStyle w:val="a3"/>
        <w:numPr>
          <w:ilvl w:val="0"/>
          <w:numId w:val="1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духовно-нравственное;</w:t>
      </w:r>
    </w:p>
    <w:p w:rsidR="006D3B70" w:rsidRPr="00792A4F" w:rsidRDefault="006D3B70" w:rsidP="00DD1C39">
      <w:pPr>
        <w:pStyle w:val="a3"/>
        <w:numPr>
          <w:ilvl w:val="0"/>
          <w:numId w:val="1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социальное;</w:t>
      </w:r>
    </w:p>
    <w:p w:rsidR="006D3B70" w:rsidRPr="00792A4F" w:rsidRDefault="006D3B70" w:rsidP="00DD1C39">
      <w:pPr>
        <w:pStyle w:val="a3"/>
        <w:numPr>
          <w:ilvl w:val="0"/>
          <w:numId w:val="1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A4F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792A4F">
        <w:rPr>
          <w:rFonts w:ascii="Times New Roman" w:hAnsi="Times New Roman" w:cs="Times New Roman"/>
          <w:sz w:val="28"/>
          <w:szCs w:val="28"/>
        </w:rPr>
        <w:t>;</w:t>
      </w:r>
    </w:p>
    <w:p w:rsidR="006D3B70" w:rsidRPr="00792A4F" w:rsidRDefault="0041126A" w:rsidP="00DD1C39">
      <w:pPr>
        <w:pStyle w:val="a3"/>
        <w:numPr>
          <w:ilvl w:val="0"/>
          <w:numId w:val="1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общекультурное.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Формирование ЕНГ преимущественно реализуется через </w:t>
      </w:r>
      <w:proofErr w:type="spellStart"/>
      <w:r w:rsidRPr="006D3B70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6D3B70">
        <w:rPr>
          <w:rFonts w:ascii="Times New Roman" w:hAnsi="Times New Roman" w:cs="Times New Roman"/>
          <w:sz w:val="28"/>
          <w:szCs w:val="28"/>
        </w:rPr>
        <w:t xml:space="preserve"> и общекультурное направления, однако может интегрироваться и в другие (например, экологические акции — духовно-нравстве</w:t>
      </w:r>
      <w:r w:rsidR="0041126A">
        <w:rPr>
          <w:rFonts w:ascii="Times New Roman" w:hAnsi="Times New Roman" w:cs="Times New Roman"/>
          <w:sz w:val="28"/>
          <w:szCs w:val="28"/>
        </w:rPr>
        <w:t>нное и социальное направления).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Преимущества внеурочной деятельности для формирования ЕНГ</w:t>
      </w:r>
      <w:r w:rsidR="0041126A">
        <w:rPr>
          <w:rFonts w:ascii="Times New Roman" w:hAnsi="Times New Roman" w:cs="Times New Roman"/>
          <w:sz w:val="28"/>
          <w:szCs w:val="28"/>
        </w:rPr>
        <w:t>:</w:t>
      </w:r>
    </w:p>
    <w:p w:rsidR="006D3B70" w:rsidRPr="00792A4F" w:rsidRDefault="006D3B70" w:rsidP="00DD1C39">
      <w:pPr>
        <w:pStyle w:val="a3"/>
        <w:numPr>
          <w:ilvl w:val="0"/>
          <w:numId w:val="1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Гибкость — учитель может выбирать темы, формы и методы, опираясь на интересы и потребности конкретного класса;</w:t>
      </w:r>
    </w:p>
    <w:p w:rsidR="006D3B70" w:rsidRPr="00792A4F" w:rsidRDefault="006D3B70" w:rsidP="00DD1C39">
      <w:pPr>
        <w:pStyle w:val="a3"/>
        <w:numPr>
          <w:ilvl w:val="0"/>
          <w:numId w:val="1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Практическая направленность — дети наблюдают, исследуют, делают опыты без ограничений по учебной программе;</w:t>
      </w:r>
    </w:p>
    <w:p w:rsidR="006D3B70" w:rsidRPr="00792A4F" w:rsidRDefault="006D3B70" w:rsidP="00DD1C39">
      <w:pPr>
        <w:pStyle w:val="a3"/>
        <w:numPr>
          <w:ilvl w:val="0"/>
          <w:numId w:val="1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Создание ситуаций успеха — каждый ребёнок может реализовать себя в посильной деятельности;</w:t>
      </w:r>
    </w:p>
    <w:p w:rsidR="006D3B70" w:rsidRPr="00792A4F" w:rsidRDefault="006D3B70" w:rsidP="00DD1C39">
      <w:pPr>
        <w:pStyle w:val="a3"/>
        <w:numPr>
          <w:ilvl w:val="0"/>
          <w:numId w:val="1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Свобода творчества — внеурочная среда менее формализована и больше ориентирована на инициативу учащихся;</w:t>
      </w:r>
    </w:p>
    <w:p w:rsidR="006D3B70" w:rsidRPr="00B0417C" w:rsidRDefault="006D3B70" w:rsidP="00B0417C">
      <w:pPr>
        <w:pStyle w:val="a3"/>
        <w:numPr>
          <w:ilvl w:val="0"/>
          <w:numId w:val="1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Возможность интеграции с другими предметами и жизненным опытом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1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 w:rsidRPr="00792A4F">
        <w:rPr>
          <w:rFonts w:ascii="Times New Roman" w:hAnsi="Times New Roman" w:cs="Times New Roman"/>
          <w:sz w:val="28"/>
          <w:szCs w:val="28"/>
        </w:rPr>
        <w:t>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Таким образом, внеурочная деятельность создаёт условия, в которых формирование естественно-научной грамотности становится осмысленным, интересным </w:t>
      </w:r>
      <w:r w:rsidR="0041126A">
        <w:rPr>
          <w:rFonts w:ascii="Times New Roman" w:hAnsi="Times New Roman" w:cs="Times New Roman"/>
          <w:sz w:val="28"/>
          <w:szCs w:val="28"/>
        </w:rPr>
        <w:t>и личностно значимым процессом.</w:t>
      </w:r>
    </w:p>
    <w:p w:rsidR="006D3B70" w:rsidRPr="0041126A" w:rsidRDefault="006D3B70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26A">
        <w:rPr>
          <w:rFonts w:ascii="Times New Roman" w:hAnsi="Times New Roman" w:cs="Times New Roman"/>
          <w:b/>
          <w:sz w:val="28"/>
          <w:szCs w:val="28"/>
        </w:rPr>
        <w:lastRenderedPageBreak/>
        <w:t>1.5. Анализ программ, методик и исследований по теме формирования естественно-научной грамотности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Современные образовательные программы и методики начальной школы в той или иной степени способствуют формированию естественно-научной грамотности. Однако подходы и степень их эффекти</w:t>
      </w:r>
      <w:r w:rsidR="0041126A">
        <w:rPr>
          <w:rFonts w:ascii="Times New Roman" w:hAnsi="Times New Roman" w:cs="Times New Roman"/>
          <w:sz w:val="28"/>
          <w:szCs w:val="28"/>
        </w:rPr>
        <w:t>вности существенно различаются.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Обзор программ и УМК</w:t>
      </w:r>
      <w:r w:rsidR="0041126A">
        <w:rPr>
          <w:rFonts w:ascii="Times New Roman" w:hAnsi="Times New Roman" w:cs="Times New Roman"/>
          <w:sz w:val="28"/>
          <w:szCs w:val="28"/>
        </w:rPr>
        <w:t>: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1. «Школа России» (авт. А.А. Плешаков)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Содержит систематическое знакомство детей с природными объектами и явлениями, большое внимание уделяется наблюдениям, опыту, работе с текстами. Однако проектная и исследовательская деятельность чаще всего представлена в обобщённой форме.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2. «Перспектива», «Школа 2100», «Начальная школа XXI века»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Эти УМК акцентируют внимание на </w:t>
      </w:r>
      <w:proofErr w:type="spellStart"/>
      <w:r w:rsidRPr="006D3B70">
        <w:rPr>
          <w:rFonts w:ascii="Times New Roman" w:hAnsi="Times New Roman" w:cs="Times New Roman"/>
          <w:sz w:val="28"/>
          <w:szCs w:val="28"/>
        </w:rPr>
        <w:t>деятельностном</w:t>
      </w:r>
      <w:proofErr w:type="spellEnd"/>
      <w:r w:rsidRPr="006D3B70">
        <w:rPr>
          <w:rFonts w:ascii="Times New Roman" w:hAnsi="Times New Roman" w:cs="Times New Roman"/>
          <w:sz w:val="28"/>
          <w:szCs w:val="28"/>
        </w:rPr>
        <w:t xml:space="preserve"> подходе, предусматривают использование мини-проектов, работу в парах и группах. Некоторые содержат задания с элементами исследования, но реализация зависит от методической подготовки учителя.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 xml:space="preserve"> 3. Программы внеурочной деятельности по естественнонаучному направлению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3B7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D3B70">
        <w:rPr>
          <w:rFonts w:ascii="Times New Roman" w:hAnsi="Times New Roman" w:cs="Times New Roman"/>
          <w:sz w:val="28"/>
          <w:szCs w:val="28"/>
        </w:rPr>
        <w:t>: «Юный эколог», «Мир вокруг нас», «Экологические исследования», «Моя малая родина». Эти программы часто имеют практическую направленность и включают элементы проектной деятельности, но не всегда обеспечивают системное фор</w:t>
      </w:r>
      <w:r w:rsidR="0041126A">
        <w:rPr>
          <w:rFonts w:ascii="Times New Roman" w:hAnsi="Times New Roman" w:cs="Times New Roman"/>
          <w:sz w:val="28"/>
          <w:szCs w:val="28"/>
        </w:rPr>
        <w:t>мирование всех компонентов ЕНГ.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Исследования педагогов (С.А. Гончарова, Н.Ф. Виноградова, И.Ю. Кулагина, Т.И. Ерофеева и др.) указывают на важность следующих условий:</w:t>
      </w:r>
    </w:p>
    <w:p w:rsidR="006D3B70" w:rsidRPr="00792A4F" w:rsidRDefault="006D3B70" w:rsidP="00DD1C39">
      <w:pPr>
        <w:pStyle w:val="a3"/>
        <w:numPr>
          <w:ilvl w:val="0"/>
          <w:numId w:val="2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необходимость раннего начала работы над формированием ЕНГ;</w:t>
      </w:r>
    </w:p>
    <w:p w:rsidR="006D3B70" w:rsidRPr="00792A4F" w:rsidRDefault="006D3B70" w:rsidP="00DD1C39">
      <w:pPr>
        <w:pStyle w:val="a3"/>
        <w:numPr>
          <w:ilvl w:val="0"/>
          <w:numId w:val="2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эффективность деятельностного и проектного методов;</w:t>
      </w:r>
    </w:p>
    <w:p w:rsidR="006D3B70" w:rsidRPr="00792A4F" w:rsidRDefault="006D3B70" w:rsidP="00DD1C39">
      <w:pPr>
        <w:pStyle w:val="a3"/>
        <w:numPr>
          <w:ilvl w:val="0"/>
          <w:numId w:val="2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значимость интеграции урочной и внеурочной работы;</w:t>
      </w:r>
    </w:p>
    <w:p w:rsidR="006D3B70" w:rsidRPr="00792A4F" w:rsidRDefault="006D3B70" w:rsidP="00DD1C39">
      <w:pPr>
        <w:pStyle w:val="a3"/>
        <w:numPr>
          <w:ilvl w:val="0"/>
          <w:numId w:val="2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lastRenderedPageBreak/>
        <w:t>важность мотивации, игровых форм и пр</w:t>
      </w:r>
      <w:r w:rsidR="0041126A" w:rsidRPr="00792A4F">
        <w:rPr>
          <w:rFonts w:ascii="Times New Roman" w:hAnsi="Times New Roman" w:cs="Times New Roman"/>
          <w:sz w:val="28"/>
          <w:szCs w:val="28"/>
        </w:rPr>
        <w:t>актико-ориентированных заданий.</w:t>
      </w:r>
    </w:p>
    <w:p w:rsidR="006D3B70" w:rsidRPr="006D3B70" w:rsidRDefault="006D3B70" w:rsidP="00B0417C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Кроме того, в ряде исследований подчёркивается, что учащиеся начальной школы при правильной педагогической поддержке способны формулировать вопросы, проводить простые исследования и делать выводы на уровне, соответст</w:t>
      </w:r>
      <w:r w:rsidR="00B0417C">
        <w:rPr>
          <w:rFonts w:ascii="Times New Roman" w:hAnsi="Times New Roman" w:cs="Times New Roman"/>
          <w:sz w:val="28"/>
          <w:szCs w:val="28"/>
        </w:rPr>
        <w:t>вующем возрастным возможностям.</w:t>
      </w:r>
    </w:p>
    <w:p w:rsidR="006D3B70" w:rsidRP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Проблемные аспекты, выявленные в практике</w:t>
      </w:r>
    </w:p>
    <w:p w:rsidR="006D3B70" w:rsidRPr="00792A4F" w:rsidRDefault="006D3B70" w:rsidP="00DD1C39">
      <w:pPr>
        <w:pStyle w:val="a3"/>
        <w:numPr>
          <w:ilvl w:val="0"/>
          <w:numId w:val="2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Недостаток методических разработок по интеграции проектной деятельности и ЕНГ;</w:t>
      </w:r>
    </w:p>
    <w:p w:rsidR="006D3B70" w:rsidRPr="00792A4F" w:rsidRDefault="006D3B70" w:rsidP="00DD1C39">
      <w:pPr>
        <w:pStyle w:val="a3"/>
        <w:numPr>
          <w:ilvl w:val="0"/>
          <w:numId w:val="2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Отсутствие системной подготовки педагогов к организации проектной и исследовательской работы;</w:t>
      </w:r>
    </w:p>
    <w:p w:rsidR="006D3B70" w:rsidRPr="00792A4F" w:rsidRDefault="006D3B70" w:rsidP="00DD1C39">
      <w:pPr>
        <w:pStyle w:val="a3"/>
        <w:numPr>
          <w:ilvl w:val="0"/>
          <w:numId w:val="2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Недостаточная вовлеченность детей в планирование и анализ собственных действий;</w:t>
      </w:r>
    </w:p>
    <w:p w:rsidR="006D3B70" w:rsidRPr="00792A4F" w:rsidRDefault="006D3B70" w:rsidP="00DD1C39">
      <w:pPr>
        <w:pStyle w:val="a3"/>
        <w:numPr>
          <w:ilvl w:val="0"/>
          <w:numId w:val="2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Слабая связь между учебным материалом и р</w:t>
      </w:r>
      <w:r w:rsidR="0041126A" w:rsidRPr="00792A4F">
        <w:rPr>
          <w:rFonts w:ascii="Times New Roman" w:hAnsi="Times New Roman" w:cs="Times New Roman"/>
          <w:sz w:val="28"/>
          <w:szCs w:val="28"/>
        </w:rPr>
        <w:t>еальными жизненными ситуациями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1</w:t>
      </w:r>
      <w:r w:rsidR="00982ED5">
        <w:rPr>
          <w:rFonts w:ascii="Times New Roman" w:hAnsi="Times New Roman" w:cs="Times New Roman"/>
          <w:sz w:val="28"/>
          <w:szCs w:val="28"/>
        </w:rPr>
        <w:t>1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 w:rsidR="0041126A" w:rsidRPr="00792A4F">
        <w:rPr>
          <w:rFonts w:ascii="Times New Roman" w:hAnsi="Times New Roman" w:cs="Times New Roman"/>
          <w:sz w:val="28"/>
          <w:szCs w:val="28"/>
        </w:rPr>
        <w:t>.</w:t>
      </w:r>
    </w:p>
    <w:p w:rsidR="006D3B70" w:rsidRDefault="006D3B70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3B70">
        <w:rPr>
          <w:rFonts w:ascii="Times New Roman" w:hAnsi="Times New Roman" w:cs="Times New Roman"/>
          <w:sz w:val="28"/>
          <w:szCs w:val="28"/>
        </w:rPr>
        <w:t>Таким образом, существует объективная потребность в разработке методических рекомендаций, направленных на эффективное формирование естественно-научной грамотности младших школьников через проектную деятельность во внеурочной среде. Это и определяет актуальность и практическую направленность настоящего исследования.</w:t>
      </w:r>
    </w:p>
    <w:p w:rsid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92A4F" w:rsidRDefault="00792A4F" w:rsidP="00B041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Pr="00881432">
        <w:rPr>
          <w:rFonts w:ascii="Times New Roman" w:hAnsi="Times New Roman" w:cs="Times New Roman"/>
          <w:b/>
          <w:sz w:val="28"/>
          <w:szCs w:val="28"/>
        </w:rPr>
        <w:t xml:space="preserve"> по 1 главе: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Анализ теоретических основ формирования естественно-научной грамотности (ЕНГ) у младших школьников показывает, что данное направление является важным и актуальным компонентом современного начального образования. Естественно-научная грамотность трактуется как интегративное качество личности, включающее знания, умения, ценностные установки и готовность применять научные представления в повседневной жизни. Особое значение она приобретает в контексте требований ФГОС и международных исследований (например, PISA), ориентированных на форми</w:t>
      </w:r>
      <w:r>
        <w:rPr>
          <w:rFonts w:ascii="Times New Roman" w:hAnsi="Times New Roman" w:cs="Times New Roman"/>
          <w:sz w:val="28"/>
          <w:szCs w:val="28"/>
        </w:rPr>
        <w:t>рование функциональных навыков.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 xml:space="preserve">Формирование ЕНГ у младших школьников требует учета возрастных психолого-педагогических особенностей: наглядно-образного мышления, высокой познавательной активности, потребности в практической и игровой деятельности. В этом возрасте особенно важно использовать </w:t>
      </w:r>
      <w:proofErr w:type="spellStart"/>
      <w:r w:rsidRPr="0088143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881432">
        <w:rPr>
          <w:rFonts w:ascii="Times New Roman" w:hAnsi="Times New Roman" w:cs="Times New Roman"/>
          <w:sz w:val="28"/>
          <w:szCs w:val="28"/>
        </w:rPr>
        <w:t xml:space="preserve"> подход, который делает процесс познания осмысленным, эмоци</w:t>
      </w:r>
      <w:r>
        <w:rPr>
          <w:rFonts w:ascii="Times New Roman" w:hAnsi="Times New Roman" w:cs="Times New Roman"/>
          <w:sz w:val="28"/>
          <w:szCs w:val="28"/>
        </w:rPr>
        <w:t>онально насыщенным и доступным.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Проектная деятельность выделяется как эффективный метод формирования естественно-научной грамотности, поскольку позволяет интегрировать знания и практические действия, развивает исследовательские и коммуникативные умения, способствует формированию ключевых компонентов ЕНГ. Она обеспечивает активное включение ребёнка в процесс познания, усиливает мотивацию и способствует формированию самос</w:t>
      </w:r>
      <w:r>
        <w:rPr>
          <w:rFonts w:ascii="Times New Roman" w:hAnsi="Times New Roman" w:cs="Times New Roman"/>
          <w:sz w:val="28"/>
          <w:szCs w:val="28"/>
        </w:rPr>
        <w:t>тоятельности и ответственности.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Не менее значимым является использование внеурочной деятельности, предоставляющей возможности для реализации практико-ориентированных, творческих и исследовательских задач. Внеурочная среда более гибка, вариативна и ориентирована на индивидуальные интересы детей, что делает её эффективным прос</w:t>
      </w:r>
      <w:r>
        <w:rPr>
          <w:rFonts w:ascii="Times New Roman" w:hAnsi="Times New Roman" w:cs="Times New Roman"/>
          <w:sz w:val="28"/>
          <w:szCs w:val="28"/>
        </w:rPr>
        <w:t>транством для формирования ЕНГ.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 xml:space="preserve">В то же время анализ действующих программ, методик и исследований показывает, что в образовательной практике сохраняются определённые трудности, связанные с </w:t>
      </w:r>
      <w:r w:rsidRPr="00881432">
        <w:rPr>
          <w:rFonts w:ascii="Times New Roman" w:hAnsi="Times New Roman" w:cs="Times New Roman"/>
          <w:sz w:val="28"/>
          <w:szCs w:val="28"/>
        </w:rPr>
        <w:lastRenderedPageBreak/>
        <w:t xml:space="preserve">недостаточной методической проработанностью, подготовкой педагогов и </w:t>
      </w:r>
      <w:proofErr w:type="spellStart"/>
      <w:r w:rsidRPr="00881432">
        <w:rPr>
          <w:rFonts w:ascii="Times New Roman" w:hAnsi="Times New Roman" w:cs="Times New Roman"/>
          <w:sz w:val="28"/>
          <w:szCs w:val="28"/>
        </w:rPr>
        <w:t>вовлечённостью</w:t>
      </w:r>
      <w:proofErr w:type="spellEnd"/>
      <w:r w:rsidRPr="00881432">
        <w:rPr>
          <w:rFonts w:ascii="Times New Roman" w:hAnsi="Times New Roman" w:cs="Times New Roman"/>
          <w:sz w:val="28"/>
          <w:szCs w:val="28"/>
        </w:rPr>
        <w:t xml:space="preserve"> учащихся. Всё это подтверждает необходимость целенаправленного подхода к организации проектной деятельности во внеурочной среде как одного из ведущих средств формирования естественно-научной грамотности младших школьников.</w:t>
      </w:r>
    </w:p>
    <w:p w:rsid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2BC6" w:rsidRPr="00232BC6" w:rsidRDefault="00232BC6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BC6">
        <w:rPr>
          <w:rFonts w:ascii="Times New Roman" w:hAnsi="Times New Roman" w:cs="Times New Roman"/>
          <w:b/>
          <w:sz w:val="28"/>
          <w:szCs w:val="28"/>
        </w:rPr>
        <w:lastRenderedPageBreak/>
        <w:t>Глава 2. Методические условия формирования естественно-научной грамотности третьеклассников во вн</w:t>
      </w:r>
      <w:r>
        <w:rPr>
          <w:rFonts w:ascii="Times New Roman" w:hAnsi="Times New Roman" w:cs="Times New Roman"/>
          <w:b/>
          <w:sz w:val="28"/>
          <w:szCs w:val="28"/>
        </w:rPr>
        <w:t>еурочной проектной деятельности</w:t>
      </w:r>
    </w:p>
    <w:p w:rsidR="00232BC6" w:rsidRPr="00232BC6" w:rsidRDefault="00232BC6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BC6">
        <w:rPr>
          <w:rFonts w:ascii="Times New Roman" w:hAnsi="Times New Roman" w:cs="Times New Roman"/>
          <w:b/>
          <w:sz w:val="28"/>
          <w:szCs w:val="28"/>
        </w:rPr>
        <w:t>2.1. Возрастные особенности третьеклассников в контексте проектно</w:t>
      </w:r>
      <w:r w:rsidR="00881432">
        <w:rPr>
          <w:rFonts w:ascii="Times New Roman" w:hAnsi="Times New Roman" w:cs="Times New Roman"/>
          <w:b/>
          <w:sz w:val="28"/>
          <w:szCs w:val="28"/>
        </w:rPr>
        <w:t>й и познавательной деятельности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Эффективность организации проектной деятельности в целях формирования естественно-научной грамотности (ЕНГ) у младших школьников напрямую зависит от учета их возрастных, психофизиологических и познавательных особенностей. Третий класс начальной школы представляет собой важный рубеж в личностном и интеллектуальном развитии детей, характеризующийся значительными изменениями в когнитивной, эмоционально-волевой и коммуникативной сферах. Именно в этот период учащиеся начинают демонстрировать большую самостоятельность, осознанность в обучении, устойчивый интерес к исследовательской и практической деятельности, что делает данный возраст оптимальным для реализации внеурочных проектов с естес</w:t>
      </w:r>
      <w:r>
        <w:rPr>
          <w:rFonts w:ascii="Times New Roman" w:hAnsi="Times New Roman" w:cs="Times New Roman"/>
          <w:sz w:val="28"/>
          <w:szCs w:val="28"/>
        </w:rPr>
        <w:t>твенно-научной направленностью.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Когнитивные особе</w:t>
      </w:r>
      <w:r>
        <w:rPr>
          <w:rFonts w:ascii="Times New Roman" w:hAnsi="Times New Roman" w:cs="Times New Roman"/>
          <w:sz w:val="28"/>
          <w:szCs w:val="28"/>
        </w:rPr>
        <w:t>нности: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Внимание: </w:t>
      </w:r>
      <w:r w:rsidRPr="00232BC6">
        <w:rPr>
          <w:rFonts w:ascii="Times New Roman" w:hAnsi="Times New Roman" w:cs="Times New Roman"/>
          <w:sz w:val="28"/>
          <w:szCs w:val="28"/>
        </w:rPr>
        <w:t>К этому возрасту формируется произвольное внимание, но его устойчивость и концентрация всё ещё ограничены. Это требует включения в образовательный процесс методических приемов, поддерживающих и развивающих внимание:</w:t>
      </w:r>
    </w:p>
    <w:p w:rsidR="00232BC6" w:rsidRPr="00232BC6" w:rsidRDefault="00232BC6" w:rsidP="00DD1C39">
      <w:pPr>
        <w:pStyle w:val="a3"/>
        <w:numPr>
          <w:ilvl w:val="0"/>
          <w:numId w:val="3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Вариативность форм деятельности: чередование устной, визуальной, двигательной, игровой и практической активности позволяет избежать утомления и поддерживать познавательный интерес.</w:t>
      </w:r>
    </w:p>
    <w:p w:rsidR="00232BC6" w:rsidRPr="00232BC6" w:rsidRDefault="00232BC6" w:rsidP="00DD1C39">
      <w:pPr>
        <w:pStyle w:val="a3"/>
        <w:numPr>
          <w:ilvl w:val="0"/>
          <w:numId w:val="3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 xml:space="preserve">Использование визуальных стимулов: наглядные схемы, таблицы, иллюстрации, </w:t>
      </w:r>
      <w:proofErr w:type="spellStart"/>
      <w:r w:rsidRPr="00232BC6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232BC6">
        <w:rPr>
          <w:rFonts w:ascii="Times New Roman" w:hAnsi="Times New Roman" w:cs="Times New Roman"/>
          <w:sz w:val="28"/>
          <w:szCs w:val="28"/>
        </w:rPr>
        <w:t xml:space="preserve"> и другие визуальные средства делают материал доступнее и способствуют лучшему удержанию внимания.</w:t>
      </w:r>
    </w:p>
    <w:p w:rsidR="00232BC6" w:rsidRPr="00232BC6" w:rsidRDefault="00232BC6" w:rsidP="00DD1C39">
      <w:pPr>
        <w:pStyle w:val="a3"/>
        <w:numPr>
          <w:ilvl w:val="0"/>
          <w:numId w:val="3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lastRenderedPageBreak/>
        <w:t>Фрагментация учебных задач: разбиение сложных проектных заданий на этапы способствует формированию самоконтроля и снижает тревожность при выполнении сложных заданий.</w:t>
      </w:r>
    </w:p>
    <w:p w:rsidR="00232BC6" w:rsidRPr="00232BC6" w:rsidRDefault="00232BC6" w:rsidP="00DD1C39">
      <w:pPr>
        <w:pStyle w:val="a3"/>
        <w:numPr>
          <w:ilvl w:val="0"/>
          <w:numId w:val="3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2BC6">
        <w:rPr>
          <w:rFonts w:ascii="Times New Roman" w:hAnsi="Times New Roman" w:cs="Times New Roman"/>
          <w:sz w:val="28"/>
          <w:szCs w:val="28"/>
        </w:rPr>
        <w:t>Игрофикация</w:t>
      </w:r>
      <w:proofErr w:type="spellEnd"/>
      <w:r w:rsidRPr="00232BC6">
        <w:rPr>
          <w:rFonts w:ascii="Times New Roman" w:hAnsi="Times New Roman" w:cs="Times New Roman"/>
          <w:sz w:val="28"/>
          <w:szCs w:val="28"/>
        </w:rPr>
        <w:t xml:space="preserve">: включение игровых элементов (баллы, награды, рейтинги, </w:t>
      </w:r>
      <w:proofErr w:type="spellStart"/>
      <w:r w:rsidRPr="00232BC6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232BC6">
        <w:rPr>
          <w:rFonts w:ascii="Times New Roman" w:hAnsi="Times New Roman" w:cs="Times New Roman"/>
          <w:sz w:val="28"/>
          <w:szCs w:val="28"/>
        </w:rPr>
        <w:t>) повышает мотивацию и стимулирует активное участие.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Память: </w:t>
      </w:r>
      <w:r w:rsidRPr="00232BC6">
        <w:rPr>
          <w:rFonts w:ascii="Times New Roman" w:hAnsi="Times New Roman" w:cs="Times New Roman"/>
          <w:sz w:val="28"/>
          <w:szCs w:val="28"/>
        </w:rPr>
        <w:t>Память в данном возрасте характеризуется переходом от механической к логической. Ученики начинают осмысленно запоминать материал, опираясь на понимание и личный опыт. В рамках проектной деятельности эффективны следующие подходы:</w:t>
      </w:r>
    </w:p>
    <w:p w:rsidR="00232BC6" w:rsidRPr="00232BC6" w:rsidRDefault="00232BC6" w:rsidP="00DD1C39">
      <w:pPr>
        <w:pStyle w:val="a3"/>
        <w:numPr>
          <w:ilvl w:val="0"/>
          <w:numId w:val="3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Мнемонические стратегии: обучение использованию ассоциаций, визуальных образов и логических структур для запоминания и воспроизведения информации.</w:t>
      </w:r>
    </w:p>
    <w:p w:rsidR="00232BC6" w:rsidRPr="00232BC6" w:rsidRDefault="00232BC6" w:rsidP="00DD1C39">
      <w:pPr>
        <w:pStyle w:val="a3"/>
        <w:numPr>
          <w:ilvl w:val="0"/>
          <w:numId w:val="3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Контекстуальное обучение: содержание должно быть связано с жизненным опытом детей, чтобы формируемые знания были осмысленными и значимыми.</w:t>
      </w:r>
    </w:p>
    <w:p w:rsidR="00232BC6" w:rsidRPr="00232BC6" w:rsidRDefault="00232BC6" w:rsidP="00DD1C39">
      <w:pPr>
        <w:pStyle w:val="a3"/>
        <w:numPr>
          <w:ilvl w:val="0"/>
          <w:numId w:val="3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Разнообразные формы закрепления материала: устные пересказы, письменные работы, рисунки, модели, мини-презентации и игровые формы проверки знаний.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Мышление: </w:t>
      </w:r>
      <w:r w:rsidRPr="00232BC6">
        <w:rPr>
          <w:rFonts w:ascii="Times New Roman" w:hAnsi="Times New Roman" w:cs="Times New Roman"/>
          <w:sz w:val="28"/>
          <w:szCs w:val="28"/>
        </w:rPr>
        <w:t>На данном этапе происходит развитие словесно-логического мышления, что создает основу для анализа, синтеза, обобщения, классификации и формирования абстрактных понятий.</w:t>
      </w:r>
    </w:p>
    <w:p w:rsidR="00232BC6" w:rsidRPr="00232BC6" w:rsidRDefault="00232BC6" w:rsidP="00DD1C39">
      <w:pPr>
        <w:pStyle w:val="a3"/>
        <w:numPr>
          <w:ilvl w:val="0"/>
          <w:numId w:val="4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Развитие аналитико-синтетических умений: обучение выделению существенных признаков, сравнению объектов и установлению причинно-следственных связей.</w:t>
      </w:r>
    </w:p>
    <w:p w:rsidR="00232BC6" w:rsidRPr="00232BC6" w:rsidRDefault="00232BC6" w:rsidP="00DD1C39">
      <w:pPr>
        <w:pStyle w:val="a3"/>
        <w:numPr>
          <w:ilvl w:val="0"/>
          <w:numId w:val="4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Проблемно-ориентированный подход: создание познавательных задач и проблемных ситуаций побуждает детей к самостоятельному поиску решений и выдвижению гипотез.</w:t>
      </w:r>
    </w:p>
    <w:p w:rsidR="00232BC6" w:rsidRPr="00232BC6" w:rsidRDefault="00232BC6" w:rsidP="00DD1C39">
      <w:pPr>
        <w:pStyle w:val="a3"/>
        <w:numPr>
          <w:ilvl w:val="0"/>
          <w:numId w:val="4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232BC6">
        <w:rPr>
          <w:rFonts w:ascii="Times New Roman" w:hAnsi="Times New Roman" w:cs="Times New Roman"/>
          <w:sz w:val="28"/>
          <w:szCs w:val="28"/>
        </w:rPr>
        <w:t>метакогнитивных</w:t>
      </w:r>
      <w:proofErr w:type="spellEnd"/>
      <w:r w:rsidRPr="00232BC6">
        <w:rPr>
          <w:rFonts w:ascii="Times New Roman" w:hAnsi="Times New Roman" w:cs="Times New Roman"/>
          <w:sz w:val="28"/>
          <w:szCs w:val="28"/>
        </w:rPr>
        <w:t xml:space="preserve"> навыков: стимулирование </w:t>
      </w:r>
      <w:proofErr w:type="spellStart"/>
      <w:r w:rsidRPr="00232BC6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232BC6">
        <w:rPr>
          <w:rFonts w:ascii="Times New Roman" w:hAnsi="Times New Roman" w:cs="Times New Roman"/>
          <w:sz w:val="28"/>
          <w:szCs w:val="28"/>
        </w:rPr>
        <w:t>, самооценки, осознания процесса мышления и корректировки учебных стратегий.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Воображение и креативность: </w:t>
      </w:r>
      <w:r w:rsidRPr="00232BC6">
        <w:rPr>
          <w:rFonts w:ascii="Times New Roman" w:hAnsi="Times New Roman" w:cs="Times New Roman"/>
          <w:sz w:val="28"/>
          <w:szCs w:val="28"/>
        </w:rPr>
        <w:t>Воображение играет важную роль в формировании креативных способностей и инновационного мышления:</w:t>
      </w:r>
    </w:p>
    <w:p w:rsidR="00232BC6" w:rsidRPr="00232BC6" w:rsidRDefault="00232BC6" w:rsidP="00DD1C39">
      <w:pPr>
        <w:pStyle w:val="a3"/>
        <w:numPr>
          <w:ilvl w:val="0"/>
          <w:numId w:val="4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Стимулирование творчества: включение заданий на фантазию, моделирование, создание мини-экспериментов и проектов.</w:t>
      </w:r>
    </w:p>
    <w:p w:rsidR="00232BC6" w:rsidRPr="00232BC6" w:rsidRDefault="00232BC6" w:rsidP="00DD1C39">
      <w:pPr>
        <w:pStyle w:val="a3"/>
        <w:numPr>
          <w:ilvl w:val="0"/>
          <w:numId w:val="41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Визуализация результатов: поощрение представления проектной информации в виде рисунков, макетов, моделей, видеоматериалов, комиксов и т.д.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речи: </w:t>
      </w:r>
      <w:r w:rsidRPr="00232BC6">
        <w:rPr>
          <w:rFonts w:ascii="Times New Roman" w:hAnsi="Times New Roman" w:cs="Times New Roman"/>
          <w:sz w:val="28"/>
          <w:szCs w:val="28"/>
        </w:rPr>
        <w:t>Третьеклассники активно развивают как устную, так и письменную речь, что необходимо учитывать при проектной деятельности:</w:t>
      </w:r>
    </w:p>
    <w:p w:rsidR="00232BC6" w:rsidRPr="00232BC6" w:rsidRDefault="00232BC6" w:rsidP="00DD1C39">
      <w:pPr>
        <w:pStyle w:val="a3"/>
        <w:numPr>
          <w:ilvl w:val="0"/>
          <w:numId w:val="4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Коммуникативные навыки: выступления, обсуждения, защита проектов способствуют формированию умения формулировать и аргументировать мысли.</w:t>
      </w:r>
    </w:p>
    <w:p w:rsidR="00232BC6" w:rsidRPr="00232BC6" w:rsidRDefault="00232BC6" w:rsidP="00DD1C39">
      <w:pPr>
        <w:pStyle w:val="a3"/>
        <w:numPr>
          <w:ilvl w:val="0"/>
          <w:numId w:val="4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Развитие письменной речи: ведение дневников наблюдений, составление отчетов и творческих описаний исследовательского процесса формирует грамотность и логичность изложения.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Эмоционально-волевая сфера: </w:t>
      </w:r>
      <w:r w:rsidRPr="00232BC6">
        <w:rPr>
          <w:rFonts w:ascii="Times New Roman" w:hAnsi="Times New Roman" w:cs="Times New Roman"/>
          <w:sz w:val="28"/>
          <w:szCs w:val="28"/>
        </w:rPr>
        <w:t xml:space="preserve">На данном возрастном этапе наблюдается становление самоконтроля, однако механизмы </w:t>
      </w:r>
      <w:proofErr w:type="spellStart"/>
      <w:r w:rsidRPr="00232BC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232BC6">
        <w:rPr>
          <w:rFonts w:ascii="Times New Roman" w:hAnsi="Times New Roman" w:cs="Times New Roman"/>
          <w:sz w:val="28"/>
          <w:szCs w:val="28"/>
        </w:rPr>
        <w:t xml:space="preserve"> всё ещё несовершенны. Для успешной реализации проектной деятельности требуется:</w:t>
      </w:r>
    </w:p>
    <w:p w:rsidR="00232BC6" w:rsidRPr="00232BC6" w:rsidRDefault="00232BC6" w:rsidP="00DD1C39">
      <w:pPr>
        <w:pStyle w:val="a3"/>
        <w:numPr>
          <w:ilvl w:val="0"/>
          <w:numId w:val="4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Формирование навыков планирования и самооценки: обучение детей постановке целей, анализу собственного продвижения и результатов.</w:t>
      </w:r>
    </w:p>
    <w:p w:rsidR="00232BC6" w:rsidRPr="00232BC6" w:rsidRDefault="00232BC6" w:rsidP="00DD1C39">
      <w:pPr>
        <w:pStyle w:val="a3"/>
        <w:numPr>
          <w:ilvl w:val="0"/>
          <w:numId w:val="4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Предоставление четких критериев: задания должны сопровождаться понятными инструкциями и критериями оценки, что формирует чувство уверенности и понимание требований.</w:t>
      </w:r>
    </w:p>
    <w:p w:rsidR="00232BC6" w:rsidRPr="00232BC6" w:rsidRDefault="00232BC6" w:rsidP="00DD1C39">
      <w:pPr>
        <w:pStyle w:val="a3"/>
        <w:numPr>
          <w:ilvl w:val="0"/>
          <w:numId w:val="4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Создание ситуации успеха: акцент на достижимых целях и поддержка в трудные моменты способствуют укреплению мотивации.</w:t>
      </w:r>
    </w:p>
    <w:p w:rsidR="00232BC6" w:rsidRPr="00232BC6" w:rsidRDefault="00232BC6" w:rsidP="00DD1C39">
      <w:pPr>
        <w:pStyle w:val="a3"/>
        <w:numPr>
          <w:ilvl w:val="0"/>
          <w:numId w:val="4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Положительное подкрепление: признание усилий (в том числе невербальное), поощрения и похвала стимулируют дальнейшую активность.</w:t>
      </w:r>
    </w:p>
    <w:p w:rsidR="00232BC6" w:rsidRPr="00232BC6" w:rsidRDefault="00232BC6" w:rsidP="00DD1C39">
      <w:pPr>
        <w:pStyle w:val="a3"/>
        <w:numPr>
          <w:ilvl w:val="0"/>
          <w:numId w:val="43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Работа с неудачами: обучение анализу ошибок, поиск альтернативных решений, поддержка при затруднениях формируют стрессоустойчивость.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lastRenderedPageBreak/>
        <w:t>Социально-коммуникати</w:t>
      </w:r>
      <w:r>
        <w:rPr>
          <w:rFonts w:ascii="Times New Roman" w:hAnsi="Times New Roman" w:cs="Times New Roman"/>
          <w:sz w:val="28"/>
          <w:szCs w:val="28"/>
        </w:rPr>
        <w:t xml:space="preserve">вные особенности и социализация: </w:t>
      </w:r>
      <w:r w:rsidRPr="00232BC6">
        <w:rPr>
          <w:rFonts w:ascii="Times New Roman" w:hAnsi="Times New Roman" w:cs="Times New Roman"/>
          <w:sz w:val="28"/>
          <w:szCs w:val="28"/>
        </w:rPr>
        <w:t>Социальная активность учащихся третьего класса возрастает, а взаимодействие со сверстниками становится важным фактором личностного развития:</w:t>
      </w:r>
    </w:p>
    <w:p w:rsidR="00232BC6" w:rsidRPr="00232BC6" w:rsidRDefault="00232BC6" w:rsidP="00DD1C39">
      <w:pPr>
        <w:pStyle w:val="a3"/>
        <w:numPr>
          <w:ilvl w:val="0"/>
          <w:numId w:val="4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Организация групповой работы: проектная деятельность должна строиться с учетом взаимодействия в парах и малых группах.</w:t>
      </w:r>
    </w:p>
    <w:p w:rsidR="00232BC6" w:rsidRPr="00232BC6" w:rsidRDefault="00232BC6" w:rsidP="00DD1C39">
      <w:pPr>
        <w:pStyle w:val="a3"/>
        <w:numPr>
          <w:ilvl w:val="0"/>
          <w:numId w:val="4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Распределение ролей: обучение детей брать на себя ответственность, делегировать и сотрудничать внутри команды.</w:t>
      </w:r>
    </w:p>
    <w:p w:rsidR="00232BC6" w:rsidRPr="00232BC6" w:rsidRDefault="00232BC6" w:rsidP="00DD1C39">
      <w:pPr>
        <w:pStyle w:val="a3"/>
        <w:numPr>
          <w:ilvl w:val="0"/>
          <w:numId w:val="4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Формирование коммуникативной культуры: развитие навыков слушания, ведения диалога, принятия компромиссов и высказывания собственных суждений.</w:t>
      </w:r>
    </w:p>
    <w:p w:rsidR="00232BC6" w:rsidRPr="00232BC6" w:rsidRDefault="00232BC6" w:rsidP="00DD1C39">
      <w:pPr>
        <w:pStyle w:val="a3"/>
        <w:numPr>
          <w:ilvl w:val="0"/>
          <w:numId w:val="44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Роль учителя: педагог выступает не только как наставник, но и как координатор и консультант, создающий условия для самостоятельной работы и поддерживающий рефлексию.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Учет интересов и потребностей учащихся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BC6" w:rsidRPr="00232BC6" w:rsidRDefault="00232BC6" w:rsidP="00DD1C39">
      <w:pPr>
        <w:pStyle w:val="a3"/>
        <w:numPr>
          <w:ilvl w:val="0"/>
          <w:numId w:val="4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Потребность в познании: реализация проектов, связанных с окружающим миром, природой, технологиями, способствует удовлетворению познавательной активности.</w:t>
      </w:r>
    </w:p>
    <w:p w:rsidR="00232BC6" w:rsidRPr="00232BC6" w:rsidRDefault="00232BC6" w:rsidP="00DD1C39">
      <w:pPr>
        <w:pStyle w:val="a3"/>
        <w:numPr>
          <w:ilvl w:val="0"/>
          <w:numId w:val="4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Практическая направленность: конкретные действия, результаты и приложения знаний на практике усиливают мотивацию.</w:t>
      </w:r>
    </w:p>
    <w:p w:rsidR="00232BC6" w:rsidRPr="00232BC6" w:rsidRDefault="00232BC6" w:rsidP="00DD1C39">
      <w:pPr>
        <w:pStyle w:val="a3"/>
        <w:numPr>
          <w:ilvl w:val="0"/>
          <w:numId w:val="4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Игровая природа деятельности: даже в проектной деятельности младший школьник должен находить элементы игры, вызова, неожиданности.</w:t>
      </w:r>
    </w:p>
    <w:p w:rsidR="00232BC6" w:rsidRPr="00232BC6" w:rsidRDefault="00232BC6" w:rsidP="00DD1C39">
      <w:pPr>
        <w:pStyle w:val="a3"/>
        <w:numPr>
          <w:ilvl w:val="0"/>
          <w:numId w:val="45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Возможность самовыражения: участие в творческих и исследовательских заданиях позволяет детям раскрывать индивидуальность и уникальность.</w:t>
      </w:r>
    </w:p>
    <w:p w:rsidR="009B4D15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 xml:space="preserve">Таким образом, учет возрастных и индивидуальных особенностей третьеклассников в процессе организации проектной деятельности является неотъемлемым условием успешного формирования естественно-научной грамотности. Создание благоприятной педагогической среды, насыщенной разнообразными методическими приемами, формами мотивации и поддержки, не только обеспечивает достижение </w:t>
      </w:r>
      <w:r w:rsidRPr="00232BC6">
        <w:rPr>
          <w:rFonts w:ascii="Times New Roman" w:hAnsi="Times New Roman" w:cs="Times New Roman"/>
          <w:sz w:val="28"/>
          <w:szCs w:val="28"/>
        </w:rPr>
        <w:lastRenderedPageBreak/>
        <w:t>образовательных целей, но и способствует развитию у учащихся личностных качеств, исследовательского мышления и устойчивого интереса к науке</w:t>
      </w:r>
      <w:r w:rsidR="00982ED5">
        <w:rPr>
          <w:rFonts w:ascii="Times New Roman" w:hAnsi="Times New Roman" w:cs="Times New Roman"/>
          <w:sz w:val="28"/>
          <w:szCs w:val="28"/>
        </w:rPr>
        <w:t xml:space="preserve"> </w:t>
      </w:r>
      <w:r w:rsidR="00982ED5" w:rsidRPr="00CA391F">
        <w:rPr>
          <w:rFonts w:ascii="Times New Roman" w:hAnsi="Times New Roman" w:cs="Times New Roman"/>
          <w:sz w:val="28"/>
          <w:szCs w:val="28"/>
        </w:rPr>
        <w:t>[</w:t>
      </w:r>
      <w:r w:rsidR="00982ED5">
        <w:rPr>
          <w:rFonts w:ascii="Times New Roman" w:hAnsi="Times New Roman" w:cs="Times New Roman"/>
          <w:sz w:val="28"/>
          <w:szCs w:val="28"/>
        </w:rPr>
        <w:t>9,14</w:t>
      </w:r>
      <w:r w:rsidR="00982ED5" w:rsidRPr="00CA391F">
        <w:rPr>
          <w:rFonts w:ascii="Times New Roman" w:hAnsi="Times New Roman" w:cs="Times New Roman"/>
          <w:sz w:val="28"/>
          <w:szCs w:val="28"/>
        </w:rPr>
        <w:t>]</w:t>
      </w:r>
      <w:r w:rsidRPr="00232BC6">
        <w:rPr>
          <w:rFonts w:ascii="Times New Roman" w:hAnsi="Times New Roman" w:cs="Times New Roman"/>
          <w:sz w:val="28"/>
          <w:szCs w:val="28"/>
        </w:rPr>
        <w:t>.</w:t>
      </w: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17C" w:rsidRDefault="00B0417C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432">
        <w:rPr>
          <w:rFonts w:ascii="Times New Roman" w:hAnsi="Times New Roman" w:cs="Times New Roman"/>
          <w:b/>
          <w:sz w:val="28"/>
          <w:szCs w:val="28"/>
        </w:rPr>
        <w:lastRenderedPageBreak/>
        <w:t>Вывод по 2 главе: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Возрастные особенности третьеклассников оказывают существенное влияние на эффективность формирования естественно-научной грамотности через внеурочную проектную деятельность. В этом возрасте дети проходят важный этап развития, когда у них начинают активно формироваться ключевые когнитивные способности — произвольное внимание, логическая память, аналитико-синтетическое мышление, воображение и креативность. Эти изменения создают благоприятные условия для освоения сложных учебных задач, самостоятельного поиска знаний и творчес</w:t>
      </w:r>
      <w:r>
        <w:rPr>
          <w:rFonts w:ascii="Times New Roman" w:hAnsi="Times New Roman" w:cs="Times New Roman"/>
          <w:sz w:val="28"/>
          <w:szCs w:val="28"/>
        </w:rPr>
        <w:t>кого подхода к решению проблем.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Проектная деятельность, учитывающая эти особенности, становится мощным инструментом развития младших школьников. Включение вариативных форм активности — устной, визуальной, двигательной, игровой и практической — помогает поддерживать внимание и интерес, а использование наглядных материалов облегчает восприятие и усвоение естественно-научного содержания. Разбиение заданий на этапы способствует развитию самоконтроля и снижает тревожность, что особенно важно для эмоционально-волевой сферы детей, которые еще учатся планиро</w:t>
      </w:r>
      <w:r>
        <w:rPr>
          <w:rFonts w:ascii="Times New Roman" w:hAnsi="Times New Roman" w:cs="Times New Roman"/>
          <w:sz w:val="28"/>
          <w:szCs w:val="28"/>
        </w:rPr>
        <w:t>вать и оценивать свои действия.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Развитие мышления и речи, а также навыков коммуникации в условиях групповой работы формируют у третьеклассников умение анализировать, синтезировать информацию, выдвигать гипотезы и аргументировать свои мысли. Это не только углубляет понимание научных понятий, но и развивает навыки социального взаимодействия, умение работать в команде, брать на себя ответственность и принима</w:t>
      </w:r>
      <w:r>
        <w:rPr>
          <w:rFonts w:ascii="Times New Roman" w:hAnsi="Times New Roman" w:cs="Times New Roman"/>
          <w:sz w:val="28"/>
          <w:szCs w:val="28"/>
        </w:rPr>
        <w:t>ть решения.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 xml:space="preserve">Кроме того, эмоционально-психологическая поддержка в виде четких инструкций, понятных критериев оценки, положительного подкрепления и умения работать с ошибками создает ситуацию успеха, формирует уверенность в себе и устойчивую мотивацию к обучению. Важна и практическая направленность проектов, которая </w:t>
      </w:r>
      <w:r w:rsidRPr="00881432">
        <w:rPr>
          <w:rFonts w:ascii="Times New Roman" w:hAnsi="Times New Roman" w:cs="Times New Roman"/>
          <w:sz w:val="28"/>
          <w:szCs w:val="28"/>
        </w:rPr>
        <w:lastRenderedPageBreak/>
        <w:t>позволяет видеть реальный результат и применять знания в жизни, что усиливает</w:t>
      </w:r>
      <w:r>
        <w:rPr>
          <w:rFonts w:ascii="Times New Roman" w:hAnsi="Times New Roman" w:cs="Times New Roman"/>
          <w:sz w:val="28"/>
          <w:szCs w:val="28"/>
        </w:rPr>
        <w:t xml:space="preserve"> интерес и вовлеченность детей.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Нельзя также недооценивать роль игровой природы деятельности, которая помогает сохранить живость интереса и вдохновляет на творческое самовыражение. Возможность создавать, моделировать, экспериментировать способствует развитию креативности и инновационного мышления, что является неотъемлемой частью е</w:t>
      </w:r>
      <w:r>
        <w:rPr>
          <w:rFonts w:ascii="Times New Roman" w:hAnsi="Times New Roman" w:cs="Times New Roman"/>
          <w:sz w:val="28"/>
          <w:szCs w:val="28"/>
        </w:rPr>
        <w:t>стественно-научной грамотности.</w:t>
      </w:r>
    </w:p>
    <w:p w:rsidR="009B4D15" w:rsidRPr="00232BC6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Таким образом, комплексный подход, учитывающий когнитивные, эмоциональные и социальные особенности третьеклассников, а также их индивидуальные интересы и потребности, обеспечивает эффективное формирование естественно-научной грамотности. Создание благоприятной педагогической среды, насыщенной разнообразными методическими приемами, формами мотивации и поддержкой, способствует не только достижению учебных целей, но и формированию у учащихся исследовательского мышления, самостоятельности, ответственности и устойчивого интереса к науке и познанию мира.</w:t>
      </w: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B4D15" w:rsidRPr="00792A4F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F6E9D" w:rsidRDefault="000F6E9D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E9D">
        <w:rPr>
          <w:rFonts w:ascii="Times New Roman" w:hAnsi="Times New Roman" w:cs="Times New Roman"/>
          <w:b/>
          <w:sz w:val="28"/>
          <w:szCs w:val="28"/>
        </w:rPr>
        <w:lastRenderedPageBreak/>
        <w:t>ГЛАВА 3. Эмпирическое исследование формирования естественно-научной грамотности младших школьников средствами проектной деятельности во внеурочной деятельности</w:t>
      </w:r>
    </w:p>
    <w:p w:rsidR="000F6E9D" w:rsidRDefault="000F6E9D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E9D">
        <w:rPr>
          <w:rFonts w:ascii="Times New Roman" w:hAnsi="Times New Roman" w:cs="Times New Roman"/>
          <w:b/>
          <w:sz w:val="28"/>
          <w:szCs w:val="28"/>
        </w:rPr>
        <w:t>3.1. Выявление уровня естественно-научной грамотности младших школьников и их познавательной мотивации (Констатирующий этап)</w:t>
      </w:r>
    </w:p>
    <w:p w:rsidR="00541BDA" w:rsidRPr="00541BDA" w:rsidRDefault="00541BD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1BDA">
        <w:rPr>
          <w:rFonts w:ascii="Times New Roman" w:hAnsi="Times New Roman" w:cs="Times New Roman"/>
          <w:sz w:val="28"/>
          <w:szCs w:val="28"/>
        </w:rPr>
        <w:t>Формирование естественно-научной грамотности у младших школьников в рамках внеурочной проектной деятельности требует соблюдения определённых условий, способствующих полноценному развитию познавательной, исследовательской и ценностно-смысловой сфер ребёнка.</w:t>
      </w:r>
    </w:p>
    <w:p w:rsidR="00792A4F" w:rsidRP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</w:t>
      </w:r>
      <w:r w:rsidRPr="00792A4F">
        <w:rPr>
          <w:rFonts w:ascii="Times New Roman" w:hAnsi="Times New Roman" w:cs="Times New Roman"/>
          <w:sz w:val="28"/>
          <w:szCs w:val="28"/>
        </w:rPr>
        <w:t>ормирование компонентов естественно-научной грамотности у учащихся 3 класса через проектную деятельность по созданию «Зелёного угол</w:t>
      </w:r>
      <w:r>
        <w:rPr>
          <w:rFonts w:ascii="Times New Roman" w:hAnsi="Times New Roman" w:cs="Times New Roman"/>
          <w:sz w:val="28"/>
          <w:szCs w:val="28"/>
        </w:rPr>
        <w:t>ка» во внеурочной деятельности.</w:t>
      </w:r>
    </w:p>
    <w:p w:rsidR="00792A4F" w:rsidRPr="00792A4F" w:rsidRDefault="00792A4F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Задачи:</w:t>
      </w:r>
    </w:p>
    <w:p w:rsidR="00792A4F" w:rsidRPr="00792A4F" w:rsidRDefault="00792A4F" w:rsidP="00DD1C39">
      <w:pPr>
        <w:pStyle w:val="a3"/>
        <w:numPr>
          <w:ilvl w:val="0"/>
          <w:numId w:val="2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 xml:space="preserve">Определить уровень </w:t>
      </w:r>
      <w:proofErr w:type="spellStart"/>
      <w:r w:rsidRPr="00792A4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92A4F">
        <w:rPr>
          <w:rFonts w:ascii="Times New Roman" w:hAnsi="Times New Roman" w:cs="Times New Roman"/>
          <w:sz w:val="28"/>
          <w:szCs w:val="28"/>
        </w:rPr>
        <w:t xml:space="preserve"> естественно-научной грамотности учащихся до</w:t>
      </w:r>
      <w:r>
        <w:rPr>
          <w:rFonts w:ascii="Times New Roman" w:hAnsi="Times New Roman" w:cs="Times New Roman"/>
          <w:sz w:val="28"/>
          <w:szCs w:val="28"/>
        </w:rPr>
        <w:t xml:space="preserve"> начала проекта;</w:t>
      </w:r>
    </w:p>
    <w:p w:rsidR="00792A4F" w:rsidRPr="00792A4F" w:rsidRDefault="00792A4F" w:rsidP="00DD1C39">
      <w:pPr>
        <w:pStyle w:val="a3"/>
        <w:numPr>
          <w:ilvl w:val="0"/>
          <w:numId w:val="2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Организовать деятельность по созданию «Зелёного уг</w:t>
      </w:r>
      <w:r>
        <w:rPr>
          <w:rFonts w:ascii="Times New Roman" w:hAnsi="Times New Roman" w:cs="Times New Roman"/>
          <w:sz w:val="28"/>
          <w:szCs w:val="28"/>
        </w:rPr>
        <w:t>олка» как долгосрочного проекта;</w:t>
      </w:r>
    </w:p>
    <w:p w:rsidR="00792A4F" w:rsidRPr="00792A4F" w:rsidRDefault="00792A4F" w:rsidP="00DD1C39">
      <w:pPr>
        <w:pStyle w:val="a3"/>
        <w:numPr>
          <w:ilvl w:val="0"/>
          <w:numId w:val="2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Развивать умения наблюдать, ухаживать за растениями, фикси</w:t>
      </w:r>
      <w:r>
        <w:rPr>
          <w:rFonts w:ascii="Times New Roman" w:hAnsi="Times New Roman" w:cs="Times New Roman"/>
          <w:sz w:val="28"/>
          <w:szCs w:val="28"/>
        </w:rPr>
        <w:t>ровать изменения, делать выводы;</w:t>
      </w:r>
    </w:p>
    <w:p w:rsidR="00792A4F" w:rsidRPr="00792A4F" w:rsidRDefault="00792A4F" w:rsidP="00DD1C39">
      <w:pPr>
        <w:pStyle w:val="a3"/>
        <w:numPr>
          <w:ilvl w:val="0"/>
          <w:numId w:val="2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 xml:space="preserve">Сформировать ценностное отношение к природе, природе </w:t>
      </w:r>
      <w:r>
        <w:rPr>
          <w:rFonts w:ascii="Times New Roman" w:hAnsi="Times New Roman" w:cs="Times New Roman"/>
          <w:sz w:val="28"/>
          <w:szCs w:val="28"/>
        </w:rPr>
        <w:t>родного края;</w:t>
      </w:r>
    </w:p>
    <w:p w:rsidR="00792A4F" w:rsidRPr="00792A4F" w:rsidRDefault="00792A4F" w:rsidP="00DD1C39">
      <w:pPr>
        <w:pStyle w:val="a3"/>
        <w:numPr>
          <w:ilvl w:val="0"/>
          <w:numId w:val="22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Обобщить результаты работы и оценить эффективность проекта.</w:t>
      </w:r>
    </w:p>
    <w:p w:rsidR="0001191D" w:rsidRPr="0001191D" w:rsidRDefault="0001191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191D">
        <w:rPr>
          <w:rFonts w:ascii="Times New Roman" w:hAnsi="Times New Roman" w:cs="Times New Roman"/>
          <w:sz w:val="28"/>
          <w:szCs w:val="28"/>
        </w:rPr>
        <w:t>Исследование проводилось в г. Соликамск на базе МАОУ «Гимназия №1» в 2025 году. В и</w:t>
      </w:r>
      <w:r>
        <w:rPr>
          <w:rFonts w:ascii="Times New Roman" w:hAnsi="Times New Roman" w:cs="Times New Roman"/>
          <w:sz w:val="28"/>
          <w:szCs w:val="28"/>
        </w:rPr>
        <w:t>сследовании принимали участие 34</w:t>
      </w:r>
      <w:r w:rsidRPr="0001191D">
        <w:rPr>
          <w:rFonts w:ascii="Times New Roman" w:hAnsi="Times New Roman" w:cs="Times New Roman"/>
          <w:sz w:val="28"/>
          <w:szCs w:val="28"/>
        </w:rPr>
        <w:t xml:space="preserve"> обучающихся в возрасте от 8 до 9 лет.</w:t>
      </w:r>
    </w:p>
    <w:p w:rsidR="0001191D" w:rsidRPr="0001191D" w:rsidRDefault="0001191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191D">
        <w:rPr>
          <w:rFonts w:ascii="Times New Roman" w:hAnsi="Times New Roman" w:cs="Times New Roman"/>
          <w:sz w:val="28"/>
          <w:szCs w:val="28"/>
        </w:rPr>
        <w:t>Исследование проводилось в 3 этапа:</w:t>
      </w:r>
    </w:p>
    <w:p w:rsidR="0001191D" w:rsidRPr="0001191D" w:rsidRDefault="0001191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191D">
        <w:rPr>
          <w:rFonts w:ascii="Times New Roman" w:hAnsi="Times New Roman" w:cs="Times New Roman"/>
          <w:sz w:val="28"/>
          <w:szCs w:val="28"/>
        </w:rPr>
        <w:t>Первый этап – констатирующие диагностики. Диагностики были проведены в марте 2025 года на всём классе.</w:t>
      </w:r>
    </w:p>
    <w:p w:rsidR="0001191D" w:rsidRPr="0001191D" w:rsidRDefault="0001191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191D">
        <w:rPr>
          <w:rFonts w:ascii="Times New Roman" w:hAnsi="Times New Roman" w:cs="Times New Roman"/>
          <w:sz w:val="28"/>
          <w:szCs w:val="28"/>
        </w:rPr>
        <w:lastRenderedPageBreak/>
        <w:t xml:space="preserve">Второй этап – формирующий эксперимент. На данном этапе был реализован цикл </w:t>
      </w:r>
      <w:r>
        <w:rPr>
          <w:rFonts w:ascii="Times New Roman" w:hAnsi="Times New Roman" w:cs="Times New Roman"/>
          <w:sz w:val="28"/>
          <w:szCs w:val="28"/>
        </w:rPr>
        <w:t xml:space="preserve">внеурочных занятий </w:t>
      </w:r>
      <w:r w:rsidRPr="0001191D">
        <w:rPr>
          <w:rFonts w:ascii="Times New Roman" w:hAnsi="Times New Roman" w:cs="Times New Roman"/>
          <w:sz w:val="28"/>
          <w:szCs w:val="28"/>
        </w:rPr>
        <w:t xml:space="preserve">по развитию естественно-научной грамотности младших школьников и их познавательной мотивации </w:t>
      </w:r>
      <w:r>
        <w:rPr>
          <w:rFonts w:ascii="Times New Roman" w:hAnsi="Times New Roman" w:cs="Times New Roman"/>
          <w:sz w:val="28"/>
          <w:szCs w:val="28"/>
        </w:rPr>
        <w:t>посредством использования проектной деятельности</w:t>
      </w:r>
      <w:r w:rsidRPr="0001191D">
        <w:rPr>
          <w:rFonts w:ascii="Times New Roman" w:hAnsi="Times New Roman" w:cs="Times New Roman"/>
          <w:sz w:val="28"/>
          <w:szCs w:val="28"/>
        </w:rPr>
        <w:t>. Данный цикл занятий реализовывался с февраля 2025 года по март 2025 года по программе «Начальная школа XXI века» в течение четырёх недель.</w:t>
      </w:r>
    </w:p>
    <w:p w:rsidR="0001191D" w:rsidRPr="0001191D" w:rsidRDefault="0001191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191D">
        <w:rPr>
          <w:rFonts w:ascii="Times New Roman" w:hAnsi="Times New Roman" w:cs="Times New Roman"/>
          <w:sz w:val="28"/>
          <w:szCs w:val="28"/>
        </w:rPr>
        <w:t>Третий этап – контрольная диагностика. Диагностика проводилась в марте 2025 года на всём классе.</w:t>
      </w:r>
    </w:p>
    <w:p w:rsidR="0001191D" w:rsidRDefault="0001191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191D">
        <w:rPr>
          <w:rFonts w:ascii="Times New Roman" w:hAnsi="Times New Roman" w:cs="Times New Roman"/>
          <w:sz w:val="28"/>
          <w:szCs w:val="28"/>
        </w:rPr>
        <w:t xml:space="preserve">В исследовании были использованы следующие диагностики: </w:t>
      </w:r>
    </w:p>
    <w:p w:rsidR="00147E3F" w:rsidRPr="00147E3F" w:rsidRDefault="00147E3F" w:rsidP="00DD1C39">
      <w:pPr>
        <w:numPr>
          <w:ilvl w:val="0"/>
          <w:numId w:val="46"/>
        </w:numPr>
        <w:spacing w:after="0" w:line="360" w:lineRule="auto"/>
        <w:ind w:left="-993"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47E3F">
        <w:rPr>
          <w:rFonts w:ascii="Times New Roman" w:eastAsia="Calibri" w:hAnsi="Times New Roman" w:cs="Times New Roman"/>
          <w:kern w:val="2"/>
          <w:sz w:val="28"/>
          <w:szCs w:val="28"/>
        </w:rPr>
        <w:t>Диагностическая методика «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Естественно – научная грамотность</w:t>
      </w:r>
      <w:r w:rsidRPr="00147E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М.С.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Семенюк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>, О.С. Торопова</w:t>
      </w:r>
      <w:r w:rsidRPr="00147E3F">
        <w:rPr>
          <w:rFonts w:ascii="Times New Roman" w:eastAsia="Calibri" w:hAnsi="Times New Roman" w:cs="Times New Roman"/>
          <w:kern w:val="2"/>
          <w:sz w:val="28"/>
          <w:szCs w:val="28"/>
        </w:rPr>
        <w:t>. (</w:t>
      </w:r>
      <w:r w:rsidR="00B0417C">
        <w:rPr>
          <w:rFonts w:ascii="Times New Roman" w:eastAsia="Calibri" w:hAnsi="Times New Roman" w:cs="Times New Roman"/>
          <w:kern w:val="2"/>
          <w:sz w:val="28"/>
          <w:szCs w:val="28"/>
        </w:rPr>
        <w:t>Приложение 1</w:t>
      </w:r>
      <w:r w:rsidRPr="00147E3F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</w:p>
    <w:p w:rsidR="00147E3F" w:rsidRDefault="00147E3F" w:rsidP="00DD1C39">
      <w:pPr>
        <w:numPr>
          <w:ilvl w:val="0"/>
          <w:numId w:val="46"/>
        </w:numPr>
        <w:spacing w:after="0" w:line="360" w:lineRule="auto"/>
        <w:ind w:left="-993"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47E3F">
        <w:rPr>
          <w:rFonts w:ascii="Times New Roman" w:eastAsia="Calibri" w:hAnsi="Times New Roman" w:cs="Times New Roman"/>
          <w:kern w:val="2"/>
          <w:sz w:val="28"/>
          <w:szCs w:val="28"/>
        </w:rPr>
        <w:t>Анкетирование «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Я познаю мир</w:t>
      </w:r>
      <w:r w:rsidRPr="00147E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по методике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Е.А. Вовченко</w:t>
      </w:r>
      <w:proofErr w:type="gramStart"/>
      <w:r w:rsidR="00B0417C">
        <w:rPr>
          <w:rFonts w:ascii="Times New Roman" w:eastAsia="Calibri" w:hAnsi="Times New Roman" w:cs="Times New Roman"/>
          <w:kern w:val="2"/>
          <w:sz w:val="28"/>
          <w:szCs w:val="28"/>
        </w:rPr>
        <w:t xml:space="preserve">. </w:t>
      </w:r>
      <w:proofErr w:type="gramEnd"/>
      <w:r w:rsidR="00B0417C">
        <w:rPr>
          <w:rFonts w:ascii="Times New Roman" w:eastAsia="Calibri" w:hAnsi="Times New Roman" w:cs="Times New Roman"/>
          <w:kern w:val="2"/>
          <w:sz w:val="28"/>
          <w:szCs w:val="28"/>
        </w:rPr>
        <w:t>(Приложение 2</w:t>
      </w:r>
      <w:r w:rsidRPr="00147E3F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</w:p>
    <w:p w:rsidR="00D07280" w:rsidRPr="00D07280" w:rsidRDefault="00D07280" w:rsidP="00DD1C39">
      <w:pPr>
        <w:spacing w:after="0" w:line="360" w:lineRule="auto"/>
        <w:ind w:left="-993"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Время, затраченное на прохождение каждой диагностики, составляло от 10 до 20 минут. Учащимся была прочтена инструкция по выполнению диагностик, после чего обучающиеся выполняли диагностики самостоятельно.</w:t>
      </w:r>
    </w:p>
    <w:p w:rsidR="00D07280" w:rsidRPr="00D07280" w:rsidRDefault="00D07280" w:rsidP="00DD1C39">
      <w:pPr>
        <w:spacing w:after="0" w:line="360" w:lineRule="auto"/>
        <w:ind w:left="-993"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Цель проведения диагностик: выявить уровень естественно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-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научной грамотности младших школьников и их познавательной мотивации.</w:t>
      </w:r>
    </w:p>
    <w:p w:rsidR="00D07280" w:rsidRPr="00D07280" w:rsidRDefault="00D07280" w:rsidP="00DD1C39">
      <w:pPr>
        <w:spacing w:after="0" w:line="360" w:lineRule="auto"/>
        <w:ind w:left="-993"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b/>
          <w:kern w:val="2"/>
          <w:sz w:val="28"/>
          <w:szCs w:val="28"/>
        </w:rPr>
        <w:t>Диагностическая методика</w:t>
      </w:r>
      <w:r w:rsidR="001D4967" w:rsidRPr="00311F7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№1.</w:t>
      </w: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«Естественно – научная грамотность» М.С. </w:t>
      </w:r>
      <w:proofErr w:type="spellStart"/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Семенюк</w:t>
      </w:r>
      <w:proofErr w:type="spellEnd"/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, О.С. Торопова.</w:t>
      </w:r>
    </w:p>
    <w:p w:rsidR="00D07280" w:rsidRPr="00D07280" w:rsidRDefault="00D07280" w:rsidP="00DD1C39">
      <w:pPr>
        <w:spacing w:after="0" w:line="360" w:lineRule="auto"/>
        <w:ind w:left="-993"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Цель: выявить уровень </w:t>
      </w:r>
      <w:proofErr w:type="spellStart"/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сформированности</w:t>
      </w:r>
      <w:proofErr w:type="spellEnd"/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естественно</w:t>
      </w:r>
      <w:r w:rsidR="001D496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- </w:t>
      </w: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научной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грамотности у учащихся 3 класса</w:t>
      </w: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:rsidR="00D07280" w:rsidRPr="00D07280" w:rsidRDefault="00D07280" w:rsidP="00DD1C39">
      <w:pPr>
        <w:spacing w:after="0" w:line="360" w:lineRule="auto"/>
        <w:ind w:left="-993"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Результаты диагностики по всему классу предс</w:t>
      </w:r>
      <w:r w:rsidR="00B0417C">
        <w:rPr>
          <w:rFonts w:ascii="Times New Roman" w:eastAsia="Calibri" w:hAnsi="Times New Roman" w:cs="Times New Roman"/>
          <w:kern w:val="2"/>
          <w:sz w:val="28"/>
          <w:szCs w:val="28"/>
        </w:rPr>
        <w:t>тавлены в таблице. (Приложение 3</w:t>
      </w: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</w:p>
    <w:p w:rsidR="00D07280" w:rsidRDefault="00D07280" w:rsidP="00DD1C39">
      <w:pPr>
        <w:spacing w:after="0" w:line="360" w:lineRule="auto"/>
        <w:ind w:left="-993" w:firstLine="284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07280">
        <w:rPr>
          <w:rFonts w:ascii="Times New Roman" w:eastAsia="Calibri" w:hAnsi="Times New Roman" w:cs="Times New Roman"/>
          <w:kern w:val="2"/>
          <w:sz w:val="28"/>
          <w:szCs w:val="28"/>
        </w:rPr>
        <w:t>Общие результаты диагностики продемонстрированы в диаграмме (Рис.1).</w:t>
      </w:r>
    </w:p>
    <w:p w:rsidR="00D07280" w:rsidRDefault="00984E08" w:rsidP="00B0417C">
      <w:pPr>
        <w:spacing w:after="0" w:line="360" w:lineRule="auto"/>
        <w:ind w:left="-993" w:firstLine="284"/>
        <w:contextualSpacing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5F74BAC6">
            <wp:extent cx="3939048" cy="26289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19" cy="263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280" w:rsidRDefault="00D07280" w:rsidP="00B0417C">
      <w:pPr>
        <w:spacing w:after="0" w:line="360" w:lineRule="auto"/>
        <w:ind w:left="-993" w:firstLine="284"/>
        <w:jc w:val="center"/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</w:pPr>
      <w:r w:rsidRPr="00D07280"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</w:rPr>
        <w:t xml:space="preserve">Рис.1. </w:t>
      </w:r>
      <w:r w:rsidRPr="00D07280"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  <w:t xml:space="preserve">Результаты диагностики №1. Диагностическая методика «Естественно – научная грамотность» М.С. </w:t>
      </w:r>
      <w:proofErr w:type="spellStart"/>
      <w:r w:rsidRPr="00D07280"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  <w:t>Семенюк</w:t>
      </w:r>
      <w:proofErr w:type="spellEnd"/>
      <w:r w:rsidRPr="00D07280"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  <w:t>, О.С. Торопова.</w:t>
      </w:r>
    </w:p>
    <w:p w:rsidR="001D4967" w:rsidRPr="001D4967" w:rsidRDefault="001D4967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>На основании результатов диагностики уровня естественно-научной грамотности обучающихся можно сделать следующие выводы.</w:t>
      </w:r>
    </w:p>
    <w:p w:rsidR="001D4967" w:rsidRPr="001D4967" w:rsidRDefault="001D4967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>Высокий уровень естественно-научной грамотности продемонстрировали 21% обучающихся (7 человек). Эти учащиеся уверенно ориентируются в научных понятиях, умеют применять полученные знания на практике, выдвигать гипотезы и делать логические выводы. Они проявляют активность на уроках, задают вопросы, аргументированно выражают своё мнение и способны проводить наблюд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ения и простейшие исследования.</w:t>
      </w:r>
    </w:p>
    <w:p w:rsidR="001D4967" w:rsidRPr="001D4967" w:rsidRDefault="001D4967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>Средний уровень выявлен у 76% обучающихся (25 человек). Данная группа обучающихся в целом справляется с выполнением заданий, но испытывает затруднения при решении нестандартных задач, требующих переноса знаний в новую ситуацию. Им необходимо создавать условия для включения в практическую и исследовательскую деятельность, развивать умения наблюдать, делать выводы и применя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ть знания в реальных ситуациях.</w:t>
      </w:r>
    </w:p>
    <w:p w:rsidR="001D4967" w:rsidRPr="001D4967" w:rsidRDefault="001D4967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Низкий уровень зафиксирован у 3% обучающихся (1 человек). У этого ученика наблюдаются сложности в понимании основных естественно-научных понятий, слабая мотивация к обучению и низкий уровень активности на уроках. Обучающемуся </w:t>
      </w: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требуется индивидуальный подход, использование игровых, наглядных и практико-ориентированных методов обучения, направленных на формирование интереса и базовых пр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едставлений о научных явлениях.</w:t>
      </w:r>
    </w:p>
    <w:p w:rsidR="001D4967" w:rsidRDefault="001D4967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Общий вывод: </w:t>
      </w: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 xml:space="preserve">Большинство обучающихся (76%) имеют достаточный уровень </w:t>
      </w:r>
      <w:proofErr w:type="spellStart"/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>сформированности</w:t>
      </w:r>
      <w:proofErr w:type="spellEnd"/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естественно-научной грамотности, однако требуют педагогической поддержки в развитии исследовательских и прикладных умений. Необходимо продолжать работу по формированию познавательного интереса, развитию критического мышления и навыков работы с информацией через проектную и практическую деятельность.</w:t>
      </w:r>
    </w:p>
    <w:p w:rsidR="001D4967" w:rsidRDefault="001D4967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Диагностика №2. </w:t>
      </w: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 xml:space="preserve">Анкетирование «Я познаю мир» по методике Е.А. Вовченко. </w:t>
      </w:r>
    </w:p>
    <w:p w:rsidR="001D4967" w:rsidRDefault="001D4967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>Цель: выявить уровень познавательной активности детей через творческие вопросы, классифицирующая ответы по уровням: высокий, средний и низкий.</w:t>
      </w:r>
    </w:p>
    <w:p w:rsidR="001D4967" w:rsidRPr="001D4967" w:rsidRDefault="001D4967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>Результаты анкетирования на все вопросы анкеты по всему классу представ</w:t>
      </w:r>
      <w:r w:rsidR="00B0417C">
        <w:rPr>
          <w:rFonts w:ascii="Times New Roman" w:eastAsia="Calibri" w:hAnsi="Times New Roman" w:cs="Times New Roman"/>
          <w:kern w:val="2"/>
          <w:sz w:val="28"/>
          <w:szCs w:val="28"/>
        </w:rPr>
        <w:t>лены в приложении. (Приложение 4</w:t>
      </w:r>
      <w:r w:rsidRPr="001D4967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</w:p>
    <w:p w:rsidR="001D4967" w:rsidRPr="001D4967" w:rsidRDefault="00984E08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43C08C07">
            <wp:extent cx="4019550" cy="28030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60" cy="281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967" w:rsidRPr="00C550F6" w:rsidRDefault="001D4967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B0417C">
        <w:rPr>
          <w:rFonts w:ascii="Times New Roman" w:eastAsia="Calibri" w:hAnsi="Times New Roman" w:cs="Times New Roman"/>
          <w:b/>
          <w:i/>
          <w:kern w:val="2"/>
          <w:sz w:val="28"/>
          <w:szCs w:val="28"/>
        </w:rPr>
        <w:t>Рис.2</w:t>
      </w:r>
      <w:r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. Результаты диагностики №2. Вопрос 1. </w:t>
      </w:r>
      <w:r w:rsidR="00C550F6"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>Что тебе интересно узнавать об окружающем мире?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Высо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кий уровень — 10 учеников (29%):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Дети проявляют широкий спектр интересов: интересуются процессами природы, техникой, жизнью в других странах, вопросами «как это работает?». Отвечают развернуто, с примерами. Видно стремление к познанию нового вне учебной программы.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Сре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дний уровень — 22 ученика (65%):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Ответы однотипные: «нравится про животных», «растения», «про погоду». Интерес присутствует, но в узком диапазоне. Ответы часто повторяют материал, знакомый из школьной программы.</w:t>
      </w:r>
    </w:p>
    <w:p w:rsidR="001D4967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Низкий уровень — 2 ученика (6%):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Ответы неопределённые, краткие: «не знаю», «ничего». Отсутствие с</w:t>
      </w:r>
      <w:r w:rsidR="00DD1C39">
        <w:rPr>
          <w:rFonts w:ascii="Times New Roman" w:eastAsia="Calibri" w:hAnsi="Times New Roman" w:cs="Times New Roman"/>
          <w:kern w:val="2"/>
          <w:sz w:val="28"/>
          <w:szCs w:val="28"/>
        </w:rPr>
        <w:t>формированного интереса к миру.</w:t>
      </w:r>
    </w:p>
    <w:p w:rsidR="00984E08" w:rsidRPr="001D4967" w:rsidRDefault="00CD06C2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0CED1BD3">
            <wp:extent cx="3709065" cy="2586536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57" cy="259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967" w:rsidRPr="00C550F6" w:rsidRDefault="001D4967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B0417C">
        <w:rPr>
          <w:rFonts w:ascii="Times New Roman" w:eastAsia="Calibri" w:hAnsi="Times New Roman" w:cs="Times New Roman"/>
          <w:b/>
          <w:i/>
          <w:kern w:val="2"/>
          <w:sz w:val="28"/>
          <w:szCs w:val="28"/>
        </w:rPr>
        <w:t>Рис.3.</w:t>
      </w:r>
      <w:r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 Рез</w:t>
      </w:r>
      <w:r w:rsidR="00C550F6"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>ультаты диагностики №2. Вопрос 2</w:t>
      </w:r>
      <w:r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. </w:t>
      </w:r>
      <w:r w:rsidR="00C550F6"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>Как ты узнаешь новое?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Выс</w:t>
      </w:r>
      <w:r w:rsidR="00CD06C2">
        <w:rPr>
          <w:rFonts w:ascii="Times New Roman" w:eastAsia="Calibri" w:hAnsi="Times New Roman" w:cs="Times New Roman"/>
          <w:kern w:val="2"/>
          <w:sz w:val="28"/>
          <w:szCs w:val="28"/>
        </w:rPr>
        <w:t>окий уровень — 7 учеников (20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Упоминаются самостоятельный поиск, интернет, энциклопедии, книги, наблюдения, эксперименты. Дети осознают, что знание можно получать не только от учителя.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Сред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ний уровень — 25 учеников (74%):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Ответы: «учитель», «учебник», «родители сказали». Учащиеся воспринимают знание как передаваемое, но не добываемое. Мышление носит репродуктивный характер.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Низкий уровень — 2 ученика (6%):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Ответы затруднённы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е: «не знаю», «не задумывался».</w:t>
      </w:r>
    </w:p>
    <w:p w:rsidR="00CD06C2" w:rsidRPr="001D4967" w:rsidRDefault="00CD06C2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3DE49465">
            <wp:extent cx="3471545" cy="242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93" cy="2425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0F6" w:rsidRPr="00C550F6" w:rsidRDefault="001D4967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B0417C">
        <w:rPr>
          <w:rFonts w:ascii="Times New Roman" w:eastAsia="Calibri" w:hAnsi="Times New Roman" w:cs="Times New Roman"/>
          <w:b/>
          <w:i/>
          <w:kern w:val="2"/>
          <w:sz w:val="28"/>
          <w:szCs w:val="28"/>
        </w:rPr>
        <w:t>Рис.4.</w:t>
      </w:r>
      <w:r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 Рез</w:t>
      </w:r>
      <w:r w:rsidR="00C550F6"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>ультаты диагностики №2. Вопрос 3</w:t>
      </w:r>
      <w:r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. </w:t>
      </w:r>
      <w:r w:rsidR="00C550F6"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>Что ты делаешь, когда сталкиваешься с трудной задачей?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Выс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окий уровень — 6 учеников (18%):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Дети описывают стратегии: «думаю», «пытаюсь по-другому», «ищу похожее», «анализирую». Демонстрируют элементы критического мышления, упорство.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Сред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ний уровень — 20 учеников (59%):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Преобладают ответы: «спрашиваю у учителя», «мама помогает». Видна склонность к зависимости от взрослого.</w:t>
      </w:r>
    </w:p>
    <w:p w:rsidR="001D4967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Ни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зкий уровень — 8 учеников (23%):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Ответы: «бросаю», «злюсь», «ничего». Не умеют справляться с неудачами.</w:t>
      </w:r>
      <w:r w:rsidR="001D4967" w:rsidRPr="001D496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</w:p>
    <w:p w:rsidR="00CD06C2" w:rsidRPr="001D4967" w:rsidRDefault="005D5C4C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5E56CE51">
            <wp:extent cx="3549454" cy="2475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58" cy="247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0F6" w:rsidRDefault="001D4967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B0417C">
        <w:rPr>
          <w:rFonts w:ascii="Times New Roman" w:eastAsia="Calibri" w:hAnsi="Times New Roman" w:cs="Times New Roman"/>
          <w:b/>
          <w:i/>
          <w:kern w:val="2"/>
          <w:sz w:val="28"/>
          <w:szCs w:val="28"/>
        </w:rPr>
        <w:lastRenderedPageBreak/>
        <w:t>Рис.5.</w:t>
      </w:r>
      <w:r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 Результаты диагн</w:t>
      </w:r>
      <w:r w:rsid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>остики №2. Вопрос 4</w:t>
      </w:r>
      <w:r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. </w:t>
      </w:r>
      <w:r w:rsidR="00C550F6"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>Можешь ли ты придумать что-то новое или необычное?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Высо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кий уровень — 11 учеников (32%):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Ответы креативные: «придумал своё животное», «сказку», «робота», «новый способ делать зарядку». Проявляется оригинальность, фантазия, нестандартное мышление.</w:t>
      </w:r>
    </w:p>
    <w:p w:rsidR="00C550F6" w:rsidRP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Средний уровень — 19 учеников (56%)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Ответы дежурные: «может быть», «если попросят». Проявляется потенциальная креативность, но дети </w:t>
      </w:r>
      <w:proofErr w:type="spellStart"/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неуверенны</w:t>
      </w:r>
      <w:proofErr w:type="spellEnd"/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 себе.</w:t>
      </w:r>
    </w:p>
    <w:p w:rsidR="00C550F6" w:rsidRDefault="00C550F6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Н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изкий уровень — 4 ученика (12%): </w:t>
      </w:r>
      <w:r w:rsidRPr="00C550F6">
        <w:rPr>
          <w:rFonts w:ascii="Times New Roman" w:eastAsia="Calibri" w:hAnsi="Times New Roman" w:cs="Times New Roman"/>
          <w:kern w:val="2"/>
          <w:sz w:val="28"/>
          <w:szCs w:val="28"/>
        </w:rPr>
        <w:t>Ответы: «не умею», «не могу», «я не такой». Низкая самооценка или отсутствие развития фантазии.</w:t>
      </w:r>
    </w:p>
    <w:p w:rsidR="005D5C4C" w:rsidRDefault="005D5C4C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1C4F62B0">
            <wp:extent cx="3604089" cy="25133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63" cy="251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17C" w:rsidRDefault="005D5C4C" w:rsidP="00B0417C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B0417C">
        <w:rPr>
          <w:rFonts w:ascii="Times New Roman" w:eastAsia="Calibri" w:hAnsi="Times New Roman" w:cs="Times New Roman"/>
          <w:b/>
          <w:i/>
          <w:kern w:val="2"/>
          <w:sz w:val="28"/>
          <w:szCs w:val="28"/>
        </w:rPr>
        <w:t>Рис.6</w:t>
      </w:r>
      <w:r w:rsidR="00C550F6" w:rsidRPr="00B0417C">
        <w:rPr>
          <w:rFonts w:ascii="Times New Roman" w:eastAsia="Calibri" w:hAnsi="Times New Roman" w:cs="Times New Roman"/>
          <w:b/>
          <w:i/>
          <w:kern w:val="2"/>
          <w:sz w:val="28"/>
          <w:szCs w:val="28"/>
        </w:rPr>
        <w:t>.</w:t>
      </w:r>
      <w:r w:rsidR="00C550F6"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 Результаты диагн</w:t>
      </w:r>
      <w:r w:rsid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>остики №2. Вопрос</w:t>
      </w:r>
      <w:r w:rsidR="00092CB4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 5</w:t>
      </w:r>
      <w:r w:rsidR="00C550F6" w:rsidRPr="00C550F6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. </w:t>
      </w:r>
      <w:r w:rsidR="00092CB4" w:rsidRPr="00092CB4">
        <w:rPr>
          <w:rFonts w:ascii="Times New Roman" w:eastAsia="Calibri" w:hAnsi="Times New Roman" w:cs="Times New Roman"/>
          <w:i/>
          <w:kern w:val="2"/>
          <w:sz w:val="28"/>
          <w:szCs w:val="28"/>
        </w:rPr>
        <w:t>Что ты чувствуешь, когда узнаешь что-то новое?</w:t>
      </w:r>
    </w:p>
    <w:p w:rsidR="00092CB4" w:rsidRPr="00B0417C" w:rsidRDefault="00092CB4" w:rsidP="00B0417C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i/>
          <w:kern w:val="2"/>
          <w:sz w:val="28"/>
          <w:szCs w:val="28"/>
        </w:rPr>
        <w:br/>
      </w:r>
      <w:r w:rsidRPr="00092CB4">
        <w:rPr>
          <w:rFonts w:ascii="Times New Roman" w:eastAsia="Calibri" w:hAnsi="Times New Roman" w:cs="Times New Roman"/>
          <w:kern w:val="2"/>
          <w:sz w:val="28"/>
          <w:szCs w:val="28"/>
        </w:rPr>
        <w:t>Высо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кий уровень — 15 учеников (44%): </w:t>
      </w:r>
      <w:r w:rsidRPr="00092CB4">
        <w:rPr>
          <w:rFonts w:ascii="Times New Roman" w:eastAsia="Calibri" w:hAnsi="Times New Roman" w:cs="Times New Roman"/>
          <w:kern w:val="2"/>
          <w:sz w:val="28"/>
          <w:szCs w:val="28"/>
        </w:rPr>
        <w:t>Ответы эмоционально насыщенные: «радуюсь», «восхищаюсь», «удивляюсь», «становится интересно ещё больше». Формируется внутренняя мотивация к учёбе.</w:t>
      </w:r>
    </w:p>
    <w:p w:rsidR="00092CB4" w:rsidRPr="00092CB4" w:rsidRDefault="00092CB4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092CB4">
        <w:rPr>
          <w:rFonts w:ascii="Times New Roman" w:eastAsia="Calibri" w:hAnsi="Times New Roman" w:cs="Times New Roman"/>
          <w:kern w:val="2"/>
          <w:sz w:val="28"/>
          <w:szCs w:val="28"/>
        </w:rPr>
        <w:t>Сред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ний уровень — 17 учеников (50%): </w:t>
      </w:r>
      <w:r w:rsidRPr="00092CB4">
        <w:rPr>
          <w:rFonts w:ascii="Times New Roman" w:eastAsia="Calibri" w:hAnsi="Times New Roman" w:cs="Times New Roman"/>
          <w:kern w:val="2"/>
          <w:sz w:val="28"/>
          <w:szCs w:val="28"/>
        </w:rPr>
        <w:t>Ответы сдержанные: «нормально», «просто интересно». Оценки рациональные, без выраженного эмоционального компонента.</w:t>
      </w:r>
    </w:p>
    <w:p w:rsidR="00092CB4" w:rsidRPr="00092CB4" w:rsidRDefault="00092CB4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Низкий уровень — 2 ученика (6%): </w:t>
      </w:r>
      <w:r w:rsidRPr="00092CB4">
        <w:rPr>
          <w:rFonts w:ascii="Times New Roman" w:eastAsia="Calibri" w:hAnsi="Times New Roman" w:cs="Times New Roman"/>
          <w:kern w:val="2"/>
          <w:sz w:val="28"/>
          <w:szCs w:val="28"/>
        </w:rPr>
        <w:t>Ответы нейтральные или отсутствуют: «не знаю», «ничего не чувствую».</w:t>
      </w:r>
    </w:p>
    <w:p w:rsidR="00265C12" w:rsidRPr="00265C12" w:rsidRDefault="00265C12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Результаты диагностики показывают, что уровень </w:t>
      </w:r>
      <w:proofErr w:type="spellStart"/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t>сформированности</w:t>
      </w:r>
      <w:proofErr w:type="spellEnd"/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естественно-научной грамотности у учащихся 3 класса МАОУ «Гимназия №1» в целом находится на среднем уровне. Большинство обучающихся (76%) справляются с базовыми заданиями, демонстрируя знание отдельных понятий и фактов, однако испытывают трудности при решении нестандартных задач, требующих анализа, переноса знаний в новую ситуацию, выдвижения гипотез и формулировки выводов. Лишь 21% учащихся показали высокий уровень, демонстрируя развитую познавательную активность, способность проводить наблюдения и рассуждать на основе научных представлений.</w:t>
      </w:r>
    </w:p>
    <w:p w:rsidR="00265C12" w:rsidRPr="00265C12" w:rsidRDefault="00265C12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t>Анализ ответов учащихся в рамках анкетирования «Я познаю мир» показал, что у большинства детей наблюдается интерес к окружающему миру, однако он часто ограничен рамками учебной программы и бытовыми темами. Способность к самостоятельному поиску информации и критическому осмыслению нового материала также нуждается в развитии: учащиеся преимущественно опираются на внешние источники знаний (учитель, учебник, родители), и лишь у небольшого процента отмечается внутренняя учебная мот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ивация и инициатива в познании.</w:t>
      </w:r>
    </w:p>
    <w:p w:rsidR="00265C12" w:rsidRPr="00265C12" w:rsidRDefault="00265C12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 этом фоне выявлена актуальность и необходимость создания условий для развития естественно-научной грамотности младших школьников через внеурочную проектную деятельность. Именно она позволяет формировать у детей такие важные </w:t>
      </w:r>
      <w:proofErr w:type="spellStart"/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t>метапредметные</w:t>
      </w:r>
      <w:proofErr w:type="spellEnd"/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предметные умения, как умение ставить вопросы, наблюдать, анализировать, делать выводы, работать с информацией,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выдвигать и проверять гипотезы.</w:t>
      </w:r>
    </w:p>
    <w:p w:rsidR="00265C12" w:rsidRDefault="00265C12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t xml:space="preserve">Таким образом, на формирующем этапе исследования основная задача будет заключаться в проектировании и реализации системы внеурочной деятельности, направленной на формирование естественно-научной грамотности. Через включение учащихся в практико-ориентированные мини-проекты, исследовательские задания и наблюдения в реальной жизни планируется обеспечить условия для осознанного, </w:t>
      </w:r>
      <w:r w:rsidRPr="00265C12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деятельностного освоения естественно-научных знаний, а также повышения мотивации к познанию окружающего мира.</w:t>
      </w:r>
    </w:p>
    <w:p w:rsidR="000F6E9D" w:rsidRDefault="000F6E9D" w:rsidP="00B0417C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E9D">
        <w:rPr>
          <w:rFonts w:ascii="Times New Roman" w:hAnsi="Times New Roman" w:cs="Times New Roman"/>
          <w:b/>
          <w:sz w:val="28"/>
          <w:szCs w:val="28"/>
        </w:rPr>
        <w:t>3.2.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6E9D">
        <w:rPr>
          <w:rFonts w:ascii="Times New Roman" w:hAnsi="Times New Roman" w:cs="Times New Roman"/>
          <w:b/>
          <w:sz w:val="28"/>
          <w:szCs w:val="28"/>
        </w:rPr>
        <w:t>Методика организации проектной деятельности по формированию естественно-научной грамотности на внеурочных занятиях (формирующий этап)</w:t>
      </w:r>
    </w:p>
    <w:p w:rsidR="00265C12" w:rsidRPr="00265C12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5C12">
        <w:rPr>
          <w:rFonts w:ascii="Times New Roman" w:hAnsi="Times New Roman" w:cs="Times New Roman"/>
          <w:sz w:val="28"/>
          <w:szCs w:val="28"/>
        </w:rPr>
        <w:t xml:space="preserve">На основании проведённых диагностик и анализа уровня естественно-научной грамотности учащихся было выявлено, что у большинства обучающихся сформированы базовые представления об окружающем мире, однако наблюдаются затруднения при применении знаний на практике, а также недостаточная </w:t>
      </w:r>
      <w:proofErr w:type="spellStart"/>
      <w:r w:rsidRPr="00265C1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65C12">
        <w:rPr>
          <w:rFonts w:ascii="Times New Roman" w:hAnsi="Times New Roman" w:cs="Times New Roman"/>
          <w:sz w:val="28"/>
          <w:szCs w:val="28"/>
        </w:rPr>
        <w:t xml:space="preserve"> исследовательских и наблюдательных навыков. Для активизации познавательной деятельности, развития интереса к природе, формирования умения наблюдать, делать выводы и бережно относиться к окружающей среде, было принято решение реализовать внеурочный проект по созда</w:t>
      </w:r>
      <w:r>
        <w:rPr>
          <w:rFonts w:ascii="Times New Roman" w:hAnsi="Times New Roman" w:cs="Times New Roman"/>
          <w:sz w:val="28"/>
          <w:szCs w:val="28"/>
        </w:rPr>
        <w:t>нию «Зелёного уголка» в классе.</w:t>
      </w:r>
    </w:p>
    <w:p w:rsidR="00265C12" w:rsidRPr="00265C12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5C12">
        <w:rPr>
          <w:rFonts w:ascii="Times New Roman" w:hAnsi="Times New Roman" w:cs="Times New Roman"/>
          <w:sz w:val="28"/>
          <w:szCs w:val="28"/>
        </w:rPr>
        <w:t>Данный проект ориентирован на включение детей в практическую деятельность, связанную с уходом за растениями, наблюдением за их ростом, изменениями в зависимости от условий среды и сезона, а также на формирование у учащихся элементарных исследовательских умений. Работа над проектом способствует развитию у школьников ответственности, экологической культуры, умения работать в группе и фиксирова</w:t>
      </w:r>
      <w:r>
        <w:rPr>
          <w:rFonts w:ascii="Times New Roman" w:hAnsi="Times New Roman" w:cs="Times New Roman"/>
          <w:sz w:val="28"/>
          <w:szCs w:val="28"/>
        </w:rPr>
        <w:t>ть результаты своих наблюдений.</w:t>
      </w:r>
    </w:p>
    <w:p w:rsidR="00265C12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5C12">
        <w:rPr>
          <w:rFonts w:ascii="Times New Roman" w:hAnsi="Times New Roman" w:cs="Times New Roman"/>
          <w:sz w:val="28"/>
          <w:szCs w:val="28"/>
        </w:rPr>
        <w:t>Таким образом, создание «Зелёного уголка» стало логичным продолжением формирующего этапа исследования и эффективным средством развития естественно-научной грамотности через проектную деятельность во внеурочное время.</w:t>
      </w:r>
    </w:p>
    <w:p w:rsidR="00265C12" w:rsidRPr="00792A4F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Pr="00792A4F">
        <w:rPr>
          <w:rFonts w:ascii="Times New Roman" w:hAnsi="Times New Roman" w:cs="Times New Roman"/>
          <w:sz w:val="28"/>
          <w:szCs w:val="28"/>
        </w:rPr>
        <w:t>«Зел</w:t>
      </w:r>
      <w:r>
        <w:rPr>
          <w:rFonts w:ascii="Times New Roman" w:hAnsi="Times New Roman" w:cs="Times New Roman"/>
          <w:sz w:val="28"/>
          <w:szCs w:val="28"/>
        </w:rPr>
        <w:t>ёный уголок – наш оазис знаний».</w:t>
      </w:r>
    </w:p>
    <w:p w:rsidR="00265C12" w:rsidRPr="00792A4F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проекта: </w:t>
      </w:r>
      <w:r w:rsidRPr="00792A4F">
        <w:rPr>
          <w:rFonts w:ascii="Times New Roman" w:hAnsi="Times New Roman" w:cs="Times New Roman"/>
          <w:sz w:val="28"/>
          <w:szCs w:val="28"/>
        </w:rPr>
        <w:t>4 недели (1 занятие в неделю + уход за растениями</w:t>
      </w:r>
      <w:r>
        <w:rPr>
          <w:rFonts w:ascii="Times New Roman" w:hAnsi="Times New Roman" w:cs="Times New Roman"/>
          <w:sz w:val="28"/>
          <w:szCs w:val="28"/>
        </w:rPr>
        <w:t xml:space="preserve"> ежедневно по графику дежурств).</w:t>
      </w:r>
    </w:p>
    <w:p w:rsidR="00265C12" w:rsidRPr="00792A4F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92A4F">
        <w:rPr>
          <w:rFonts w:ascii="Times New Roman" w:hAnsi="Times New Roman" w:cs="Times New Roman"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>и: у</w:t>
      </w:r>
      <w:r w:rsidRPr="00792A4F">
        <w:rPr>
          <w:rFonts w:ascii="Times New Roman" w:hAnsi="Times New Roman" w:cs="Times New Roman"/>
          <w:sz w:val="28"/>
          <w:szCs w:val="28"/>
        </w:rPr>
        <w:t>ченики 3 кла</w:t>
      </w:r>
      <w:r>
        <w:rPr>
          <w:rFonts w:ascii="Times New Roman" w:hAnsi="Times New Roman" w:cs="Times New Roman"/>
          <w:sz w:val="28"/>
          <w:szCs w:val="28"/>
        </w:rPr>
        <w:t>сса (в группах по 3–4 человека).</w:t>
      </w:r>
    </w:p>
    <w:p w:rsidR="00265C12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проекта: с</w:t>
      </w:r>
      <w:r w:rsidRPr="00792A4F">
        <w:rPr>
          <w:rFonts w:ascii="Times New Roman" w:hAnsi="Times New Roman" w:cs="Times New Roman"/>
          <w:sz w:val="28"/>
          <w:szCs w:val="28"/>
        </w:rPr>
        <w:t xml:space="preserve">оздание и благоустройство школьного «Зелёного уголка» с последующим наблюдением за жизнью растений </w:t>
      </w:r>
      <w:r>
        <w:rPr>
          <w:rFonts w:ascii="Times New Roman" w:hAnsi="Times New Roman" w:cs="Times New Roman"/>
          <w:sz w:val="28"/>
          <w:szCs w:val="28"/>
        </w:rPr>
        <w:t>и ведением природного дневника.</w:t>
      </w:r>
    </w:p>
    <w:p w:rsidR="00265C12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Проект был реализован в рамках внеурочной деятельности по направлению «Естественнонаучная грамотность» в 3 классе. Работа проводилась в течение 4 недель. Ниже кратко представлены этапы проекта</w:t>
      </w:r>
      <w:r>
        <w:rPr>
          <w:rFonts w:ascii="Times New Roman" w:hAnsi="Times New Roman" w:cs="Times New Roman"/>
          <w:sz w:val="28"/>
          <w:szCs w:val="28"/>
        </w:rPr>
        <w:t xml:space="preserve"> в таблице 1.</w:t>
      </w:r>
    </w:p>
    <w:p w:rsidR="00265C12" w:rsidRPr="000809B8" w:rsidRDefault="00265C12" w:rsidP="00B0417C">
      <w:pPr>
        <w:spacing w:line="360" w:lineRule="auto"/>
        <w:ind w:left="-993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Таблица 1</w:t>
      </w:r>
      <w:r w:rsidRPr="00265C12">
        <w:rPr>
          <w:rFonts w:ascii="Times New Roman" w:eastAsia="Calibri" w:hAnsi="Times New Roman" w:cs="Times New Roman"/>
          <w:bCs/>
          <w:kern w:val="2"/>
          <w:sz w:val="28"/>
          <w:szCs w:val="28"/>
        </w:rPr>
        <w:t>.</w:t>
      </w:r>
    </w:p>
    <w:tbl>
      <w:tblPr>
        <w:tblStyle w:val="a4"/>
        <w:tblW w:w="10439" w:type="dxa"/>
        <w:tblInd w:w="-993" w:type="dxa"/>
        <w:tblLook w:val="04A0" w:firstRow="1" w:lastRow="0" w:firstColumn="1" w:lastColumn="0" w:noHBand="0" w:noVBand="1"/>
      </w:tblPr>
      <w:tblGrid>
        <w:gridCol w:w="5219"/>
        <w:gridCol w:w="5220"/>
      </w:tblGrid>
      <w:tr w:rsidR="00B0417C" w:rsidRPr="00B0417C" w:rsidTr="00A75D5A">
        <w:trPr>
          <w:trHeight w:val="491"/>
        </w:trPr>
        <w:tc>
          <w:tcPr>
            <w:tcW w:w="5219" w:type="dxa"/>
          </w:tcPr>
          <w:p w:rsidR="00B0417C" w:rsidRPr="00A75D5A" w:rsidRDefault="00B0417C" w:rsidP="00A75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220" w:type="dxa"/>
          </w:tcPr>
          <w:p w:rsidR="00B0417C" w:rsidRPr="00A75D5A" w:rsidRDefault="00B0417C" w:rsidP="00A75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B0417C" w:rsidRPr="00B0417C" w:rsidTr="00A75D5A">
        <w:trPr>
          <w:trHeight w:val="982"/>
        </w:trPr>
        <w:tc>
          <w:tcPr>
            <w:tcW w:w="5219" w:type="dxa"/>
          </w:tcPr>
          <w:p w:rsidR="00B0417C" w:rsidRPr="00A75D5A" w:rsidRDefault="00B0417C" w:rsidP="000369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5220" w:type="dxa"/>
          </w:tcPr>
          <w:p w:rsidR="00B0417C" w:rsidRPr="00A75D5A" w:rsidRDefault="00B0417C" w:rsidP="000369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Повышение мотивации, постановка цели</w:t>
            </w:r>
          </w:p>
        </w:tc>
      </w:tr>
      <w:tr w:rsidR="00B0417C" w:rsidRPr="00B0417C" w:rsidTr="00A75D5A">
        <w:trPr>
          <w:trHeight w:val="491"/>
        </w:trPr>
        <w:tc>
          <w:tcPr>
            <w:tcW w:w="5219" w:type="dxa"/>
          </w:tcPr>
          <w:p w:rsidR="00B0417C" w:rsidRPr="00A75D5A" w:rsidRDefault="00B0417C" w:rsidP="000369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</w:p>
        </w:tc>
        <w:tc>
          <w:tcPr>
            <w:tcW w:w="5220" w:type="dxa"/>
          </w:tcPr>
          <w:p w:rsidR="00B0417C" w:rsidRPr="00A75D5A" w:rsidRDefault="00B0417C" w:rsidP="000369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Развитие исследовательских навыков</w:t>
            </w:r>
          </w:p>
        </w:tc>
      </w:tr>
      <w:tr w:rsidR="00B0417C" w:rsidRPr="00B0417C" w:rsidTr="00A75D5A">
        <w:trPr>
          <w:trHeight w:val="1474"/>
        </w:trPr>
        <w:tc>
          <w:tcPr>
            <w:tcW w:w="5219" w:type="dxa"/>
          </w:tcPr>
          <w:p w:rsidR="00B0417C" w:rsidRPr="00A75D5A" w:rsidRDefault="00B0417C" w:rsidP="000369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5220" w:type="dxa"/>
          </w:tcPr>
          <w:p w:rsidR="00B0417C" w:rsidRPr="00A75D5A" w:rsidRDefault="00B0417C" w:rsidP="000369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Формирование ценностного отношения, развитие ответственности</w:t>
            </w:r>
          </w:p>
        </w:tc>
      </w:tr>
      <w:tr w:rsidR="00B0417C" w:rsidRPr="00B0417C" w:rsidTr="00A75D5A">
        <w:trPr>
          <w:trHeight w:val="982"/>
        </w:trPr>
        <w:tc>
          <w:tcPr>
            <w:tcW w:w="5219" w:type="dxa"/>
          </w:tcPr>
          <w:p w:rsidR="00B0417C" w:rsidRPr="00A75D5A" w:rsidRDefault="00B0417C" w:rsidP="000369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Презентационно</w:t>
            </w:r>
            <w:proofErr w:type="spellEnd"/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-рефлексивный</w:t>
            </w:r>
          </w:p>
        </w:tc>
        <w:tc>
          <w:tcPr>
            <w:tcW w:w="5220" w:type="dxa"/>
          </w:tcPr>
          <w:p w:rsidR="00B0417C" w:rsidRPr="00A75D5A" w:rsidRDefault="00B0417C" w:rsidP="000369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D5A"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 навыков, рефлексия деятельности</w:t>
            </w:r>
          </w:p>
        </w:tc>
      </w:tr>
    </w:tbl>
    <w:p w:rsidR="00265C12" w:rsidRPr="00792A4F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1</w:t>
      </w:r>
      <w:r w:rsidRPr="00792A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2A4F">
        <w:rPr>
          <w:rFonts w:ascii="Times New Roman" w:hAnsi="Times New Roman" w:cs="Times New Roman"/>
          <w:sz w:val="28"/>
          <w:szCs w:val="28"/>
        </w:rPr>
        <w:t>Планирование и подготовка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265C12" w:rsidRPr="000809B8" w:rsidRDefault="00265C12" w:rsidP="00DD1C39">
      <w:pPr>
        <w:pStyle w:val="a3"/>
        <w:numPr>
          <w:ilvl w:val="0"/>
          <w:numId w:val="2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Выявление мест, где можно создать «зелёный уголок»;</w:t>
      </w:r>
    </w:p>
    <w:p w:rsidR="00265C12" w:rsidRPr="000809B8" w:rsidRDefault="00265C12" w:rsidP="00DD1C39">
      <w:pPr>
        <w:pStyle w:val="a3"/>
        <w:numPr>
          <w:ilvl w:val="0"/>
          <w:numId w:val="2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Обсуждение целей проекта: зачем нужны комнатные растения, как они влияют на человека и воздух;</w:t>
      </w:r>
    </w:p>
    <w:p w:rsidR="00265C12" w:rsidRPr="000809B8" w:rsidRDefault="00265C12" w:rsidP="00DD1C39">
      <w:pPr>
        <w:pStyle w:val="a3"/>
        <w:numPr>
          <w:ilvl w:val="0"/>
          <w:numId w:val="2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Выбор растений;</w:t>
      </w:r>
    </w:p>
    <w:p w:rsidR="00265C12" w:rsidRPr="000809B8" w:rsidRDefault="00265C12" w:rsidP="00DD1C39">
      <w:pPr>
        <w:pStyle w:val="a3"/>
        <w:numPr>
          <w:ilvl w:val="0"/>
          <w:numId w:val="2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Составление графика ухода и наблюдений.</w:t>
      </w:r>
    </w:p>
    <w:p w:rsidR="00265C12" w:rsidRPr="00792A4F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2 «</w:t>
      </w:r>
      <w:r w:rsidRPr="00792A4F">
        <w:rPr>
          <w:rFonts w:ascii="Times New Roman" w:hAnsi="Times New Roman" w:cs="Times New Roman"/>
          <w:sz w:val="28"/>
          <w:szCs w:val="28"/>
        </w:rPr>
        <w:t>Посадка и организация ухода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265C12" w:rsidRPr="000809B8" w:rsidRDefault="00265C12" w:rsidP="00DD1C39">
      <w:pPr>
        <w:pStyle w:val="a3"/>
        <w:numPr>
          <w:ilvl w:val="0"/>
          <w:numId w:val="2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Пересадка растений в горшки;</w:t>
      </w:r>
    </w:p>
    <w:p w:rsidR="00265C12" w:rsidRPr="000809B8" w:rsidRDefault="00265C12" w:rsidP="00DD1C39">
      <w:pPr>
        <w:pStyle w:val="a3"/>
        <w:numPr>
          <w:ilvl w:val="0"/>
          <w:numId w:val="2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Оформление этикеток с названиями и краткой информацией;</w:t>
      </w:r>
    </w:p>
    <w:p w:rsidR="00265C12" w:rsidRPr="000809B8" w:rsidRDefault="00265C12" w:rsidP="00DD1C39">
      <w:pPr>
        <w:pStyle w:val="a3"/>
        <w:numPr>
          <w:ilvl w:val="0"/>
          <w:numId w:val="2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Создание мини-паспорта каждого растения (внешний вид, условия ухода, интересные факты);</w:t>
      </w:r>
    </w:p>
    <w:p w:rsidR="00265C12" w:rsidRPr="000809B8" w:rsidRDefault="00265C12" w:rsidP="00DD1C39">
      <w:pPr>
        <w:pStyle w:val="a3"/>
        <w:numPr>
          <w:ilvl w:val="0"/>
          <w:numId w:val="2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Первичные наблюдения: как выглядят листья, стебли, корни;</w:t>
      </w:r>
    </w:p>
    <w:p w:rsidR="00265C12" w:rsidRPr="000809B8" w:rsidRDefault="00265C12" w:rsidP="00DD1C39">
      <w:pPr>
        <w:pStyle w:val="a3"/>
        <w:numPr>
          <w:ilvl w:val="0"/>
          <w:numId w:val="2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lastRenderedPageBreak/>
        <w:t>Формирование правил ухода: как и когда поливать, как протирать листья, когда рыхлить почву.</w:t>
      </w:r>
    </w:p>
    <w:p w:rsidR="00265C12" w:rsidRPr="00792A4F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3 «</w:t>
      </w:r>
      <w:r w:rsidRPr="00792A4F">
        <w:rPr>
          <w:rFonts w:ascii="Times New Roman" w:hAnsi="Times New Roman" w:cs="Times New Roman"/>
          <w:sz w:val="28"/>
          <w:szCs w:val="28"/>
        </w:rPr>
        <w:t>Наблюдение и исследование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265C12" w:rsidRPr="000809B8" w:rsidRDefault="00265C12" w:rsidP="00DD1C39">
      <w:pPr>
        <w:pStyle w:val="a3"/>
        <w:numPr>
          <w:ilvl w:val="0"/>
          <w:numId w:val="2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Ведение дневника наблюдений: учащиеся записывают и зарисовывают изменения, измеряют высоту растений, следят за появлением новых листьев;</w:t>
      </w:r>
    </w:p>
    <w:p w:rsidR="00265C12" w:rsidRPr="000809B8" w:rsidRDefault="00265C12" w:rsidP="00DD1C39">
      <w:pPr>
        <w:pStyle w:val="a3"/>
        <w:numPr>
          <w:ilvl w:val="0"/>
          <w:numId w:val="2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Полив одним растением обычной водой, другим — с добавлением удобрений;</w:t>
      </w:r>
    </w:p>
    <w:p w:rsidR="00265C12" w:rsidRPr="000809B8" w:rsidRDefault="00265C12" w:rsidP="00DD1C39">
      <w:pPr>
        <w:pStyle w:val="a3"/>
        <w:numPr>
          <w:ilvl w:val="0"/>
          <w:numId w:val="2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Сравнение условий: солнечное место и полутень;</w:t>
      </w:r>
    </w:p>
    <w:p w:rsidR="00265C12" w:rsidRPr="000809B8" w:rsidRDefault="00265C12" w:rsidP="00DD1C39">
      <w:pPr>
        <w:pStyle w:val="a3"/>
        <w:numPr>
          <w:ilvl w:val="0"/>
          <w:numId w:val="28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Беседа «Почему растения вянут?» — обсуждение условий жизни растений и их потребностей.</w:t>
      </w:r>
    </w:p>
    <w:p w:rsidR="00265C12" w:rsidRPr="00792A4F" w:rsidRDefault="00265C1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4 «</w:t>
      </w:r>
      <w:r w:rsidRPr="00792A4F">
        <w:rPr>
          <w:rFonts w:ascii="Times New Roman" w:hAnsi="Times New Roman" w:cs="Times New Roman"/>
          <w:sz w:val="28"/>
          <w:szCs w:val="28"/>
        </w:rPr>
        <w:t>Презентация проекта и подведение итогов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265C12" w:rsidRPr="000809B8" w:rsidRDefault="00265C12" w:rsidP="00DD1C39">
      <w:pPr>
        <w:pStyle w:val="a3"/>
        <w:numPr>
          <w:ilvl w:val="0"/>
          <w:numId w:val="2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Выставка «Жизнь зелёного уголка» — оформление стенда с фотографиями;</w:t>
      </w:r>
    </w:p>
    <w:p w:rsidR="00265C12" w:rsidRPr="000809B8" w:rsidRDefault="00265C12" w:rsidP="00DD1C39">
      <w:pPr>
        <w:pStyle w:val="a3"/>
        <w:numPr>
          <w:ilvl w:val="0"/>
          <w:numId w:val="29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Защита проекта: каждая группа рассказывает:</w:t>
      </w:r>
    </w:p>
    <w:p w:rsidR="00265C12" w:rsidRPr="000809B8" w:rsidRDefault="00265C12" w:rsidP="00DD1C39">
      <w:pPr>
        <w:pStyle w:val="a3"/>
        <w:numPr>
          <w:ilvl w:val="0"/>
          <w:numId w:val="3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Что делали?</w:t>
      </w:r>
    </w:p>
    <w:p w:rsidR="00265C12" w:rsidRPr="000809B8" w:rsidRDefault="00265C12" w:rsidP="00DD1C39">
      <w:pPr>
        <w:pStyle w:val="a3"/>
        <w:numPr>
          <w:ilvl w:val="0"/>
          <w:numId w:val="3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Какие трудности были?</w:t>
      </w:r>
    </w:p>
    <w:p w:rsidR="00265C12" w:rsidRPr="000809B8" w:rsidRDefault="00265C12" w:rsidP="00DD1C39">
      <w:pPr>
        <w:pStyle w:val="a3"/>
        <w:numPr>
          <w:ilvl w:val="0"/>
          <w:numId w:val="3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Что узнали нового?</w:t>
      </w:r>
    </w:p>
    <w:p w:rsidR="00265C12" w:rsidRPr="000809B8" w:rsidRDefault="00265C12" w:rsidP="00DD1C39">
      <w:pPr>
        <w:pStyle w:val="a3"/>
        <w:numPr>
          <w:ilvl w:val="0"/>
          <w:numId w:val="3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Как забота о растениях изменила их отношение к природе?</w:t>
      </w:r>
    </w:p>
    <w:p w:rsidR="00265C12" w:rsidRDefault="00265C12" w:rsidP="00DD1C39">
      <w:pPr>
        <w:pStyle w:val="a3"/>
        <w:numPr>
          <w:ilvl w:val="0"/>
          <w:numId w:val="30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809B8">
        <w:rPr>
          <w:rFonts w:ascii="Times New Roman" w:hAnsi="Times New Roman" w:cs="Times New Roman"/>
          <w:sz w:val="28"/>
          <w:szCs w:val="28"/>
        </w:rPr>
        <w:t>Письмо родителям: «Как мы ухаживали за растениями и чему научились».</w:t>
      </w:r>
    </w:p>
    <w:p w:rsidR="001052B7" w:rsidRPr="001052B7" w:rsidRDefault="001052B7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052B7">
        <w:rPr>
          <w:rFonts w:ascii="Times New Roman" w:hAnsi="Times New Roman" w:cs="Times New Roman"/>
          <w:sz w:val="28"/>
          <w:szCs w:val="28"/>
        </w:rPr>
        <w:t>Подводя итог формирующего этапа исследования, можно отметить, что создание «Зелёного уголка» в рамках внеурочной проектной деятельности стало эффективным средством формирования естественно-научной грамотности у младших школьников. Вовлечение детей в практическую деятельность по уходу за растениями, наблюдению за их ростом и изменениями во времени способствовало развитию познавательного интереса, исследовательских навыков, умения анализировать и делать выводы на основе н</w:t>
      </w:r>
      <w:r>
        <w:rPr>
          <w:rFonts w:ascii="Times New Roman" w:hAnsi="Times New Roman" w:cs="Times New Roman"/>
          <w:sz w:val="28"/>
          <w:szCs w:val="28"/>
        </w:rPr>
        <w:t>аблюдений.</w:t>
      </w:r>
    </w:p>
    <w:p w:rsidR="001052B7" w:rsidRPr="001052B7" w:rsidRDefault="001052B7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052B7">
        <w:rPr>
          <w:rFonts w:ascii="Times New Roman" w:hAnsi="Times New Roman" w:cs="Times New Roman"/>
          <w:sz w:val="28"/>
          <w:szCs w:val="28"/>
        </w:rPr>
        <w:t xml:space="preserve">Проект позволил учащимся не только применить полученные знания на практике, но и научил работать в команде, распределять обязанности, фиксировать результаты своей деятельности, проявлять заботу и ответственность. Дети с большим увлечением </w:t>
      </w:r>
      <w:r w:rsidRPr="001052B7">
        <w:rPr>
          <w:rFonts w:ascii="Times New Roman" w:hAnsi="Times New Roman" w:cs="Times New Roman"/>
          <w:sz w:val="28"/>
          <w:szCs w:val="28"/>
        </w:rPr>
        <w:lastRenderedPageBreak/>
        <w:t>включались в уход за растениями, проявляя инициативу и интерес к природным процессам, что свидетельствует о повышении уровня осознанного отношения к окружающе</w:t>
      </w:r>
      <w:r>
        <w:rPr>
          <w:rFonts w:ascii="Times New Roman" w:hAnsi="Times New Roman" w:cs="Times New Roman"/>
          <w:sz w:val="28"/>
          <w:szCs w:val="28"/>
        </w:rPr>
        <w:t>й среде и расширении кругозора.</w:t>
      </w:r>
    </w:p>
    <w:p w:rsidR="00265C12" w:rsidRPr="00265C12" w:rsidRDefault="001052B7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052B7">
        <w:rPr>
          <w:rFonts w:ascii="Times New Roman" w:hAnsi="Times New Roman" w:cs="Times New Roman"/>
          <w:sz w:val="28"/>
          <w:szCs w:val="28"/>
        </w:rPr>
        <w:t>Таким образом, реализация проекта «Зелёный уголок» доказала свою результативность в качестве средства формирования основ естественно-научной грамотности и экологической культуры у младших школьников. На следующем этапе планируется проведение итоговой диагностики с целью оценки эффективности проделанной работы и определения степени достижения поставленных целей исследования.</w:t>
      </w:r>
    </w:p>
    <w:p w:rsidR="000F6E9D" w:rsidRDefault="000F6E9D" w:rsidP="00A75D5A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E9D">
        <w:rPr>
          <w:rFonts w:ascii="Times New Roman" w:hAnsi="Times New Roman" w:cs="Times New Roman"/>
          <w:b/>
          <w:sz w:val="28"/>
          <w:szCs w:val="28"/>
        </w:rPr>
        <w:t>3.3. Анализ изменений в уровне естественно-научной грамотности и познавательной мотивации младших школьников (контрольный этап)</w:t>
      </w:r>
    </w:p>
    <w:p w:rsidR="001052B7" w:rsidRPr="0001191D" w:rsidRDefault="001052B7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191D">
        <w:rPr>
          <w:rFonts w:ascii="Times New Roman" w:hAnsi="Times New Roman" w:cs="Times New Roman"/>
          <w:sz w:val="28"/>
          <w:szCs w:val="28"/>
        </w:rPr>
        <w:t>Исследование проводилось в г. Соликамск на базе МАОУ «Гимназия №1» в 2025 году. В и</w:t>
      </w:r>
      <w:r>
        <w:rPr>
          <w:rFonts w:ascii="Times New Roman" w:hAnsi="Times New Roman" w:cs="Times New Roman"/>
          <w:sz w:val="28"/>
          <w:szCs w:val="28"/>
        </w:rPr>
        <w:t>сследовании принимали участие 34</w:t>
      </w:r>
      <w:r w:rsidRPr="0001191D">
        <w:rPr>
          <w:rFonts w:ascii="Times New Roman" w:hAnsi="Times New Roman" w:cs="Times New Roman"/>
          <w:sz w:val="28"/>
          <w:szCs w:val="28"/>
        </w:rPr>
        <w:t xml:space="preserve"> обучающихся в возрасте от 8 до 9 лет.</w:t>
      </w:r>
    </w:p>
    <w:p w:rsidR="001052B7" w:rsidRPr="001052B7" w:rsidRDefault="001052B7" w:rsidP="00DD1C39">
      <w:pPr>
        <w:spacing w:after="0"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052B7">
        <w:rPr>
          <w:rFonts w:ascii="Times New Roman" w:eastAsia="Calibri" w:hAnsi="Times New Roman" w:cs="Times New Roman"/>
          <w:kern w:val="2"/>
          <w:sz w:val="28"/>
          <w:szCs w:val="28"/>
        </w:rPr>
        <w:t>Время, затраченное на прохождение каждой диагностики, составляло от 10 до 20 минут. Учащимся была прочтена инструкция по выполнению диагностик, после чего обучающиеся выполняли диагностики самостоятельно.</w:t>
      </w:r>
    </w:p>
    <w:p w:rsidR="001052B7" w:rsidRPr="001052B7" w:rsidRDefault="001052B7" w:rsidP="00DD1C39">
      <w:pPr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1052B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Диагностики были использованы те же, что и на констатирующем этапе исследования.</w:t>
      </w:r>
    </w:p>
    <w:p w:rsidR="001052B7" w:rsidRPr="001052B7" w:rsidRDefault="001052B7" w:rsidP="00DD1C39">
      <w:pPr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1052B7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Диагностическая методика №1. </w:t>
      </w:r>
      <w:r w:rsidRPr="001052B7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«Естественно – научная грамотность» М.С. </w:t>
      </w:r>
      <w:proofErr w:type="spellStart"/>
      <w:r w:rsidRPr="001052B7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Семенюк</w:t>
      </w:r>
      <w:proofErr w:type="spellEnd"/>
      <w:r w:rsidRPr="001052B7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, О.С. Торопова. </w:t>
      </w:r>
      <w:r w:rsidR="00A75D5A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(Рис.7</w:t>
      </w:r>
      <w:r w:rsidRPr="001052B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).</w:t>
      </w:r>
    </w:p>
    <w:p w:rsidR="001052B7" w:rsidRPr="001052B7" w:rsidRDefault="001052B7" w:rsidP="00DD1C39">
      <w:pPr>
        <w:spacing w:after="0" w:line="360" w:lineRule="auto"/>
        <w:ind w:left="-993" w:firstLine="284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1052B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Результаты диагностики по всему классу на контрольном этапе исслед</w:t>
      </w:r>
      <w:r w:rsidR="00A75D5A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ования представлено в таблице. (Приложение 5</w:t>
      </w:r>
      <w:r w:rsidRPr="001052B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)</w:t>
      </w:r>
    </w:p>
    <w:p w:rsidR="001052B7" w:rsidRPr="001052B7" w:rsidRDefault="005D5C4C" w:rsidP="00A75D5A">
      <w:pPr>
        <w:spacing w:after="0"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3BA8AD83">
            <wp:extent cx="3890881" cy="27133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91" cy="272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2B7" w:rsidRPr="001052B7" w:rsidRDefault="005D5C4C" w:rsidP="00A75D5A">
      <w:pPr>
        <w:spacing w:after="0" w:line="360" w:lineRule="auto"/>
        <w:ind w:left="-993" w:firstLine="284"/>
        <w:jc w:val="center"/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</w:rPr>
        <w:t>Рис.7</w:t>
      </w:r>
      <w:r w:rsidR="001052B7" w:rsidRPr="001052B7"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</w:rPr>
        <w:t xml:space="preserve">. </w:t>
      </w:r>
      <w:r w:rsidR="001052B7" w:rsidRPr="001052B7"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  <w:t xml:space="preserve">Результаты диагностики №1. Диагностическая методика «Естественно – научная грамотность» М.С. </w:t>
      </w:r>
      <w:proofErr w:type="spellStart"/>
      <w:r w:rsidR="001052B7" w:rsidRPr="001052B7"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  <w:t>Семенюк</w:t>
      </w:r>
      <w:proofErr w:type="spellEnd"/>
      <w:r w:rsidR="001052B7" w:rsidRPr="001052B7">
        <w:rPr>
          <w:rFonts w:ascii="Times New Roman" w:eastAsia="Calibri" w:hAnsi="Times New Roman" w:cs="Times New Roman"/>
          <w:i/>
          <w:iCs/>
          <w:kern w:val="2"/>
          <w:sz w:val="24"/>
          <w:szCs w:val="24"/>
        </w:rPr>
        <w:t>, О.С. Торопова.</w:t>
      </w:r>
    </w:p>
    <w:p w:rsidR="00311F75" w:rsidRPr="00311F75" w:rsidRDefault="00311F75" w:rsidP="00DD1C39">
      <w:pPr>
        <w:spacing w:after="0"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kern w:val="2"/>
          <w:sz w:val="28"/>
          <w:szCs w:val="28"/>
        </w:rPr>
        <w:t>Исходя из результатов контрольной диагностики, можно отметить незначительную, но положительную динамику в формировании естественно-научной грамотности младших школьников посредством проектной деяте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льности на внеурочных занятиях.</w:t>
      </w:r>
    </w:p>
    <w:p w:rsidR="00311F75" w:rsidRPr="00311F75" w:rsidRDefault="00311F75" w:rsidP="00DD1C39">
      <w:pPr>
        <w:spacing w:after="0"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kern w:val="2"/>
          <w:sz w:val="28"/>
          <w:szCs w:val="28"/>
        </w:rPr>
        <w:t>Высокий уровень по результатам исследования продемонстрировали 23% обучающихся (7 человек), что на 2 человека больше, чем на констатирующем этапе. Это свидетельствует о положительном влиянии проектной деятельности: учащиеся стали более уверенно использовать научные понятия, активно участвовали в наблюдениях и обсуждениях, проявляли инициативу при выполнении исслед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овательских заданий.</w:t>
      </w:r>
    </w:p>
    <w:p w:rsidR="00311F75" w:rsidRPr="00311F75" w:rsidRDefault="00311F75" w:rsidP="00DD1C39">
      <w:pPr>
        <w:spacing w:after="0"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kern w:val="2"/>
          <w:sz w:val="28"/>
          <w:szCs w:val="28"/>
        </w:rPr>
        <w:t>Средний уровень остался у 74% обучающихся (23 человека). Эти дети по-прежнему демонстрируют стабильные знания и навыки, однако для перехода на высокий уровень им требуется развитие более глубокого анализа, умения применять знания в новых ситуациях и формулировать обоснованные выводы. В ходе проекта они участвовали в деятельности с интересом, но чаще нуждались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 поддержке и помощи педагога.</w:t>
      </w:r>
    </w:p>
    <w:p w:rsidR="00311F75" w:rsidRPr="00311F75" w:rsidRDefault="00311F75" w:rsidP="00DD1C39">
      <w:pPr>
        <w:spacing w:after="0"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kern w:val="2"/>
          <w:sz w:val="28"/>
          <w:szCs w:val="28"/>
        </w:rPr>
        <w:t>Низкий уровень сохраняется у одного обучающегося (3%). У этого ребёнка продолжают наблюдаться трудности в понимании естественно-научных явлений, слабо выражена мотивация и наблюдательные навыки. Требуется индивидуальная работа с акцентом на игровые и нагля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дные методы.</w:t>
      </w:r>
    </w:p>
    <w:p w:rsidR="00311F75" w:rsidRDefault="00311F75" w:rsidP="00DD1C39">
      <w:pPr>
        <w:spacing w:after="0" w:line="360" w:lineRule="auto"/>
        <w:ind w:left="-993" w:firstLine="28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Таким образом, реализация проектной деятельности (в том числе создание «Зелёного уголка») способствовала активизации познавательного интереса, формированию первичных исследовательских навыков и улучшению результатов части обучающихся. Полученные данные подтверждают эффективность данного подхода как средства постепенного развития естественно-научной грамотности у младших школьников.</w:t>
      </w:r>
    </w:p>
    <w:p w:rsidR="00311F75" w:rsidRPr="00311F75" w:rsidRDefault="00311F75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Диагностика №2.</w:t>
      </w:r>
      <w:r w:rsidRPr="00311F75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Анкетирование «Я познаю мир» по методике Е.А. Вовченко. </w:t>
      </w:r>
    </w:p>
    <w:p w:rsidR="00311F75" w:rsidRPr="00311F75" w:rsidRDefault="00311F75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bCs/>
          <w:kern w:val="2"/>
          <w:sz w:val="28"/>
          <w:szCs w:val="28"/>
        </w:rPr>
        <w:t>Результаты анкетирования на все вопросы анкеты по всему классу представ</w:t>
      </w:r>
      <w:r w:rsidR="00A75D5A">
        <w:rPr>
          <w:rFonts w:ascii="Times New Roman" w:eastAsia="Calibri" w:hAnsi="Times New Roman" w:cs="Times New Roman"/>
          <w:bCs/>
          <w:kern w:val="2"/>
          <w:sz w:val="28"/>
          <w:szCs w:val="28"/>
        </w:rPr>
        <w:t>лены в приложении. (Приложение 6</w:t>
      </w:r>
      <w:r w:rsidRPr="00311F75">
        <w:rPr>
          <w:rFonts w:ascii="Times New Roman" w:eastAsia="Calibri" w:hAnsi="Times New Roman" w:cs="Times New Roman"/>
          <w:bCs/>
          <w:kern w:val="2"/>
          <w:sz w:val="28"/>
          <w:szCs w:val="28"/>
        </w:rPr>
        <w:t>)</w:t>
      </w:r>
    </w:p>
    <w:p w:rsidR="00311F75" w:rsidRPr="00311F75" w:rsidRDefault="00311F75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311F75">
        <w:rPr>
          <w:rFonts w:ascii="Times New Roman" w:eastAsia="Calibri" w:hAnsi="Times New Roman" w:cs="Times New Roman"/>
          <w:bCs/>
          <w:kern w:val="2"/>
          <w:sz w:val="28"/>
          <w:szCs w:val="28"/>
        </w:rPr>
        <w:t>Общие результаты диагностики продемо</w:t>
      </w:r>
      <w:r w:rsidR="00DD1C39">
        <w:rPr>
          <w:rFonts w:ascii="Times New Roman" w:eastAsia="Calibri" w:hAnsi="Times New Roman" w:cs="Times New Roman"/>
          <w:bCs/>
          <w:kern w:val="2"/>
          <w:sz w:val="28"/>
          <w:szCs w:val="28"/>
        </w:rPr>
        <w:t>нстрированы в диаграммах (Рис. 8-12</w:t>
      </w:r>
      <w:r w:rsidRPr="00311F75">
        <w:rPr>
          <w:rFonts w:ascii="Times New Roman" w:eastAsia="Calibri" w:hAnsi="Times New Roman" w:cs="Times New Roman"/>
          <w:bCs/>
          <w:kern w:val="2"/>
          <w:sz w:val="28"/>
          <w:szCs w:val="28"/>
        </w:rPr>
        <w:t>).</w:t>
      </w:r>
    </w:p>
    <w:p w:rsidR="00311F75" w:rsidRPr="00311F75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6D12D064">
            <wp:extent cx="3112374" cy="21704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97" cy="217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75" w:rsidRPr="00311F75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</w:pPr>
      <w:r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t>Рис.8</w:t>
      </w:r>
      <w:r w:rsidR="00311F75"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t>.</w:t>
      </w:r>
      <w:r w:rsidR="00311F75" w:rsidRPr="00311F75"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  <w:t xml:space="preserve"> Результаты диагностики №2. Вопрос 1. Что тебе интересно узнавать об окружающем мире?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Высо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кий уровень — 14 учеников (41%):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Дети демонстрируют расширившийся круг интересов, чаще называют явления природы, экологические проблемы, научные открытия, технологии, задают уточняющие вопросы. Ответы более развёрнутые, с примерами.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Сред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ний уровень — 18 учеников (53%):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Интерес по-прежнему ограничен стандартными темами, но чаще объясняется личным опытом или связан с семейными увлечениями.</w:t>
      </w:r>
    </w:p>
    <w:p w:rsid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lastRenderedPageBreak/>
        <w:t xml:space="preserve"> Низкий уровень — 2 ученика (6%):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Ответы краткие, без проявления инициативы к познанию.</w:t>
      </w:r>
    </w:p>
    <w:p w:rsidR="00DD1C39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6ADD78CA">
            <wp:extent cx="3185795" cy="22216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75" cy="223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75" w:rsidRPr="005E22DB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</w:pPr>
      <w:r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t>Рис.9</w:t>
      </w:r>
      <w:r w:rsidR="005E22DB"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t>.</w:t>
      </w:r>
      <w:r w:rsidR="005E22DB" w:rsidRPr="005E22DB"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  <w:t xml:space="preserve"> Результаты диагностики </w:t>
      </w:r>
      <w:r w:rsidR="00311F75" w:rsidRPr="005E22DB"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  <w:t>№2. Вопрос 2. Как ты узнаешь новое?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Высо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кий уровень — 11 учеников (32%):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Учащиеся чаще указывают самостоятельный поиск информации, участие в проектах, чтение научно-популярной литературы.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Ср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едний уровень — 21 ученик (62%):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По-прежнему значительная часть учеников ориентирована на учителя или родителей как источник знаний, но некоторые стали использовать дополнительные источники.</w:t>
      </w:r>
    </w:p>
    <w:p w:rsid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Низкий уровень — 2 ученика (6%):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Сохраняются затруднения с осознанием способов получения знаний.</w:t>
      </w:r>
    </w:p>
    <w:p w:rsidR="00DD1C39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68090D04">
            <wp:extent cx="3357245" cy="234119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1" cy="234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75" w:rsidRPr="005E22DB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</w:pPr>
      <w:r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lastRenderedPageBreak/>
        <w:t>Рис.10</w:t>
      </w:r>
      <w:r w:rsidR="00311F75" w:rsidRPr="005E22DB"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  <w:t>. Результаты диагностики №2. Вопрос 3. Что ты делаешь, когда сталкиваешься с трудной задачей?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Высо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кий уровень — 10 учеников (29%):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Дети активно ищут разные подходы к решению, анализируют и делают попытки самостоятельно справиться с трудностями.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Ср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едний уровень — 21 ученик (62%):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Дети чаще стараются действовать самостоятельно, прежде чем обратиться к взрослым.</w:t>
      </w:r>
    </w:p>
    <w:p w:rsid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Низкий уровень — 3 ученика (9%):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По-прежнему проявляют растерянность, склонны сдаваться.</w:t>
      </w:r>
    </w:p>
    <w:p w:rsidR="00DD1C39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391FDF41">
            <wp:extent cx="3563113" cy="24847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94" cy="24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75" w:rsidRPr="005E22DB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</w:pPr>
      <w:r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t>Рис.11</w:t>
      </w:r>
      <w:r w:rsidR="00311F75"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t>.</w:t>
      </w:r>
      <w:r w:rsidR="00311F75" w:rsidRPr="005E22DB"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  <w:t xml:space="preserve"> Результаты диагностики №2. Вопрос 4. Можешь ли ты придумать что-то новое или необычное?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Высокий уровень — 15 учеников (44%)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Учащиеся стали активнее демонстрировать творческое мышление: придумывают необычные сюжеты, конструкции, решения.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Сред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ний уровень — 16 учеников (47%):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Отвечают с сомнением, но при дополнительной мотивации проявляют креативность.</w:t>
      </w:r>
    </w:p>
    <w:p w:rsid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Низкий уровень — 3 ученика (9%):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Творческий подход выражен слабо.</w:t>
      </w:r>
    </w:p>
    <w:p w:rsidR="00DD1C39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57D8F675">
            <wp:extent cx="3686042" cy="25704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34" cy="257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75" w:rsidRPr="00DD1C39" w:rsidRDefault="00DD1C39" w:rsidP="00A75D5A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</w:pPr>
      <w:r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t>Рис.12</w:t>
      </w:r>
      <w:r w:rsidR="00311F75" w:rsidRPr="00A75D5A">
        <w:rPr>
          <w:rFonts w:ascii="Times New Roman" w:eastAsia="Calibri" w:hAnsi="Times New Roman" w:cs="Times New Roman"/>
          <w:b/>
          <w:bCs/>
          <w:i/>
          <w:kern w:val="2"/>
          <w:sz w:val="28"/>
          <w:szCs w:val="28"/>
        </w:rPr>
        <w:t>.</w:t>
      </w:r>
      <w:r w:rsidR="00311F75" w:rsidRPr="005E22DB"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  <w:t xml:space="preserve"> Результаты диагностики №2. Вопрос 5. Что ты чувствуе</w:t>
      </w:r>
      <w:r>
        <w:rPr>
          <w:rFonts w:ascii="Times New Roman" w:eastAsia="Calibri" w:hAnsi="Times New Roman" w:cs="Times New Roman"/>
          <w:bCs/>
          <w:i/>
          <w:kern w:val="2"/>
          <w:sz w:val="28"/>
          <w:szCs w:val="28"/>
        </w:rPr>
        <w:t>шь, когда узнаешь что-то новое?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Высо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кий уровень — 19 учеников (56%):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Отмечают радость, удивление, восторг, стремление к дальнейшему познанию.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Сред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ний уровень — 13 учеников (38%):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Эмоции чаще рациональны, без яркого выражения, но положительные.</w:t>
      </w:r>
    </w:p>
    <w:p w:rsidR="005E22DB" w:rsidRDefault="005E22DB" w:rsidP="00DD1C39">
      <w:pPr>
        <w:spacing w:line="360" w:lineRule="auto"/>
        <w:ind w:left="-993" w:firstLine="284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Низкий уровень — 2 ученика (6%): </w:t>
      </w:r>
      <w:r w:rsidRPr="005E22DB">
        <w:rPr>
          <w:rFonts w:ascii="Times New Roman" w:eastAsia="Calibri" w:hAnsi="Times New Roman" w:cs="Times New Roman"/>
          <w:bCs/>
          <w:kern w:val="2"/>
          <w:sz w:val="28"/>
          <w:szCs w:val="28"/>
        </w:rPr>
        <w:t>Ответы остаются нейтральными или отсутствуют.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22DB">
        <w:rPr>
          <w:rFonts w:ascii="Times New Roman" w:hAnsi="Times New Roman" w:cs="Times New Roman"/>
          <w:sz w:val="28"/>
          <w:szCs w:val="28"/>
        </w:rPr>
        <w:t>Анализ итогов диагностики после реализации проектной деятельности показал положительную динамику в развитии познавательной активности и формировании естественно-научной грамотности младших школьников.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22DB">
        <w:rPr>
          <w:rFonts w:ascii="Times New Roman" w:hAnsi="Times New Roman" w:cs="Times New Roman"/>
          <w:sz w:val="28"/>
          <w:szCs w:val="28"/>
        </w:rPr>
        <w:t>Повысилось количество учеников, демонстрирующих высокий уровень интереса к окружающему миру, самостоятельного поиска информации и креативного мышления. Отмечается рост числа учащихся, способных эмоционально откликаться на новое знание, а также стремящихся к исследовательско</w:t>
      </w:r>
      <w:r>
        <w:rPr>
          <w:rFonts w:ascii="Times New Roman" w:hAnsi="Times New Roman" w:cs="Times New Roman"/>
          <w:sz w:val="28"/>
          <w:szCs w:val="28"/>
        </w:rPr>
        <w:t>й и аналитической деятельности.</w:t>
      </w:r>
    </w:p>
    <w:p w:rsidR="005E22DB" w:rsidRPr="005E22DB" w:rsidRDefault="005E22DB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22DB">
        <w:rPr>
          <w:rFonts w:ascii="Times New Roman" w:hAnsi="Times New Roman" w:cs="Times New Roman"/>
          <w:sz w:val="28"/>
          <w:szCs w:val="28"/>
        </w:rPr>
        <w:t>Использование проектной формы работы (в том числе создание «Зелёного уголка») способствовало развитию устойчивого познавательного интереса, самостоятельности, критического и творческого мышления.</w:t>
      </w:r>
    </w:p>
    <w:p w:rsidR="000809B8" w:rsidRDefault="005E22DB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22DB">
        <w:rPr>
          <w:rFonts w:ascii="Times New Roman" w:hAnsi="Times New Roman" w:cs="Times New Roman"/>
          <w:sz w:val="28"/>
          <w:szCs w:val="28"/>
        </w:rPr>
        <w:lastRenderedPageBreak/>
        <w:t>Полученные результаты подтверждают эффективность внедрения внеурочной проектной деятельности в формировании ключевых компонентов естественно-научной грамотности младших школьников.</w:t>
      </w:r>
    </w:p>
    <w:p w:rsidR="000809B8" w:rsidRDefault="000809B8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809B8" w:rsidRDefault="000809B8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D1C39" w:rsidRDefault="00DD1C39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D1C39" w:rsidRDefault="00DD1C39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432">
        <w:rPr>
          <w:rFonts w:ascii="Times New Roman" w:hAnsi="Times New Roman" w:cs="Times New Roman"/>
          <w:b/>
          <w:sz w:val="28"/>
          <w:szCs w:val="28"/>
        </w:rPr>
        <w:lastRenderedPageBreak/>
        <w:t>Вывод по 3 главе:</w:t>
      </w:r>
    </w:p>
    <w:p w:rsidR="00881432" w:rsidRP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В ходе эмпирического исследования было выявлено, что большинство младших школьников обладают базовым уровнем естественно-научной грамотности и познавательной мотивации, однако испытывают трудности с применением знаний на практике и развитием исследовательских навыков. Реализация проектной деятельности во внеурочное время, на примере создания «Зелёного уголка», показала свою эффективность в формировании у учащихся 3 класса исследовательских умений, умения наблюдать, анализировать и делать выводы. Проект способствовал развитию познавательного интереса, ответственности, экологической куль</w:t>
      </w:r>
      <w:r>
        <w:rPr>
          <w:rFonts w:ascii="Times New Roman" w:hAnsi="Times New Roman" w:cs="Times New Roman"/>
          <w:sz w:val="28"/>
          <w:szCs w:val="28"/>
        </w:rPr>
        <w:t>туры и коммуникативных навыков.</w:t>
      </w: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1432">
        <w:rPr>
          <w:rFonts w:ascii="Times New Roman" w:hAnsi="Times New Roman" w:cs="Times New Roman"/>
          <w:sz w:val="28"/>
          <w:szCs w:val="28"/>
        </w:rPr>
        <w:t>Полученные результаты контрольной диагностики свидетельствуют о положительной динамике повышения уровня естественно-научной грамотности и расширении познавательных интересов учащихся. Таким образом, внеурочная проектная деятельность является действенным средством для формирования естественно-научной грамотности младших школьников и развития их мотивации к познанию окружающего мира. Продолжение и расширение подобных практик рекомендуется для достижения более высоких результатов в образовательном процессе.</w:t>
      </w:r>
    </w:p>
    <w:p w:rsidR="000809B8" w:rsidRDefault="000809B8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809B8" w:rsidRDefault="000809B8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809B8" w:rsidRDefault="000809B8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B4D15" w:rsidRDefault="009B4D15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81432" w:rsidRDefault="00881432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Pr="004D059D" w:rsidRDefault="004D059D" w:rsidP="00A75D5A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59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В современном образовательном пространстве одной из приоритетных задач становится развитие функциональной грамотности обучающихся, направленной на подготовку личности к активному и ответственному участию в жизни общества. Одним из важнейших компонентов функциональной грамотности выступает естественно-научная грамотность, которая включает способность понимать природные явления, применять научные знания в повседневной жизни, критически осмысливать информацию и принимать обоснованные р</w:t>
      </w:r>
      <w:r>
        <w:rPr>
          <w:rFonts w:ascii="Times New Roman" w:hAnsi="Times New Roman" w:cs="Times New Roman"/>
          <w:sz w:val="28"/>
          <w:szCs w:val="28"/>
        </w:rPr>
        <w:t>ешения на основе доказательств.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 xml:space="preserve">Формирование естественно-научной грамотности особенно актуально на этапе начального образования, поскольку именно в младшем школьном возрасте происходит активное развитие познавательных процессов, формируется интерес к окружающему миру, закладываются основы научного мировоззрения, исследовательского подхода к изучению природы и ценностного отношения к ней. В этот период у детей наблюдается высокая восприимчивость к новым знаниям, эмоциональная </w:t>
      </w:r>
      <w:proofErr w:type="spellStart"/>
      <w:r w:rsidRPr="00232BC6">
        <w:rPr>
          <w:rFonts w:ascii="Times New Roman" w:hAnsi="Times New Roman" w:cs="Times New Roman"/>
          <w:sz w:val="28"/>
          <w:szCs w:val="28"/>
        </w:rPr>
        <w:t>вовлечённость</w:t>
      </w:r>
      <w:proofErr w:type="spellEnd"/>
      <w:r w:rsidRPr="00232BC6">
        <w:rPr>
          <w:rFonts w:ascii="Times New Roman" w:hAnsi="Times New Roman" w:cs="Times New Roman"/>
          <w:sz w:val="28"/>
          <w:szCs w:val="28"/>
        </w:rPr>
        <w:t xml:space="preserve"> в процесс познания, желание экспериментировать и задавать вопросы, что делает начальную школу благоприятной средой для развития е</w:t>
      </w:r>
      <w:r>
        <w:rPr>
          <w:rFonts w:ascii="Times New Roman" w:hAnsi="Times New Roman" w:cs="Times New Roman"/>
          <w:sz w:val="28"/>
          <w:szCs w:val="28"/>
        </w:rPr>
        <w:t>стественно-научных компетенций.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 xml:space="preserve">В рамках выполнения дипломной работы была разработана и апробирована система организации проектной деятельности во внеурочной работе, ориентированная на формирование естественно-научной грамотности учащихся 3 класса. Методическая модель проектной деятельности была построена с учётом возрастных и психологических особенностей младших школьников, принципов деятельностного и личностно-ориентированного подходов. В качестве основной практической реализации был организован экологический мини-проект “Зелёный уголок”, включающий наблюдение за растениями, уход за ними, проведение простых экспериментов, а также выполнение творческих заданий, направленных на обобщение и представление результатов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lastRenderedPageBreak/>
        <w:t>Реализация проекта обеспечила интеграцию знаний из области окружающего мира, биологии, экологии и даже элементов технологии и искусства. В ходе педагогического эксперимента была зафиксирована положительная динамика развития всех компонентов естественно-научной грамотности учащихся, а именно:</w:t>
      </w:r>
    </w:p>
    <w:p w:rsidR="00232BC6" w:rsidRPr="00232BC6" w:rsidRDefault="00232BC6" w:rsidP="00DD1C39">
      <w:pPr>
        <w:pStyle w:val="a3"/>
        <w:numPr>
          <w:ilvl w:val="0"/>
          <w:numId w:val="3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Когнитивного компонента — обучающиеся демонстрировали углубление знаний о растениях, условиях их роста, экологических взаимосвязях;</w:t>
      </w:r>
    </w:p>
    <w:p w:rsidR="00232BC6" w:rsidRPr="00232BC6" w:rsidRDefault="00232BC6" w:rsidP="00DD1C39">
      <w:pPr>
        <w:pStyle w:val="a3"/>
        <w:numPr>
          <w:ilvl w:val="0"/>
          <w:numId w:val="3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Деятельностного компонента — дети активно участвовали в практической деятельности, научились планировать наблюдения, фиксировать результаты, формулировать гипотезы и делать выводы;</w:t>
      </w:r>
    </w:p>
    <w:p w:rsidR="00232BC6" w:rsidRPr="00232BC6" w:rsidRDefault="00232BC6" w:rsidP="00DD1C39">
      <w:pPr>
        <w:pStyle w:val="a3"/>
        <w:numPr>
          <w:ilvl w:val="0"/>
          <w:numId w:val="3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Коммуникативного компонента — школьники овладели навыками совместной работы, научились обсуждать идеи, распределять обязанности, презентовать результаты своей деятельности;</w:t>
      </w:r>
    </w:p>
    <w:p w:rsidR="00232BC6" w:rsidRPr="00232BC6" w:rsidRDefault="00232BC6" w:rsidP="00DD1C39">
      <w:pPr>
        <w:pStyle w:val="a3"/>
        <w:numPr>
          <w:ilvl w:val="0"/>
          <w:numId w:val="37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Ценностного компонента — у обучающихся сформировалось более ответственное и бережное отношение к природе, осознание личной роли в сохранении окружающей среды.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Участие в проекте способствовало росту познавательной активности, развитию инициативности, самостоятельности и умения учиться, что соответствует требованиям Федерального государственного образовательного стандарта и ориентирам воспитате</w:t>
      </w:r>
      <w:r>
        <w:rPr>
          <w:rFonts w:ascii="Times New Roman" w:hAnsi="Times New Roman" w:cs="Times New Roman"/>
          <w:sz w:val="28"/>
          <w:szCs w:val="28"/>
        </w:rPr>
        <w:t>льной работы в начальной школе.</w:t>
      </w:r>
    </w:p>
    <w:p w:rsidR="00232BC6" w:rsidRP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t>Таким образом, можно сделать вывод, что внеурочная проектная деятельность, направленная на формирование естественно-научной грамотности, является эффективным педагогическим инструментом, позволяющим не только расширить кругозор младших школьников, но и сформировать важные личностные качества, востребованные в современном обществе. Включение экологических и практико-ориентированных проектов в образовательный процесс способствует формированию экологического сознания, развитию навыков XXI века (командная работа, критическое мышление, креативность) и укреплению личной ответственности за своё поведен</w:t>
      </w:r>
      <w:r>
        <w:rPr>
          <w:rFonts w:ascii="Times New Roman" w:hAnsi="Times New Roman" w:cs="Times New Roman"/>
          <w:sz w:val="28"/>
          <w:szCs w:val="28"/>
        </w:rPr>
        <w:t>ие и взаимодействие с природой.</w:t>
      </w:r>
    </w:p>
    <w:p w:rsidR="004D059D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2BC6">
        <w:rPr>
          <w:rFonts w:ascii="Times New Roman" w:hAnsi="Times New Roman" w:cs="Times New Roman"/>
          <w:sz w:val="28"/>
          <w:szCs w:val="28"/>
        </w:rPr>
        <w:lastRenderedPageBreak/>
        <w:t>Перспективным направлением в дальнейшем может стать масштабирование проекта на другие возрастные группы, а также разработка системы мониторинга развития естественно-научной грамотности на разных этапах обучения.</w:t>
      </w: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Default="004D059D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2BC6" w:rsidRDefault="00232BC6" w:rsidP="00DD1C39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059D" w:rsidRPr="004D059D" w:rsidRDefault="004D059D" w:rsidP="00A75D5A">
      <w:pPr>
        <w:spacing w:line="360" w:lineRule="auto"/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59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(ФГОС НОО</w:t>
      </w:r>
      <w:proofErr w:type="gramStart"/>
      <w:r w:rsidRPr="004D059D">
        <w:rPr>
          <w:rFonts w:ascii="Times New Roman" w:hAnsi="Times New Roman" w:cs="Times New Roman"/>
          <w:sz w:val="28"/>
          <w:szCs w:val="28"/>
        </w:rPr>
        <w:t>) :</w:t>
      </w:r>
      <w:proofErr w:type="gramEnd"/>
      <w:r w:rsidRPr="004D059D">
        <w:rPr>
          <w:rFonts w:ascii="Times New Roman" w:hAnsi="Times New Roman" w:cs="Times New Roman"/>
          <w:sz w:val="28"/>
          <w:szCs w:val="28"/>
        </w:rPr>
        <w:t xml:space="preserve"> приказ </w:t>
      </w:r>
      <w:proofErr w:type="spellStart"/>
      <w:r w:rsidRPr="004D059D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4D059D">
        <w:rPr>
          <w:rFonts w:ascii="Times New Roman" w:hAnsi="Times New Roman" w:cs="Times New Roman"/>
          <w:sz w:val="28"/>
          <w:szCs w:val="28"/>
        </w:rPr>
        <w:t xml:space="preserve"> РФ от 17.12.2021 № 1897. – Москва, 2021. – 48 с. – Режим доступа: </w:t>
      </w:r>
      <w:hyperlink r:id="rId19" w:history="1">
        <w:r w:rsidRPr="004D059D">
          <w:rPr>
            <w:rStyle w:val="a5"/>
            <w:rFonts w:ascii="Times New Roman" w:hAnsi="Times New Roman" w:cs="Times New Roman"/>
            <w:sz w:val="28"/>
            <w:szCs w:val="28"/>
          </w:rPr>
          <w:t>https://минпросвещения.рф/documents/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59D">
        <w:rPr>
          <w:rFonts w:ascii="Times New Roman" w:hAnsi="Times New Roman" w:cs="Times New Roman"/>
          <w:sz w:val="28"/>
          <w:szCs w:val="28"/>
        </w:rPr>
        <w:t>(дата обращения: 17.11.2024).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 xml:space="preserve">Закон Российской Федерации «Об образовании в Российской Федерации» от 29.12.2012 № 273-ФЗ с изменениями и дополнениями. – Режим доступа:   </w:t>
      </w:r>
      <w:hyperlink r:id="rId20" w:history="1">
        <w:r w:rsidRPr="004D059D">
          <w:rPr>
            <w:rStyle w:val="a5"/>
            <w:rFonts w:ascii="Times New Roman" w:hAnsi="Times New Roman" w:cs="Times New Roman"/>
            <w:sz w:val="28"/>
            <w:szCs w:val="28"/>
          </w:rPr>
          <w:t>http://www.consultant.ru/document/cons_doc_LAW_140174/</w:t>
        </w:r>
      </w:hyperlink>
      <w:r w:rsidRPr="004D059D">
        <w:rPr>
          <w:rFonts w:ascii="Times New Roman" w:hAnsi="Times New Roman" w:cs="Times New Roman"/>
          <w:sz w:val="28"/>
          <w:szCs w:val="28"/>
        </w:rPr>
        <w:t xml:space="preserve"> (дата обращения: 17.11.2024).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 xml:space="preserve">СанПиН 2.4.2.2821-10. Санитарно-эпидемиологические требования к условиям и организации обучения в образовательных организациях. – Москва, 2010. – 35 с. – Режим доступа: </w:t>
      </w:r>
      <w:hyperlink r:id="rId21" w:history="1">
        <w:r w:rsidRPr="004D059D">
          <w:rPr>
            <w:rStyle w:val="a5"/>
            <w:rFonts w:ascii="Times New Roman" w:hAnsi="Times New Roman" w:cs="Times New Roman"/>
            <w:sz w:val="28"/>
            <w:szCs w:val="28"/>
          </w:rPr>
          <w:t>https://base.garant.ru/12103551/</w:t>
        </w:r>
      </w:hyperlink>
      <w:r w:rsidRPr="004D059D">
        <w:rPr>
          <w:rFonts w:ascii="Times New Roman" w:hAnsi="Times New Roman" w:cs="Times New Roman"/>
          <w:sz w:val="28"/>
          <w:szCs w:val="28"/>
        </w:rPr>
        <w:t xml:space="preserve"> (дата обращения: 18.11.2024).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proofErr w:type="spellStart"/>
      <w:r w:rsidRPr="004D059D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4D059D">
        <w:rPr>
          <w:rFonts w:ascii="Times New Roman" w:hAnsi="Times New Roman" w:cs="Times New Roman"/>
          <w:sz w:val="28"/>
          <w:szCs w:val="28"/>
        </w:rPr>
        <w:t xml:space="preserve"> РФ по организации внеурочной деятельности в начальной школе. – Москва, 2020. – Режим доступа: </w:t>
      </w:r>
      <w:hyperlink r:id="rId22" w:history="1">
        <w:r w:rsidRPr="004D059D">
          <w:rPr>
            <w:rStyle w:val="a5"/>
            <w:rFonts w:ascii="Times New Roman" w:hAnsi="Times New Roman" w:cs="Times New Roman"/>
            <w:sz w:val="28"/>
            <w:szCs w:val="28"/>
          </w:rPr>
          <w:t>https://минпросвещения.рф/methodical-documents/</w:t>
        </w:r>
      </w:hyperlink>
      <w:r w:rsidRPr="004D059D">
        <w:rPr>
          <w:rFonts w:ascii="Times New Roman" w:hAnsi="Times New Roman" w:cs="Times New Roman"/>
          <w:sz w:val="28"/>
          <w:szCs w:val="28"/>
        </w:rPr>
        <w:t xml:space="preserve"> (дата обращения: 27.11.2024).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 xml:space="preserve">Бабаева Ю.Д., Микулина И.В. Формирование функциональной грамотности младших школьников: теория и практика / Ю.Д. Бабаева, И.В. Микулина. – </w:t>
      </w:r>
      <w:proofErr w:type="gramStart"/>
      <w:r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D059D">
        <w:rPr>
          <w:rFonts w:ascii="Times New Roman" w:hAnsi="Times New Roman" w:cs="Times New Roman"/>
          <w:sz w:val="28"/>
          <w:szCs w:val="28"/>
        </w:rPr>
        <w:t xml:space="preserve"> Просвещение, 2021. – 256 с. (дата обращения: 13.04.2025).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>Воронцова М.Е. Проектная деятельность в начальной школе: методические рекомендации / М.Е. Воронцова. – Санкт-</w:t>
      </w:r>
      <w:proofErr w:type="gramStart"/>
      <w:r w:rsidRPr="004D059D"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 w:rsidRPr="004D059D">
        <w:rPr>
          <w:rFonts w:ascii="Times New Roman" w:hAnsi="Times New Roman" w:cs="Times New Roman"/>
          <w:sz w:val="28"/>
          <w:szCs w:val="28"/>
        </w:rPr>
        <w:t xml:space="preserve"> Детство-Пресс, 2019. – 120 с. (дата обращения: 17.04.2025).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 xml:space="preserve">Зотова Н.И. Формирование познавательных интересов и естественно-научной грамотности младших школьников / Н.И. Зотова. – </w:t>
      </w:r>
      <w:proofErr w:type="gramStart"/>
      <w:r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D059D">
        <w:rPr>
          <w:rFonts w:ascii="Times New Roman" w:hAnsi="Times New Roman" w:cs="Times New Roman"/>
          <w:sz w:val="28"/>
          <w:szCs w:val="28"/>
        </w:rPr>
        <w:t xml:space="preserve"> Академия, 2020. – 134 с. (дата обращения: 17.04.2025).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059D">
        <w:rPr>
          <w:rFonts w:ascii="Times New Roman" w:hAnsi="Times New Roman" w:cs="Times New Roman"/>
          <w:sz w:val="28"/>
          <w:szCs w:val="28"/>
        </w:rPr>
        <w:t>Сунцова</w:t>
      </w:r>
      <w:proofErr w:type="spellEnd"/>
      <w:r w:rsidRPr="004D059D">
        <w:rPr>
          <w:rFonts w:ascii="Times New Roman" w:hAnsi="Times New Roman" w:cs="Times New Roman"/>
          <w:sz w:val="28"/>
          <w:szCs w:val="28"/>
        </w:rPr>
        <w:t xml:space="preserve"> А.В. Естественно-научная грамотность в начальной школе: теория и практика / А.В. </w:t>
      </w:r>
      <w:proofErr w:type="spellStart"/>
      <w:r w:rsidRPr="004D059D">
        <w:rPr>
          <w:rFonts w:ascii="Times New Roman" w:hAnsi="Times New Roman" w:cs="Times New Roman"/>
          <w:sz w:val="28"/>
          <w:szCs w:val="28"/>
        </w:rPr>
        <w:t>Сунцова</w:t>
      </w:r>
      <w:proofErr w:type="spellEnd"/>
      <w:r w:rsidRPr="004D059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D059D">
        <w:rPr>
          <w:rFonts w:ascii="Times New Roman" w:hAnsi="Times New Roman" w:cs="Times New Roman"/>
          <w:sz w:val="28"/>
          <w:szCs w:val="28"/>
        </w:rPr>
        <w:t xml:space="preserve"> Учитель, 2022. – 178 с. (дата обращения: 17.04.2025).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 xml:space="preserve">Кудрявцев В.Т. Детская исследовательская деятельность в начальной школе / В.Т. Кудрявцев. – </w:t>
      </w:r>
      <w:proofErr w:type="gramStart"/>
      <w:r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4D059D">
        <w:rPr>
          <w:rFonts w:ascii="Times New Roman" w:hAnsi="Times New Roman" w:cs="Times New Roman"/>
          <w:sz w:val="28"/>
          <w:szCs w:val="28"/>
        </w:rPr>
        <w:t xml:space="preserve"> Просвещение, 2018. – 152 с. (дата обращения: 23.05.2025).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="004D059D" w:rsidRPr="004D059D">
        <w:rPr>
          <w:rFonts w:ascii="Times New Roman" w:hAnsi="Times New Roman" w:cs="Times New Roman"/>
          <w:sz w:val="28"/>
          <w:szCs w:val="28"/>
        </w:rPr>
        <w:t>Логачева</w:t>
      </w:r>
      <w:proofErr w:type="spell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Н.В. Проектная деятельность как средство формирования универсальных учебных действий младших школьников / Н.В. </w:t>
      </w:r>
      <w:proofErr w:type="spellStart"/>
      <w:r w:rsidR="004D059D" w:rsidRPr="004D059D">
        <w:rPr>
          <w:rFonts w:ascii="Times New Roman" w:hAnsi="Times New Roman" w:cs="Times New Roman"/>
          <w:sz w:val="28"/>
          <w:szCs w:val="28"/>
        </w:rPr>
        <w:t>Логачева</w:t>
      </w:r>
      <w:proofErr w:type="spell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// Вестник образования. – 2020. – № 4. – С. 45–53. – Режим доступа: </w:t>
      </w:r>
      <w:hyperlink r:id="rId23" w:history="1">
        <w:r w:rsidR="004D059D" w:rsidRPr="004D059D">
          <w:rPr>
            <w:rStyle w:val="a5"/>
            <w:rFonts w:ascii="Times New Roman" w:hAnsi="Times New Roman" w:cs="Times New Roman"/>
            <w:sz w:val="28"/>
            <w:szCs w:val="28"/>
          </w:rPr>
          <w:t>https://edu-journal.ru/article/2020-4-45</w:t>
        </w:r>
      </w:hyperlink>
      <w:r w:rsidR="004D059D" w:rsidRPr="004D059D">
        <w:rPr>
          <w:rFonts w:ascii="Times New Roman" w:hAnsi="Times New Roman" w:cs="Times New Roman"/>
          <w:sz w:val="28"/>
          <w:szCs w:val="28"/>
        </w:rPr>
        <w:t xml:space="preserve">  (дата обращения: 23.05.2025).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59D" w:rsidRPr="004D059D">
        <w:rPr>
          <w:rFonts w:ascii="Times New Roman" w:hAnsi="Times New Roman" w:cs="Times New Roman"/>
          <w:sz w:val="28"/>
          <w:szCs w:val="28"/>
        </w:rPr>
        <w:t xml:space="preserve">Плешаков А.А. Окружающий мир. Учебник для 3 класса начальной школы / А.А. Плешаков. – </w:t>
      </w:r>
      <w:proofErr w:type="gramStart"/>
      <w:r w:rsidR="004D059D"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Просвещение, 2022. – 192 с. (дата обращения: 23.05.2025).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D059D" w:rsidRPr="004D059D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С.В., Иванова Л.И. Методика организации проектной деятельности в начальной школе / С.В. </w:t>
      </w:r>
      <w:proofErr w:type="spellStart"/>
      <w:r w:rsidR="004D059D" w:rsidRPr="004D059D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, Л.И. Иванова. – </w:t>
      </w:r>
      <w:proofErr w:type="gramStart"/>
      <w:r w:rsidR="004D059D" w:rsidRPr="004D059D">
        <w:rPr>
          <w:rFonts w:ascii="Times New Roman" w:hAnsi="Times New Roman" w:cs="Times New Roman"/>
          <w:sz w:val="28"/>
          <w:szCs w:val="28"/>
        </w:rPr>
        <w:t>Екатеринбург :</w:t>
      </w:r>
      <w:proofErr w:type="gram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spellStart"/>
      <w:r w:rsidR="004D059D" w:rsidRPr="004D059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="004D059D" w:rsidRPr="004D059D">
        <w:rPr>
          <w:rFonts w:ascii="Times New Roman" w:hAnsi="Times New Roman" w:cs="Times New Roman"/>
          <w:sz w:val="28"/>
          <w:szCs w:val="28"/>
        </w:rPr>
        <w:t>, 2019. – 110 с. (дата обращения: 27.05.2025).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59D" w:rsidRPr="004D059D">
        <w:rPr>
          <w:rFonts w:ascii="Times New Roman" w:hAnsi="Times New Roman" w:cs="Times New Roman"/>
          <w:sz w:val="28"/>
          <w:szCs w:val="28"/>
        </w:rPr>
        <w:t xml:space="preserve">Степанова Т.В. Экологическое воспитание младших школьников средствами проектной деятельности / Т.В. Степанова. – </w:t>
      </w:r>
      <w:proofErr w:type="gramStart"/>
      <w:r w:rsidR="004D059D"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ВАК, 2021. – 98 с. (дата обращения: 27.05.2025).</w:t>
      </w:r>
    </w:p>
    <w:p w:rsidR="004D059D" w:rsidRPr="004D059D" w:rsidRDefault="004D059D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059D">
        <w:rPr>
          <w:rFonts w:ascii="Times New Roman" w:hAnsi="Times New Roman" w:cs="Times New Roman"/>
          <w:sz w:val="28"/>
          <w:szCs w:val="28"/>
        </w:rPr>
        <w:t>Чернова И.В. Проектно-исследовательская деятельность в начальной школе: учебно-методическое пособие / И.В. Чернова. – Санкт-</w:t>
      </w:r>
      <w:proofErr w:type="gramStart"/>
      <w:r w:rsidRPr="004D059D">
        <w:rPr>
          <w:rFonts w:ascii="Times New Roman" w:hAnsi="Times New Roman" w:cs="Times New Roman"/>
          <w:sz w:val="28"/>
          <w:szCs w:val="28"/>
        </w:rPr>
        <w:t>Петербург :</w:t>
      </w:r>
      <w:proofErr w:type="gramEnd"/>
      <w:r w:rsidRPr="004D059D">
        <w:rPr>
          <w:rFonts w:ascii="Times New Roman" w:hAnsi="Times New Roman" w:cs="Times New Roman"/>
          <w:sz w:val="28"/>
          <w:szCs w:val="28"/>
        </w:rPr>
        <w:t xml:space="preserve"> Питер, 2019. – 144 с. (дата обращения: 27.05.2025).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59D" w:rsidRPr="004D059D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Л.А. Инновационные технологии формирования естественно-научной грамотности у младших школьников / Л.А. </w:t>
      </w:r>
      <w:proofErr w:type="spellStart"/>
      <w:r w:rsidR="004D059D" w:rsidRPr="004D059D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4D059D"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Наука, 2020. – 160 с. (дата обращения: 27.05.2025).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59D" w:rsidRPr="004D059D">
        <w:rPr>
          <w:rFonts w:ascii="Times New Roman" w:hAnsi="Times New Roman" w:cs="Times New Roman"/>
          <w:sz w:val="28"/>
          <w:szCs w:val="28"/>
        </w:rPr>
        <w:t xml:space="preserve">Якушева Н.А. Организация внеурочной деятельности в начальной школе / Н.А. Якушева. – </w:t>
      </w:r>
      <w:proofErr w:type="gramStart"/>
      <w:r w:rsidR="004D059D"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Просвещение, 2021. – 120 с. (дата обращения: 27.05.2025).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59D" w:rsidRPr="004D059D">
        <w:rPr>
          <w:rFonts w:ascii="Times New Roman" w:hAnsi="Times New Roman" w:cs="Times New Roman"/>
          <w:sz w:val="28"/>
          <w:szCs w:val="28"/>
        </w:rPr>
        <w:t xml:space="preserve">Юдин В.Н. Основы экологического образования и воспитания младших школьников / В.Н. Юдин. – </w:t>
      </w:r>
      <w:proofErr w:type="gramStart"/>
      <w:r w:rsidR="004D059D" w:rsidRPr="004D05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4D059D" w:rsidRPr="004D059D">
        <w:rPr>
          <w:rFonts w:ascii="Times New Roman" w:hAnsi="Times New Roman" w:cs="Times New Roman"/>
          <w:sz w:val="28"/>
          <w:szCs w:val="28"/>
        </w:rPr>
        <w:t xml:space="preserve"> Академия, 2018. – 135 с. (дата обращения: 29.05.2025).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59D" w:rsidRPr="004D059D">
        <w:rPr>
          <w:rFonts w:ascii="Times New Roman" w:hAnsi="Times New Roman" w:cs="Times New Roman"/>
          <w:sz w:val="28"/>
          <w:szCs w:val="28"/>
        </w:rPr>
        <w:t xml:space="preserve">Федеральный закон от 29.12.2012 № 273-ФЗ «Об образовании в Российской Федерации». – Режим доступа: </w:t>
      </w:r>
      <w:hyperlink r:id="rId24" w:history="1">
        <w:r w:rsidR="004D059D" w:rsidRPr="004D059D">
          <w:rPr>
            <w:rStyle w:val="a5"/>
            <w:rFonts w:ascii="Times New Roman" w:hAnsi="Times New Roman" w:cs="Times New Roman"/>
            <w:sz w:val="28"/>
            <w:szCs w:val="28"/>
          </w:rPr>
          <w:t>https://base.garant.ru/12139885/</w:t>
        </w:r>
      </w:hyperlink>
      <w:r w:rsidR="004D059D" w:rsidRPr="004D059D">
        <w:rPr>
          <w:rFonts w:ascii="Times New Roman" w:hAnsi="Times New Roman" w:cs="Times New Roman"/>
          <w:sz w:val="28"/>
          <w:szCs w:val="28"/>
        </w:rPr>
        <w:t xml:space="preserve"> (дата обращения: 02.06.2025).</w:t>
      </w:r>
    </w:p>
    <w:p w:rsidR="004D059D" w:rsidRP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59D" w:rsidRPr="004D059D">
        <w:rPr>
          <w:rFonts w:ascii="Times New Roman" w:hAnsi="Times New Roman" w:cs="Times New Roman"/>
          <w:sz w:val="28"/>
          <w:szCs w:val="28"/>
        </w:rPr>
        <w:t xml:space="preserve">Федеральный закон РФ от 21.12.1994 № 69-ФЗ «О пожарной безопасности». – Режим доступа: </w:t>
      </w:r>
      <w:hyperlink r:id="rId25" w:history="1">
        <w:r w:rsidR="004D059D" w:rsidRPr="004D059D">
          <w:rPr>
            <w:rStyle w:val="a5"/>
            <w:rFonts w:ascii="Times New Roman" w:hAnsi="Times New Roman" w:cs="Times New Roman"/>
            <w:sz w:val="28"/>
            <w:szCs w:val="28"/>
          </w:rPr>
          <w:t>https://base.garant.ru/12141121/</w:t>
        </w:r>
      </w:hyperlink>
      <w:r w:rsidR="004D059D" w:rsidRPr="004D059D">
        <w:rPr>
          <w:rFonts w:ascii="Times New Roman" w:hAnsi="Times New Roman" w:cs="Times New Roman"/>
          <w:sz w:val="28"/>
          <w:szCs w:val="28"/>
        </w:rPr>
        <w:t xml:space="preserve"> (дата обращения: 02.06.2025).</w:t>
      </w:r>
    </w:p>
    <w:p w:rsidR="004D059D" w:rsidRDefault="00DA628E" w:rsidP="00DD1C39">
      <w:pPr>
        <w:pStyle w:val="a3"/>
        <w:numPr>
          <w:ilvl w:val="0"/>
          <w:numId w:val="36"/>
        </w:num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D059D" w:rsidRPr="004D059D">
        <w:rPr>
          <w:rFonts w:ascii="Times New Roman" w:hAnsi="Times New Roman" w:cs="Times New Roman"/>
          <w:sz w:val="28"/>
          <w:szCs w:val="28"/>
        </w:rPr>
        <w:t xml:space="preserve">Федеральный образовательный портал «Российская электронная школа». – Режим доступа: </w:t>
      </w:r>
      <w:hyperlink r:id="rId26" w:history="1">
        <w:r w:rsidR="004D059D" w:rsidRPr="004D059D">
          <w:rPr>
            <w:rStyle w:val="a5"/>
            <w:rFonts w:ascii="Times New Roman" w:hAnsi="Times New Roman" w:cs="Times New Roman"/>
            <w:sz w:val="28"/>
            <w:szCs w:val="28"/>
          </w:rPr>
          <w:t>https://resh.edu.ru/</w:t>
        </w:r>
      </w:hyperlink>
      <w:r w:rsidR="004D059D" w:rsidRPr="004D059D">
        <w:rPr>
          <w:rFonts w:ascii="Times New Roman" w:hAnsi="Times New Roman" w:cs="Times New Roman"/>
          <w:sz w:val="28"/>
          <w:szCs w:val="28"/>
        </w:rPr>
        <w:t xml:space="preserve"> (дата обращения: 02.06.2025).</w:t>
      </w: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A75D5A" w:rsidP="00A75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D5A" w:rsidRDefault="00F504E5" w:rsidP="00A75D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B03BB9" w:rsidRDefault="00B03BB9" w:rsidP="00B03BB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BB9">
        <w:rPr>
          <w:rFonts w:ascii="Times New Roman" w:hAnsi="Times New Roman" w:cs="Times New Roman"/>
          <w:b/>
          <w:sz w:val="28"/>
          <w:szCs w:val="28"/>
        </w:rPr>
        <w:t xml:space="preserve">Диагностическая работа по </w:t>
      </w:r>
      <w:r w:rsidRPr="00B03BB9">
        <w:rPr>
          <w:rFonts w:ascii="Times New Roman" w:hAnsi="Times New Roman" w:cs="Times New Roman"/>
          <w:b/>
          <w:sz w:val="28"/>
          <w:szCs w:val="28"/>
        </w:rPr>
        <w:t>естественно-научной грамотности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BB9">
        <w:rPr>
          <w:rFonts w:ascii="Times New Roman" w:hAnsi="Times New Roman" w:cs="Times New Roman"/>
          <w:b/>
          <w:sz w:val="28"/>
          <w:szCs w:val="28"/>
        </w:rPr>
        <w:t xml:space="preserve">Авторы: М.С. </w:t>
      </w:r>
      <w:proofErr w:type="spellStart"/>
      <w:r w:rsidRPr="00B03BB9">
        <w:rPr>
          <w:rFonts w:ascii="Times New Roman" w:hAnsi="Times New Roman" w:cs="Times New Roman"/>
          <w:b/>
          <w:sz w:val="28"/>
          <w:szCs w:val="28"/>
        </w:rPr>
        <w:t>Семенюк</w:t>
      </w:r>
      <w:proofErr w:type="spellEnd"/>
      <w:r w:rsidRPr="00B03BB9">
        <w:rPr>
          <w:rFonts w:ascii="Times New Roman" w:hAnsi="Times New Roman" w:cs="Times New Roman"/>
          <w:b/>
          <w:sz w:val="28"/>
          <w:szCs w:val="28"/>
        </w:rPr>
        <w:t>, О.С. Торопова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BB9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 w:rsidRPr="00B03BB9">
        <w:rPr>
          <w:rFonts w:ascii="Times New Roman" w:hAnsi="Times New Roman" w:cs="Times New Roman"/>
          <w:b/>
          <w:sz w:val="28"/>
          <w:szCs w:val="28"/>
        </w:rPr>
        <w:t>3 – 4 класс</w:t>
      </w:r>
      <w:r w:rsidRPr="00B03BB9">
        <w:rPr>
          <w:rFonts w:ascii="Times New Roman" w:hAnsi="Times New Roman" w:cs="Times New Roman"/>
          <w:b/>
          <w:sz w:val="28"/>
          <w:szCs w:val="28"/>
        </w:rPr>
        <w:t xml:space="preserve"> (адаптируемо)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BB9">
        <w:rPr>
          <w:rFonts w:ascii="Times New Roman" w:hAnsi="Times New Roman" w:cs="Times New Roman"/>
          <w:b/>
          <w:sz w:val="28"/>
          <w:szCs w:val="28"/>
        </w:rPr>
        <w:t xml:space="preserve">Время: </w:t>
      </w:r>
      <w:r w:rsidRPr="00B03BB9">
        <w:rPr>
          <w:rFonts w:ascii="Times New Roman" w:hAnsi="Times New Roman" w:cs="Times New Roman"/>
          <w:b/>
          <w:sz w:val="28"/>
          <w:szCs w:val="28"/>
        </w:rPr>
        <w:t>20 минут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BB9">
        <w:rPr>
          <w:rFonts w:ascii="Times New Roman" w:hAnsi="Times New Roman" w:cs="Times New Roman"/>
          <w:b/>
          <w:sz w:val="28"/>
          <w:szCs w:val="28"/>
        </w:rPr>
        <w:t>ЗАДАНИ</w:t>
      </w:r>
      <w:r w:rsidRPr="00B03BB9">
        <w:rPr>
          <w:rFonts w:ascii="Times New Roman" w:hAnsi="Times New Roman" w:cs="Times New Roman"/>
          <w:b/>
          <w:sz w:val="28"/>
          <w:szCs w:val="28"/>
        </w:rPr>
        <w:t>Е 1. Научное объяснение явлений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текст: </w:t>
      </w:r>
      <w:r w:rsidRPr="00B03BB9">
        <w:rPr>
          <w:rFonts w:ascii="Times New Roman" w:hAnsi="Times New Roman" w:cs="Times New Roman"/>
          <w:sz w:val="28"/>
          <w:szCs w:val="28"/>
        </w:rPr>
        <w:t>Когда вы кладёте кубик льда в стакан с водой, он сначала плавает, а затем постепенно тает. Вода в стакане не выливается, да</w:t>
      </w:r>
      <w:r>
        <w:rPr>
          <w:rFonts w:ascii="Times New Roman" w:hAnsi="Times New Roman" w:cs="Times New Roman"/>
          <w:sz w:val="28"/>
          <w:szCs w:val="28"/>
        </w:rPr>
        <w:t>же когда лёд полностью растает.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>Вопросы: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1. Почему лёд плавает в воде?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2. Объясните, почему уровень воды в стакане не изменяетс</w:t>
      </w:r>
      <w:r>
        <w:rPr>
          <w:rFonts w:ascii="Times New Roman" w:hAnsi="Times New Roman" w:cs="Times New Roman"/>
          <w:sz w:val="28"/>
          <w:szCs w:val="28"/>
        </w:rPr>
        <w:t>я, когда лёд полностью растает.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 Интерпретация данных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>На графике показано, как изменяется температура тела человека при р</w:t>
      </w:r>
      <w:r>
        <w:rPr>
          <w:rFonts w:ascii="Times New Roman" w:hAnsi="Times New Roman" w:cs="Times New Roman"/>
          <w:sz w:val="28"/>
          <w:szCs w:val="28"/>
        </w:rPr>
        <w:t xml:space="preserve">азличных физических состояниях: </w:t>
      </w:r>
      <w:r w:rsidRPr="00B03BB9">
        <w:rPr>
          <w:rFonts w:ascii="Segoe UI Symbol" w:hAnsi="Segoe UI Symbol" w:cs="Segoe UI Symbol"/>
          <w:sz w:val="28"/>
          <w:szCs w:val="28"/>
        </w:rPr>
        <w:t>📈</w:t>
      </w:r>
      <w:r w:rsidRPr="00B03BB9">
        <w:rPr>
          <w:rFonts w:ascii="Times New Roman" w:hAnsi="Times New Roman" w:cs="Times New Roman"/>
          <w:sz w:val="28"/>
          <w:szCs w:val="28"/>
        </w:rPr>
        <w:t xml:space="preserve"> [Во вставке — воображаемый график температуры тела в покое,</w:t>
      </w:r>
      <w:r>
        <w:rPr>
          <w:rFonts w:ascii="Times New Roman" w:hAnsi="Times New Roman" w:cs="Times New Roman"/>
          <w:sz w:val="28"/>
          <w:szCs w:val="28"/>
        </w:rPr>
        <w:t xml:space="preserve"> при нагрузке, при заболевании]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>Вопросы: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1. При каком состоянии температура тела выше всего?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2. Какие выводы можно сделать о состоянии организма, если температура держится выше 37,5°C более 2 дней?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3. Как организм может регулировать температу</w:t>
      </w:r>
      <w:r>
        <w:rPr>
          <w:rFonts w:ascii="Times New Roman" w:hAnsi="Times New Roman" w:cs="Times New Roman"/>
          <w:sz w:val="28"/>
          <w:szCs w:val="28"/>
        </w:rPr>
        <w:t>ру тела при физической нагрузке</w:t>
      </w:r>
      <w:r w:rsidRPr="00B03BB9">
        <w:rPr>
          <w:rFonts w:ascii="Times New Roman" w:hAnsi="Times New Roman" w:cs="Times New Roman"/>
          <w:sz w:val="28"/>
          <w:szCs w:val="28"/>
        </w:rPr>
        <w:t>?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BB9">
        <w:rPr>
          <w:rFonts w:ascii="Times New Roman" w:hAnsi="Times New Roman" w:cs="Times New Roman"/>
          <w:b/>
          <w:sz w:val="28"/>
          <w:szCs w:val="28"/>
        </w:rPr>
        <w:lastRenderedPageBreak/>
        <w:t>ЗАДАНИЕ 3. При</w:t>
      </w:r>
      <w:r>
        <w:rPr>
          <w:rFonts w:ascii="Times New Roman" w:hAnsi="Times New Roman" w:cs="Times New Roman"/>
          <w:b/>
          <w:sz w:val="28"/>
          <w:szCs w:val="28"/>
        </w:rPr>
        <w:t>менение знаний в новой ситуации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Ситуация: </w:t>
      </w:r>
      <w:proofErr w:type="gramStart"/>
      <w:r w:rsidRPr="00B03B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03BB9">
        <w:rPr>
          <w:rFonts w:ascii="Times New Roman" w:hAnsi="Times New Roman" w:cs="Times New Roman"/>
          <w:sz w:val="28"/>
          <w:szCs w:val="28"/>
        </w:rPr>
        <w:t xml:space="preserve"> классе поставили эксперимент — посадили одно растение в тёмное м</w:t>
      </w:r>
      <w:r>
        <w:rPr>
          <w:rFonts w:ascii="Times New Roman" w:hAnsi="Times New Roman" w:cs="Times New Roman"/>
          <w:sz w:val="28"/>
          <w:szCs w:val="28"/>
        </w:rPr>
        <w:t>есто, а другое — на подоконник.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>Вопросы: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1. Какой фактор отличает условия роста двух растений?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2. Какой результат вы ожидаете через неделю? Почему?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 Почему растениям нужен свет?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BB9">
        <w:rPr>
          <w:rFonts w:ascii="Times New Roman" w:hAnsi="Times New Roman" w:cs="Times New Roman"/>
          <w:b/>
          <w:sz w:val="28"/>
          <w:szCs w:val="28"/>
        </w:rPr>
        <w:t>ЗАДАНИ</w:t>
      </w:r>
      <w:r>
        <w:rPr>
          <w:rFonts w:ascii="Times New Roman" w:hAnsi="Times New Roman" w:cs="Times New Roman"/>
          <w:b/>
          <w:sz w:val="28"/>
          <w:szCs w:val="28"/>
        </w:rPr>
        <w:t>Е 4. Научное мышление и критика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Заявление: «</w:t>
      </w:r>
      <w:r w:rsidRPr="00B03BB9">
        <w:rPr>
          <w:rFonts w:ascii="Times New Roman" w:hAnsi="Times New Roman" w:cs="Times New Roman"/>
          <w:sz w:val="28"/>
          <w:szCs w:val="28"/>
        </w:rPr>
        <w:t>Витамин C предотвращает простуду. Поэтому все должны принимать больш</w:t>
      </w:r>
      <w:r>
        <w:rPr>
          <w:rFonts w:ascii="Times New Roman" w:hAnsi="Times New Roman" w:cs="Times New Roman"/>
          <w:sz w:val="28"/>
          <w:szCs w:val="28"/>
        </w:rPr>
        <w:t>ие дозы витамина С каждый день».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>Вопросы: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1. Согласны ли вы с этим утверждением? Почему?</w:t>
      </w:r>
    </w:p>
    <w:p w:rsidR="00B03BB9" w:rsidRP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2. Какие дополнительные данные нужно собрать, чтобы проверить это утверждение?</w:t>
      </w:r>
    </w:p>
    <w:p w:rsidR="00B03BB9" w:rsidRDefault="00B03BB9" w:rsidP="00B03B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BB9">
        <w:rPr>
          <w:rFonts w:ascii="Times New Roman" w:hAnsi="Times New Roman" w:cs="Times New Roman"/>
          <w:sz w:val="28"/>
          <w:szCs w:val="28"/>
        </w:rPr>
        <w:t xml:space="preserve"> 3. Как отличить научное утверждение от мнения?</w:t>
      </w:r>
    </w:p>
    <w:p w:rsidR="00B03BB9" w:rsidRDefault="00B03BB9" w:rsidP="00B03BB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 xml:space="preserve">Анкета для учащихся «Я </w:t>
      </w:r>
      <w:r w:rsidRPr="00CA391F">
        <w:rPr>
          <w:rFonts w:ascii="Times New Roman" w:hAnsi="Times New Roman" w:cs="Times New Roman"/>
          <w:b/>
          <w:sz w:val="28"/>
          <w:szCs w:val="28"/>
        </w:rPr>
        <w:t>познаю мир»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>Автор методики: Е.А. Вовченко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A391F">
        <w:rPr>
          <w:rFonts w:ascii="Times New Roman" w:hAnsi="Times New Roman" w:cs="Times New Roman"/>
          <w:sz w:val="28"/>
          <w:szCs w:val="28"/>
        </w:rPr>
        <w:t>развитие познавательного интереса и осознанного отношения к окружающему миру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>Класс: 1–4 (адаптируемо)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Times New Roman" w:hAnsi="Times New Roman" w:cs="Times New Roman"/>
          <w:sz w:val="28"/>
          <w:szCs w:val="28"/>
        </w:rPr>
        <w:t>⸻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lastRenderedPageBreak/>
        <w:t>1. Что т</w:t>
      </w:r>
      <w:r w:rsidRPr="00CA391F">
        <w:rPr>
          <w:rFonts w:ascii="Times New Roman" w:hAnsi="Times New Roman" w:cs="Times New Roman"/>
          <w:b/>
          <w:sz w:val="28"/>
          <w:szCs w:val="28"/>
        </w:rPr>
        <w:t>ебя удивляет в окружающем мире?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>(Можно выбрать несколько ответов или дописать своё)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Животные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Космос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Погода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Растения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Как устроен человек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Почему бывают радуги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Моё</w:t>
      </w:r>
      <w:r>
        <w:rPr>
          <w:rFonts w:ascii="Times New Roman" w:hAnsi="Times New Roman" w:cs="Times New Roman"/>
          <w:sz w:val="28"/>
          <w:szCs w:val="28"/>
        </w:rPr>
        <w:t xml:space="preserve"> (дополни): ___________________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>2. Где ты ч</w:t>
      </w:r>
      <w:r>
        <w:rPr>
          <w:rFonts w:ascii="Times New Roman" w:hAnsi="Times New Roman" w:cs="Times New Roman"/>
          <w:b/>
          <w:sz w:val="28"/>
          <w:szCs w:val="28"/>
        </w:rPr>
        <w:t>аще всего узнаешь что-то новое?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 xml:space="preserve">️ </w:t>
      </w:r>
      <w:proofErr w:type="gramStart"/>
      <w:r w:rsidRPr="00CA39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391F">
        <w:rPr>
          <w:rFonts w:ascii="Times New Roman" w:hAnsi="Times New Roman" w:cs="Times New Roman"/>
          <w:sz w:val="28"/>
          <w:szCs w:val="28"/>
        </w:rPr>
        <w:t xml:space="preserve"> школе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Из книг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От родителей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Из интернета / видео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Из наблюдений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Другое: окружающему миру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 xml:space="preserve">3. Что </w:t>
      </w:r>
      <w:r>
        <w:rPr>
          <w:rFonts w:ascii="Times New Roman" w:hAnsi="Times New Roman" w:cs="Times New Roman"/>
          <w:b/>
          <w:sz w:val="28"/>
          <w:szCs w:val="28"/>
        </w:rPr>
        <w:t>тебе интереснее всего узнавать?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✏</w:t>
      </w:r>
      <w:r w:rsidRPr="00CA391F">
        <w:rPr>
          <w:rFonts w:ascii="Times New Roman" w:hAnsi="Times New Roman" w:cs="Times New Roman"/>
          <w:sz w:val="28"/>
          <w:szCs w:val="28"/>
        </w:rPr>
        <w:t>️ Напиши, о чё</w:t>
      </w:r>
      <w:r>
        <w:rPr>
          <w:rFonts w:ascii="Times New Roman" w:hAnsi="Times New Roman" w:cs="Times New Roman"/>
          <w:sz w:val="28"/>
          <w:szCs w:val="28"/>
        </w:rPr>
        <w:t>м ты хотел(а) бы узнать больше: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>4. Как ты думаешь, зачем человеку нужно познавать мир?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lastRenderedPageBreak/>
        <w:t>✏</w:t>
      </w:r>
      <w:r w:rsidRPr="00CA391F">
        <w:rPr>
          <w:rFonts w:ascii="Times New Roman" w:hAnsi="Times New Roman" w:cs="Times New Roman"/>
          <w:sz w:val="28"/>
          <w:szCs w:val="28"/>
        </w:rPr>
        <w:t>️</w:t>
      </w:r>
      <w:r>
        <w:rPr>
          <w:rFonts w:ascii="Times New Roman" w:hAnsi="Times New Roman" w:cs="Times New Roman"/>
          <w:sz w:val="28"/>
          <w:szCs w:val="28"/>
        </w:rPr>
        <w:t xml:space="preserve"> Твой ответ: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91F">
        <w:rPr>
          <w:rFonts w:ascii="Times New Roman" w:hAnsi="Times New Roman" w:cs="Times New Roman"/>
          <w:b/>
          <w:sz w:val="28"/>
          <w:szCs w:val="28"/>
        </w:rPr>
        <w:t>5. Выбери высказыв</w:t>
      </w:r>
      <w:r>
        <w:rPr>
          <w:rFonts w:ascii="Times New Roman" w:hAnsi="Times New Roman" w:cs="Times New Roman"/>
          <w:b/>
          <w:sz w:val="28"/>
          <w:szCs w:val="28"/>
        </w:rPr>
        <w:t>ание, которое тебе ближе всего: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«Я люблю наблюдать за природой»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«Мне интересно, как всё устроено»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«Мне нравятся опыты и эксперименты»</w:t>
      </w:r>
    </w:p>
    <w:p w:rsidR="00CA391F" w:rsidRPr="00CA391F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«Я люблю задавать вопросы»</w:t>
      </w:r>
    </w:p>
    <w:p w:rsidR="00B03BB9" w:rsidRPr="00B03BB9" w:rsidRDefault="00CA391F" w:rsidP="00CA3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91F">
        <w:rPr>
          <w:rFonts w:ascii="Segoe UI Symbol" w:hAnsi="Segoe UI Symbol" w:cs="Segoe UI Symbol"/>
          <w:sz w:val="28"/>
          <w:szCs w:val="28"/>
        </w:rPr>
        <w:t>⬜</w:t>
      </w:r>
      <w:r w:rsidRPr="00CA391F">
        <w:rPr>
          <w:rFonts w:ascii="Times New Roman" w:hAnsi="Times New Roman" w:cs="Times New Roman"/>
          <w:sz w:val="28"/>
          <w:szCs w:val="28"/>
        </w:rPr>
        <w:t>️ «Я пока не очень люблю узнавать новое»</w:t>
      </w:r>
    </w:p>
    <w:p w:rsidR="00F504E5" w:rsidRDefault="00F504E5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392430</wp:posOffset>
            </wp:positionV>
            <wp:extent cx="5595566" cy="3460115"/>
            <wp:effectExtent l="0" t="0" r="5715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66" cy="346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F504E5" w:rsidRPr="001D4967" w:rsidRDefault="00F504E5" w:rsidP="00F504E5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74892F93" wp14:editId="4DF314AF">
            <wp:extent cx="5586858" cy="3896024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54" cy="3915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4E5" w:rsidRPr="001D4967" w:rsidRDefault="00F504E5" w:rsidP="00F504E5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016D6834" wp14:editId="5D433236">
            <wp:extent cx="5619600" cy="3918857"/>
            <wp:effectExtent l="0" t="0" r="63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00" cy="394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4E5" w:rsidRPr="001D4967" w:rsidRDefault="00F504E5" w:rsidP="00F504E5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75EA189B" wp14:editId="30BEF98E">
            <wp:extent cx="5585541" cy="38951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80" cy="391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4E5" w:rsidRPr="001D4967" w:rsidRDefault="00F504E5" w:rsidP="00F504E5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2978912F" wp14:editId="11666E53">
            <wp:extent cx="5653661" cy="3942608"/>
            <wp:effectExtent l="0" t="0" r="444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14" cy="395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4E5" w:rsidRDefault="00F504E5" w:rsidP="00F504E5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21A32D1D" wp14:editId="0C06658A">
            <wp:extent cx="5593278" cy="3900502"/>
            <wp:effectExtent l="0" t="0" r="762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06" cy="392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4E5" w:rsidRDefault="00F504E5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-106375</wp:posOffset>
            </wp:positionH>
            <wp:positionV relativeFrom="paragraph">
              <wp:posOffset>404495</wp:posOffset>
            </wp:positionV>
            <wp:extent cx="5788944" cy="4037611"/>
            <wp:effectExtent l="0" t="0" r="2540" b="127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44" cy="403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F504E5" w:rsidRDefault="00F504E5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91F" w:rsidRDefault="00CA391F" w:rsidP="00CA39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B03BB9" w:rsidRPr="00311F75" w:rsidRDefault="00B03BB9" w:rsidP="00B03BB9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73D35210" wp14:editId="0D002FF1">
            <wp:extent cx="5738803" cy="40019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01" cy="4027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BB9" w:rsidRDefault="00B03BB9" w:rsidP="00B03BB9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5B3BFB67" wp14:editId="272889DE">
            <wp:extent cx="5687720" cy="3966359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77" cy="399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BB9" w:rsidRDefault="00B03BB9" w:rsidP="00B03BB9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593DCF41" wp14:editId="3344E700">
            <wp:extent cx="5636630" cy="3930733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83" cy="394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BB9" w:rsidRDefault="00B03BB9" w:rsidP="00B03BB9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755EC489" wp14:editId="4FA6BE4B">
            <wp:extent cx="5636630" cy="3930733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15" cy="395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BB9" w:rsidRDefault="00B03BB9" w:rsidP="00B03BB9">
      <w:pPr>
        <w:spacing w:line="360" w:lineRule="auto"/>
        <w:ind w:left="-993" w:firstLine="284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4ADF2D45" wp14:editId="6ED88ABA">
            <wp:extent cx="5619604" cy="3918857"/>
            <wp:effectExtent l="0" t="0" r="63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88" cy="3939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BB9" w:rsidRPr="00B03BB9" w:rsidRDefault="00B03BB9" w:rsidP="00B03BB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04E5" w:rsidRDefault="00F504E5" w:rsidP="00F504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04E5" w:rsidRPr="00A75D5A" w:rsidRDefault="00F504E5" w:rsidP="00F504E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504E5" w:rsidRPr="00A75D5A" w:rsidSect="00D3546B"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47F" w:rsidRDefault="0088247F" w:rsidP="00D3546B">
      <w:pPr>
        <w:spacing w:after="0" w:line="240" w:lineRule="auto"/>
      </w:pPr>
      <w:r>
        <w:separator/>
      </w:r>
    </w:p>
  </w:endnote>
  <w:endnote w:type="continuationSeparator" w:id="0">
    <w:p w:rsidR="0088247F" w:rsidRDefault="0088247F" w:rsidP="00D35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9315347"/>
      <w:docPartObj>
        <w:docPartGallery w:val="Page Numbers (Bottom of Page)"/>
        <w:docPartUnique/>
      </w:docPartObj>
    </w:sdtPr>
    <w:sdtContent>
      <w:p w:rsidR="00192E00" w:rsidRDefault="00192E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BD1">
          <w:rPr>
            <w:noProof/>
          </w:rPr>
          <w:t>26</w:t>
        </w:r>
        <w:r>
          <w:fldChar w:fldCharType="end"/>
        </w:r>
      </w:p>
    </w:sdtContent>
  </w:sdt>
  <w:p w:rsidR="00192E00" w:rsidRDefault="00192E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47F" w:rsidRDefault="0088247F" w:rsidP="00D3546B">
      <w:pPr>
        <w:spacing w:after="0" w:line="240" w:lineRule="auto"/>
      </w:pPr>
      <w:r>
        <w:separator/>
      </w:r>
    </w:p>
  </w:footnote>
  <w:footnote w:type="continuationSeparator" w:id="0">
    <w:p w:rsidR="0088247F" w:rsidRDefault="0088247F" w:rsidP="00D35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E00" w:rsidRDefault="00192E00">
    <w:pPr>
      <w:pStyle w:val="a6"/>
    </w:pPr>
    <w:r w:rsidRPr="00FF4F75">
      <w:t xml:space="preserve">Формирование естественно – научной грамотности младших школьников с использованием проектной деятельности на внеурочных занятиях, </w:t>
    </w:r>
    <w:r>
      <w:t>Мальцева Алина Павловна</w:t>
    </w:r>
    <w:r w:rsidRPr="00FF4F75">
      <w:t>, Ш-47, 44.02.02 Преподавание в начальных классах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2C1"/>
    <w:multiLevelType w:val="hybridMultilevel"/>
    <w:tmpl w:val="B53C430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7562BA7"/>
    <w:multiLevelType w:val="hybridMultilevel"/>
    <w:tmpl w:val="D68A09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8C51590"/>
    <w:multiLevelType w:val="hybridMultilevel"/>
    <w:tmpl w:val="CCD2544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A1B5C19"/>
    <w:multiLevelType w:val="hybridMultilevel"/>
    <w:tmpl w:val="EF7290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00B10"/>
    <w:multiLevelType w:val="hybridMultilevel"/>
    <w:tmpl w:val="442CD05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0CF65BB2"/>
    <w:multiLevelType w:val="hybridMultilevel"/>
    <w:tmpl w:val="FFA4C1C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2975D98"/>
    <w:multiLevelType w:val="hybridMultilevel"/>
    <w:tmpl w:val="A2BA6156"/>
    <w:lvl w:ilvl="0" w:tplc="864A5C6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7473D2"/>
    <w:multiLevelType w:val="hybridMultilevel"/>
    <w:tmpl w:val="FF4E1780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45F4298"/>
    <w:multiLevelType w:val="hybridMultilevel"/>
    <w:tmpl w:val="066A7D8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15627D76"/>
    <w:multiLevelType w:val="hybridMultilevel"/>
    <w:tmpl w:val="D23266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373BA"/>
    <w:multiLevelType w:val="hybridMultilevel"/>
    <w:tmpl w:val="0C3E114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186354A6"/>
    <w:multiLevelType w:val="hybridMultilevel"/>
    <w:tmpl w:val="62524A2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1A28143B"/>
    <w:multiLevelType w:val="hybridMultilevel"/>
    <w:tmpl w:val="7B6AFC1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22205D09"/>
    <w:multiLevelType w:val="hybridMultilevel"/>
    <w:tmpl w:val="BEBA619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4A6327E"/>
    <w:multiLevelType w:val="hybridMultilevel"/>
    <w:tmpl w:val="ABBA718E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5" w15:restartNumberingAfterBreak="0">
    <w:nsid w:val="25A01487"/>
    <w:multiLevelType w:val="hybridMultilevel"/>
    <w:tmpl w:val="7548D5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94EF4"/>
    <w:multiLevelType w:val="hybridMultilevel"/>
    <w:tmpl w:val="727EC93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2C725293"/>
    <w:multiLevelType w:val="hybridMultilevel"/>
    <w:tmpl w:val="5090393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2DEF5746"/>
    <w:multiLevelType w:val="hybridMultilevel"/>
    <w:tmpl w:val="BF4684D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0B36EE9"/>
    <w:multiLevelType w:val="hybridMultilevel"/>
    <w:tmpl w:val="44EC8F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E67FC"/>
    <w:multiLevelType w:val="hybridMultilevel"/>
    <w:tmpl w:val="EA462816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 w15:restartNumberingAfterBreak="0">
    <w:nsid w:val="3FB84322"/>
    <w:multiLevelType w:val="hybridMultilevel"/>
    <w:tmpl w:val="43E879D8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2" w15:restartNumberingAfterBreak="0">
    <w:nsid w:val="44E24485"/>
    <w:multiLevelType w:val="hybridMultilevel"/>
    <w:tmpl w:val="AFDE651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47955193"/>
    <w:multiLevelType w:val="hybridMultilevel"/>
    <w:tmpl w:val="69B0E6B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49033DF0"/>
    <w:multiLevelType w:val="hybridMultilevel"/>
    <w:tmpl w:val="D9C63D3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4C6174DC"/>
    <w:multiLevelType w:val="hybridMultilevel"/>
    <w:tmpl w:val="B858772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4D9D513C"/>
    <w:multiLevelType w:val="hybridMultilevel"/>
    <w:tmpl w:val="62F852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226975"/>
    <w:multiLevelType w:val="hybridMultilevel"/>
    <w:tmpl w:val="176CEC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E2B0B"/>
    <w:multiLevelType w:val="hybridMultilevel"/>
    <w:tmpl w:val="1CAC624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55F317D9"/>
    <w:multiLevelType w:val="hybridMultilevel"/>
    <w:tmpl w:val="405C9ED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5A3165C8"/>
    <w:multiLevelType w:val="hybridMultilevel"/>
    <w:tmpl w:val="05026DC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ABE79A3"/>
    <w:multiLevelType w:val="hybridMultilevel"/>
    <w:tmpl w:val="68D06C5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604B5D9D"/>
    <w:multiLevelType w:val="hybridMultilevel"/>
    <w:tmpl w:val="4C5E368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69582718"/>
    <w:multiLevelType w:val="hybridMultilevel"/>
    <w:tmpl w:val="FC421A9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CAD7CCB"/>
    <w:multiLevelType w:val="hybridMultilevel"/>
    <w:tmpl w:val="A0206D4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D104027"/>
    <w:multiLevelType w:val="hybridMultilevel"/>
    <w:tmpl w:val="977AAA4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6DA3423E"/>
    <w:multiLevelType w:val="hybridMultilevel"/>
    <w:tmpl w:val="2F4E3206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7" w15:restartNumberingAfterBreak="0">
    <w:nsid w:val="6DCA1CCE"/>
    <w:multiLevelType w:val="hybridMultilevel"/>
    <w:tmpl w:val="90F8ED1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6FA42607"/>
    <w:multiLevelType w:val="hybridMultilevel"/>
    <w:tmpl w:val="10A278C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71E36C7F"/>
    <w:multiLevelType w:val="hybridMultilevel"/>
    <w:tmpl w:val="0BA2C2C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 w15:restartNumberingAfterBreak="0">
    <w:nsid w:val="727256AB"/>
    <w:multiLevelType w:val="hybridMultilevel"/>
    <w:tmpl w:val="4718CCF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730140BA"/>
    <w:multiLevelType w:val="hybridMultilevel"/>
    <w:tmpl w:val="9CD4EC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9522DA"/>
    <w:multiLevelType w:val="hybridMultilevel"/>
    <w:tmpl w:val="5D2A78E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3" w15:restartNumberingAfterBreak="0">
    <w:nsid w:val="78F40812"/>
    <w:multiLevelType w:val="hybridMultilevel"/>
    <w:tmpl w:val="74020F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103F7"/>
    <w:multiLevelType w:val="hybridMultilevel"/>
    <w:tmpl w:val="95102A72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5" w15:restartNumberingAfterBreak="0">
    <w:nsid w:val="7E6D0157"/>
    <w:multiLevelType w:val="hybridMultilevel"/>
    <w:tmpl w:val="3AC4C2D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36"/>
  </w:num>
  <w:num w:numId="4">
    <w:abstractNumId w:val="2"/>
  </w:num>
  <w:num w:numId="5">
    <w:abstractNumId w:val="22"/>
  </w:num>
  <w:num w:numId="6">
    <w:abstractNumId w:val="44"/>
  </w:num>
  <w:num w:numId="7">
    <w:abstractNumId w:val="18"/>
  </w:num>
  <w:num w:numId="8">
    <w:abstractNumId w:val="7"/>
  </w:num>
  <w:num w:numId="9">
    <w:abstractNumId w:val="17"/>
  </w:num>
  <w:num w:numId="10">
    <w:abstractNumId w:val="28"/>
  </w:num>
  <w:num w:numId="11">
    <w:abstractNumId w:val="23"/>
  </w:num>
  <w:num w:numId="12">
    <w:abstractNumId w:val="1"/>
  </w:num>
  <w:num w:numId="13">
    <w:abstractNumId w:val="42"/>
  </w:num>
  <w:num w:numId="14">
    <w:abstractNumId w:val="8"/>
  </w:num>
  <w:num w:numId="15">
    <w:abstractNumId w:val="35"/>
  </w:num>
  <w:num w:numId="16">
    <w:abstractNumId w:val="38"/>
  </w:num>
  <w:num w:numId="17">
    <w:abstractNumId w:val="10"/>
  </w:num>
  <w:num w:numId="18">
    <w:abstractNumId w:val="5"/>
  </w:num>
  <w:num w:numId="19">
    <w:abstractNumId w:val="31"/>
  </w:num>
  <w:num w:numId="20">
    <w:abstractNumId w:val="34"/>
  </w:num>
  <w:num w:numId="21">
    <w:abstractNumId w:val="13"/>
  </w:num>
  <w:num w:numId="22">
    <w:abstractNumId w:val="24"/>
  </w:num>
  <w:num w:numId="23">
    <w:abstractNumId w:val="32"/>
  </w:num>
  <w:num w:numId="24">
    <w:abstractNumId w:val="0"/>
  </w:num>
  <w:num w:numId="25">
    <w:abstractNumId w:val="45"/>
  </w:num>
  <w:num w:numId="26">
    <w:abstractNumId w:val="16"/>
  </w:num>
  <w:num w:numId="27">
    <w:abstractNumId w:val="4"/>
  </w:num>
  <w:num w:numId="28">
    <w:abstractNumId w:val="37"/>
  </w:num>
  <w:num w:numId="29">
    <w:abstractNumId w:val="39"/>
  </w:num>
  <w:num w:numId="30">
    <w:abstractNumId w:val="12"/>
  </w:num>
  <w:num w:numId="31">
    <w:abstractNumId w:val="11"/>
  </w:num>
  <w:num w:numId="32">
    <w:abstractNumId w:val="29"/>
  </w:num>
  <w:num w:numId="33">
    <w:abstractNumId w:val="40"/>
  </w:num>
  <w:num w:numId="34">
    <w:abstractNumId w:val="30"/>
  </w:num>
  <w:num w:numId="35">
    <w:abstractNumId w:val="33"/>
  </w:num>
  <w:num w:numId="36">
    <w:abstractNumId w:val="14"/>
  </w:num>
  <w:num w:numId="37">
    <w:abstractNumId w:val="25"/>
  </w:num>
  <w:num w:numId="38">
    <w:abstractNumId w:val="9"/>
  </w:num>
  <w:num w:numId="39">
    <w:abstractNumId w:val="41"/>
  </w:num>
  <w:num w:numId="40">
    <w:abstractNumId w:val="27"/>
  </w:num>
  <w:num w:numId="41">
    <w:abstractNumId w:val="3"/>
  </w:num>
  <w:num w:numId="42">
    <w:abstractNumId w:val="15"/>
  </w:num>
  <w:num w:numId="43">
    <w:abstractNumId w:val="26"/>
  </w:num>
  <w:num w:numId="44">
    <w:abstractNumId w:val="43"/>
  </w:num>
  <w:num w:numId="45">
    <w:abstractNumId w:val="19"/>
  </w:num>
  <w:num w:numId="46">
    <w:abstractNumId w:val="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88C"/>
    <w:rsid w:val="0001191D"/>
    <w:rsid w:val="000809B8"/>
    <w:rsid w:val="00092CB4"/>
    <w:rsid w:val="000F6E9D"/>
    <w:rsid w:val="001052B7"/>
    <w:rsid w:val="00147E3F"/>
    <w:rsid w:val="00191528"/>
    <w:rsid w:val="00192E00"/>
    <w:rsid w:val="001D4967"/>
    <w:rsid w:val="00232BC6"/>
    <w:rsid w:val="00265C12"/>
    <w:rsid w:val="002F388C"/>
    <w:rsid w:val="00311F75"/>
    <w:rsid w:val="0041126A"/>
    <w:rsid w:val="0042441D"/>
    <w:rsid w:val="0046168F"/>
    <w:rsid w:val="004D059D"/>
    <w:rsid w:val="00541BDA"/>
    <w:rsid w:val="005D5C4C"/>
    <w:rsid w:val="005E22DB"/>
    <w:rsid w:val="006D3B70"/>
    <w:rsid w:val="00792A4F"/>
    <w:rsid w:val="00881432"/>
    <w:rsid w:val="0088247F"/>
    <w:rsid w:val="008F09A3"/>
    <w:rsid w:val="00982ED5"/>
    <w:rsid w:val="00984E08"/>
    <w:rsid w:val="009B4D15"/>
    <w:rsid w:val="00A63BD1"/>
    <w:rsid w:val="00A75D5A"/>
    <w:rsid w:val="00B03BB9"/>
    <w:rsid w:val="00B0417C"/>
    <w:rsid w:val="00C3160B"/>
    <w:rsid w:val="00C550F6"/>
    <w:rsid w:val="00CA391F"/>
    <w:rsid w:val="00CA5A99"/>
    <w:rsid w:val="00CD06C2"/>
    <w:rsid w:val="00D07280"/>
    <w:rsid w:val="00D3546B"/>
    <w:rsid w:val="00D55926"/>
    <w:rsid w:val="00DA628E"/>
    <w:rsid w:val="00DD1C39"/>
    <w:rsid w:val="00F24A4B"/>
    <w:rsid w:val="00F504E5"/>
    <w:rsid w:val="00FF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C8DEE"/>
  <w15:chartTrackingRefBased/>
  <w15:docId w15:val="{8E71B76A-950E-40F3-8942-F3CE27A1F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B70"/>
    <w:pPr>
      <w:ind w:left="720"/>
      <w:contextualSpacing/>
    </w:pPr>
  </w:style>
  <w:style w:type="table" w:styleId="a4">
    <w:name w:val="Table Grid"/>
    <w:basedOn w:val="a1"/>
    <w:uiPriority w:val="39"/>
    <w:rsid w:val="008F0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D059D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39"/>
    <w:rsid w:val="00D3546B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rsid w:val="00D35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3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46B"/>
  </w:style>
  <w:style w:type="paragraph" w:styleId="a8">
    <w:name w:val="footer"/>
    <w:basedOn w:val="a"/>
    <w:link w:val="a9"/>
    <w:uiPriority w:val="99"/>
    <w:unhideWhenUsed/>
    <w:rsid w:val="00D3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resh.edu.ru/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base.garant.ru/12103551/" TargetMode="External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base.garant.ru/12141121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consultant.ru/document/cons_doc_LAW_140174/" TargetMode="External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base.garant.ru/12139885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edu-journal.ru/article/2020-4-45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yperlink" Target="https://&#1084;&#1080;&#1085;&#1087;&#1088;&#1086;&#1089;&#1074;&#1077;&#1097;&#1077;&#1085;&#1080;&#1103;.&#1088;&#1092;/documents/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&#1084;&#1080;&#1085;&#1087;&#1088;&#1086;&#1089;&#1074;&#1077;&#1097;&#1077;&#1085;&#1080;&#1103;.&#1088;&#1092;/methodical-documents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2472</TotalTime>
  <Pages>65</Pages>
  <Words>10642</Words>
  <Characters>60665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2025-06-02T13:39:00Z</dcterms:created>
  <dcterms:modified xsi:type="dcterms:W3CDTF">2025-06-05T06:03:00Z</dcterms:modified>
</cp:coreProperties>
</file>