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9F753">
      <w:pPr>
        <w:ind w:left="5487" w:leftChars="565" w:hanging="4357" w:hangingChars="1550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Обработка технологии микроволновой экстракции</w:t>
      </w:r>
    </w:p>
    <w:p w14:paraId="004308ED">
      <w:pPr>
        <w:ind w:firstLine="1968" w:firstLineChars="700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Rumex rechingerianus Losinsk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        </w:t>
      </w:r>
    </w:p>
    <w:p w14:paraId="1F768A73">
      <w:pPr>
        <w:ind w:left="2518" w:leftChars="139" w:hanging="2240" w:hangingChars="800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Жандильда А.Б</w:t>
      </w:r>
    </w:p>
    <w:p w14:paraId="6D0B2E92">
      <w:pPr>
        <w:ind w:left="2518" w:leftChars="139" w:hanging="2240" w:hangingChars="800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                      Научный руководитель- Корулькин Д.Ю </w:t>
      </w:r>
    </w:p>
    <w:p w14:paraId="5B0617DB">
      <w:pPr>
        <w:ind w:left="2518" w:leftChars="139" w:hanging="2240" w:hangingChars="800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             Казахский национальный университет им. Аль-Фараби</w:t>
      </w:r>
    </w:p>
    <w:p w14:paraId="46020C9B">
      <w:pPr>
        <w:ind w:left="2464" w:leftChars="-396" w:hanging="3256" w:hangingChars="1163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                          @aanazandilda4@gmail.com </w:t>
      </w:r>
    </w:p>
    <w:p w14:paraId="027AE130">
      <w:pPr>
        <w:ind w:firstLine="8960" w:firstLineChars="3200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Rumex Rechingerianus Losinsk-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это травянистое растение относящийся к семейству Гречишных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редставители рода Rumex l. широко используется в народной медицине  исследование химического состава и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его </w:t>
      </w:r>
      <w:r>
        <w:rPr>
          <w:rFonts w:hint="default" w:ascii="Times New Roman" w:hAnsi="Times New Roman" w:eastAsia="SimSun" w:cs="Times New Roman"/>
          <w:sz w:val="28"/>
          <w:szCs w:val="28"/>
        </w:rPr>
        <w:t>фармакологических свойств является актуальным для дальнейшего вопроса использования рода Rumex l. в качестве лекарственного растительного сырья.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 Р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ассматриваются современные знания об основных химических свойствах и фармакологических активности представители рода Rumex l., второго по величине рода в семействе Гречишных.  </w:t>
      </w:r>
    </w:p>
    <w:p w14:paraId="602F7B89">
      <w:pPr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Обьектом исследования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 надземная часть и корни.</w:t>
      </w:r>
    </w:p>
    <w:p w14:paraId="17A512CB">
      <w:pPr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Цель исследования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>-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 xml:space="preserve">является разработка технологии микроволновой экстракции БАВ из 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en-US"/>
        </w:rPr>
        <w:t xml:space="preserve">Rumex rechingerianus 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>с оптимизацией параметров процесса для максимального выхода целевых соединений.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 xml:space="preserve">В работе рассматриваются основные факторы влияющие на эффективность экстракции-мощность микроволнового излучения,время обработки,соотношение сырья и растворителя,а также выбор экстрагента.В ходе работы мы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определили  содержание влажности сырья и в подборе метода селективного извлечения(классический метод, метод микроволновой экстракции) Проведение качественного и количественного определения БАВ включая биоактивность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фитопрепаратов.</w:t>
      </w:r>
    </w:p>
    <w:p w14:paraId="5CC524DA">
      <w:pPr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По общепринятой методике Государственной фармакопеи Казахстана влажность была определена методом высушивание до постоянной массы. Составляет- 5,12%.</w:t>
      </w:r>
    </w:p>
    <w:p w14:paraId="5E1D3AAB">
      <w:pPr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Полученные экстракты были охарактеризованы с использованием аналитических методик(спектрофотометрия,титрометрия и тд) для выявление их химического состава и биологической активности. В качестве экстрагента для извлечения использовали-этиловый спирт,вода. При количественном определение были выявлены такие БАВ как (антрахиноны,дубильные вещества,флаваноиды,свободные органические кислоты,антрахиноновый гликозид(эмозид),хризофановая кислота и тд)</w:t>
      </w:r>
    </w:p>
    <w:p w14:paraId="44A7F87A">
      <w:pPr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Предпологается,что применение микроволновой эксракции позволит увеличить выход БАВ по сравнению с традиционными методами за счет интесификации массопереноса и разрушение клеточных структур под воздействием микроволнового излучения.Результаты полученные во время проведения исследований,будут использованы при обработке технологических параметров,разработке блок-схем,рассчитывание материального и энергетического баланса,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определение биоактивность фитопрепаратов из корня  и надземной части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 xml:space="preserve">Rumex Rechingerianus Losinsk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для их </w:t>
      </w:r>
      <w:bookmarkStart w:id="0" w:name="_GoBack"/>
      <w:bookmarkEnd w:id="0"/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стандартизации.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                            </w:t>
      </w:r>
    </w:p>
    <w:p w14:paraId="7B167392">
      <w:pP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sectPr>
      <w:pgSz w:w="11906" w:h="16838"/>
      <w:pgMar w:top="1157" w:right="1123" w:bottom="1157" w:left="117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B6F46"/>
    <w:rsid w:val="1AC9383F"/>
    <w:rsid w:val="23241235"/>
    <w:rsid w:val="3A335D0B"/>
    <w:rsid w:val="3EBB6F46"/>
    <w:rsid w:val="5246705E"/>
    <w:rsid w:val="757B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658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2025-03-05T08:46:00Z</dcterms:created>
  <dc:creator>Аяна</dc:creator>
  <cp:lastModifiedBy>Аяна</cp:lastModifiedBy>
  <dcterms:modified xsi:type="dcterms:W3CDTF">2025-03-11T11:10:42Z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26C916CBF14247EDAFC96EBE41FDC38D_13</vt:lpwstr>
  </property>
</Properties>
</file>