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A0C6" w14:textId="32AA45CC" w:rsidR="00C219EF" w:rsidRPr="005E7570" w:rsidRDefault="00C219EF" w:rsidP="005E7570">
      <w:pPr>
        <w:ind w:left="-709" w:right="-426"/>
        <w:jc w:val="center"/>
        <w:rPr>
          <w:b/>
          <w:bCs/>
          <w:sz w:val="28"/>
          <w:szCs w:val="28"/>
        </w:rPr>
      </w:pPr>
      <w:r w:rsidRPr="005E7570">
        <w:rPr>
          <w:b/>
          <w:bCs/>
          <w:sz w:val="36"/>
          <w:szCs w:val="36"/>
        </w:rPr>
        <w:t xml:space="preserve">Тема: </w:t>
      </w:r>
      <w:r w:rsidRPr="005E7570">
        <w:rPr>
          <w:b/>
          <w:bCs/>
          <w:sz w:val="28"/>
          <w:szCs w:val="28"/>
        </w:rPr>
        <w:t>Использование игровых технологий для успешной социализации младших школьников</w:t>
      </w:r>
    </w:p>
    <w:p w14:paraId="1B10E040" w14:textId="15117DD3" w:rsidR="004E6038" w:rsidRDefault="004E6038" w:rsidP="004F0F16">
      <w:pPr>
        <w:ind w:left="-709" w:right="-426"/>
        <w:rPr>
          <w:sz w:val="28"/>
          <w:szCs w:val="28"/>
        </w:rPr>
      </w:pPr>
      <w:r>
        <w:rPr>
          <w:sz w:val="28"/>
          <w:szCs w:val="28"/>
        </w:rPr>
        <w:t>Хочу представить вашему вниманию</w:t>
      </w:r>
      <w:r w:rsidR="00711FC5">
        <w:rPr>
          <w:sz w:val="28"/>
          <w:szCs w:val="28"/>
        </w:rPr>
        <w:t xml:space="preserve"> свою работу по теме: «</w:t>
      </w:r>
      <w:r w:rsidR="00711FC5" w:rsidRPr="00C219EF">
        <w:rPr>
          <w:sz w:val="28"/>
          <w:szCs w:val="28"/>
        </w:rPr>
        <w:t>Использование игровых технологий для успешной социализации младших школьников</w:t>
      </w:r>
      <w:r w:rsidR="00711FC5">
        <w:rPr>
          <w:sz w:val="28"/>
          <w:szCs w:val="28"/>
        </w:rPr>
        <w:t xml:space="preserve">». </w:t>
      </w:r>
    </w:p>
    <w:p w14:paraId="45645246" w14:textId="23BDCB67" w:rsidR="00BB1D6E" w:rsidRDefault="00BB1D6E" w:rsidP="004F0F16">
      <w:pPr>
        <w:ind w:left="-709" w:right="-426"/>
        <w:rPr>
          <w:sz w:val="28"/>
          <w:szCs w:val="28"/>
        </w:rPr>
      </w:pPr>
      <w:r w:rsidRPr="00BB1D6E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игровых технологий в начальной школе – мотивация детей к обучению. В процессе развлекательных занятий формируется творческая личность школьника. </w:t>
      </w:r>
    </w:p>
    <w:p w14:paraId="7199EBDE" w14:textId="11F07D93" w:rsidR="00DB53FB" w:rsidRDefault="00DB53FB" w:rsidP="004F0F16">
      <w:pPr>
        <w:ind w:left="-709" w:righ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14:paraId="3840737B" w14:textId="5977C75E" w:rsidR="00FC61EF" w:rsidRDefault="00DB53FB" w:rsidP="00FC61EF">
      <w:pPr>
        <w:ind w:left="-709" w:right="-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B53FB">
        <w:rPr>
          <w:sz w:val="28"/>
          <w:szCs w:val="28"/>
        </w:rPr>
        <w:t>повышение мотивации к обучению</w:t>
      </w:r>
      <w:r w:rsidR="00FC61EF">
        <w:rPr>
          <w:sz w:val="28"/>
          <w:szCs w:val="28"/>
        </w:rPr>
        <w:t xml:space="preserve">. Игры вызывают интерес, что побуждает учеников активно участвовать в уроке и стремиться к достижению целей. </w:t>
      </w:r>
    </w:p>
    <w:p w14:paraId="5A335B4E" w14:textId="1CC9EAE9" w:rsidR="00DB53FB" w:rsidRDefault="00DB53FB" w:rsidP="004F0F16">
      <w:pPr>
        <w:ind w:left="-709" w:right="-426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32"/>
          <w:szCs w:val="32"/>
        </w:rPr>
        <w:t xml:space="preserve"> </w:t>
      </w:r>
      <w:r w:rsidRPr="00DB53FB">
        <w:rPr>
          <w:sz w:val="28"/>
          <w:szCs w:val="28"/>
        </w:rPr>
        <w:t>Развитие важных навыков</w:t>
      </w:r>
      <w:r w:rsidR="00FC61EF">
        <w:rPr>
          <w:sz w:val="28"/>
          <w:szCs w:val="28"/>
        </w:rPr>
        <w:t xml:space="preserve">. В процессе игр учащиеся могут улучшать логическое мышление, внимание и мелкую моторику. </w:t>
      </w:r>
      <w:r w:rsidRPr="00DB53FB">
        <w:rPr>
          <w:sz w:val="28"/>
          <w:szCs w:val="28"/>
        </w:rPr>
        <w:t xml:space="preserve"> </w:t>
      </w:r>
    </w:p>
    <w:p w14:paraId="1434B5C2" w14:textId="7D625C17" w:rsidR="00DB53FB" w:rsidRDefault="00DB53FB" w:rsidP="004F0F16">
      <w:pPr>
        <w:ind w:left="-709" w:right="-426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персонализация обучения</w:t>
      </w:r>
      <w:r w:rsidR="00FC61EF">
        <w:rPr>
          <w:sz w:val="28"/>
          <w:szCs w:val="28"/>
        </w:rPr>
        <w:t xml:space="preserve">. Игры настроены на разный уровень сложности и скорости. </w:t>
      </w:r>
    </w:p>
    <w:p w14:paraId="7C5302D7" w14:textId="6A8289AC" w:rsidR="00DB53FB" w:rsidRPr="00DB53FB" w:rsidRDefault="00DB53FB" w:rsidP="00DB53FB">
      <w:pPr>
        <w:ind w:left="-709" w:right="-426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формирование позитивного эмоционального опыта обучения</w:t>
      </w:r>
    </w:p>
    <w:p w14:paraId="07B11F43" w14:textId="26925877" w:rsidR="005B20D2" w:rsidRDefault="005B20D2" w:rsidP="004F0F16">
      <w:pPr>
        <w:ind w:left="-709" w:right="-426" w:firstLine="708"/>
        <w:rPr>
          <w:sz w:val="28"/>
          <w:szCs w:val="28"/>
        </w:rPr>
      </w:pPr>
      <w:r w:rsidRPr="005B20D2">
        <w:rPr>
          <w:sz w:val="28"/>
          <w:szCs w:val="28"/>
        </w:rPr>
        <w:t>Социализация – это процесс усвоения индивидом социальных норм, ценностей, установок и образцов поведения, необходимых для успешной адаптации в обществе. В младшем школьном возрасте этот процесс имеет свои особенности, связанные с формированием личности, развитием когнитивных функций и расширением круга общения.</w:t>
      </w:r>
    </w:p>
    <w:p w14:paraId="175EF9CB" w14:textId="59CA6825" w:rsidR="00310B80" w:rsidRPr="00310B80" w:rsidRDefault="00310B80" w:rsidP="004F0F16">
      <w:pPr>
        <w:ind w:left="-709" w:right="-426" w:firstLine="708"/>
        <w:rPr>
          <w:sz w:val="28"/>
          <w:szCs w:val="28"/>
        </w:rPr>
      </w:pPr>
      <w:r w:rsidRPr="00310B80">
        <w:rPr>
          <w:sz w:val="28"/>
          <w:szCs w:val="28"/>
        </w:rPr>
        <w:t xml:space="preserve">Согласно </w:t>
      </w:r>
      <w:r w:rsidR="00CF1822">
        <w:rPr>
          <w:sz w:val="28"/>
          <w:szCs w:val="28"/>
        </w:rPr>
        <w:t xml:space="preserve">проведенным </w:t>
      </w:r>
      <w:r w:rsidRPr="00310B80">
        <w:rPr>
          <w:sz w:val="28"/>
          <w:szCs w:val="28"/>
        </w:rPr>
        <w:t xml:space="preserve">исследованиям, около 25-30% младших школьников испытывают трудности в адаптации к школьной среде и установлении контактов со сверстниками. Это подчеркивает необходимость поиска и внедрения эффективных методов, способствующих успешной социализации детей. Игровые технологии, с их разнообразными формами и возможностями, могут стать важным инструментом в решении этой задачи. </w:t>
      </w:r>
    </w:p>
    <w:p w14:paraId="79394EB0" w14:textId="4A0B683A" w:rsidR="005B20D2" w:rsidRPr="005E7570" w:rsidRDefault="005B20D2" w:rsidP="005E7570">
      <w:pPr>
        <w:ind w:right="-426"/>
        <w:jc w:val="center"/>
        <w:rPr>
          <w:b/>
          <w:bCs/>
          <w:sz w:val="28"/>
          <w:szCs w:val="28"/>
        </w:rPr>
      </w:pPr>
      <w:r w:rsidRPr="005E7570">
        <w:rPr>
          <w:b/>
          <w:bCs/>
          <w:sz w:val="28"/>
          <w:szCs w:val="28"/>
        </w:rPr>
        <w:t>Основные теории социализации включают:</w:t>
      </w:r>
    </w:p>
    <w:p w14:paraId="1FE0471E" w14:textId="67F4D1BF" w:rsidR="005B20D2" w:rsidRPr="005B20D2" w:rsidRDefault="005B20D2" w:rsidP="004F0F16">
      <w:pPr>
        <w:ind w:left="-709" w:right="-426"/>
        <w:rPr>
          <w:sz w:val="28"/>
          <w:szCs w:val="28"/>
        </w:rPr>
      </w:pPr>
      <w:r w:rsidRPr="005B20D2">
        <w:rPr>
          <w:sz w:val="28"/>
          <w:szCs w:val="28"/>
        </w:rPr>
        <w:t>Теорию социального научения (А. Бандура): подчеркивает роль наблюдения и подражания в усвоении социальных норм и образцов поведения</w:t>
      </w:r>
    </w:p>
    <w:p w14:paraId="252EA5F6" w14:textId="77777777" w:rsidR="005B20D2" w:rsidRPr="005B20D2" w:rsidRDefault="005B20D2" w:rsidP="004F0F16">
      <w:pPr>
        <w:ind w:left="-709" w:right="-426"/>
        <w:rPr>
          <w:sz w:val="28"/>
          <w:szCs w:val="28"/>
        </w:rPr>
      </w:pPr>
      <w:r w:rsidRPr="005B20D2">
        <w:rPr>
          <w:sz w:val="28"/>
          <w:szCs w:val="28"/>
        </w:rPr>
        <w:t>Теорию когнитивного развития (Ж. Пиаже): акцентирует внимание на развитии мышления и познавательных процессов, необходимых для понимания социальных взаимодействий.</w:t>
      </w:r>
    </w:p>
    <w:p w14:paraId="0A91A7E2" w14:textId="10E25250" w:rsidR="005E7570" w:rsidRDefault="005B20D2" w:rsidP="005E7570">
      <w:pPr>
        <w:ind w:left="-709" w:right="-426"/>
        <w:rPr>
          <w:sz w:val="28"/>
          <w:szCs w:val="28"/>
        </w:rPr>
      </w:pPr>
      <w:r w:rsidRPr="005B20D2">
        <w:rPr>
          <w:sz w:val="28"/>
          <w:szCs w:val="28"/>
        </w:rPr>
        <w:t xml:space="preserve">Теорию деятельности (А.Н. Леонтьев): </w:t>
      </w:r>
      <w:r w:rsidR="003B080A" w:rsidRPr="00310B80">
        <w:rPr>
          <w:sz w:val="28"/>
          <w:szCs w:val="28"/>
        </w:rPr>
        <w:t xml:space="preserve">подчеркивает, что игровая деятельность является ведущей в младшем школьном возрасте, поскольку именно в игре </w:t>
      </w:r>
      <w:r w:rsidR="003B080A" w:rsidRPr="00310B80">
        <w:rPr>
          <w:sz w:val="28"/>
          <w:szCs w:val="28"/>
        </w:rPr>
        <w:lastRenderedPageBreak/>
        <w:t>происходит наиболее интенсивное развитие психических процессов и формирование личности ребенка</w:t>
      </w:r>
      <w:r w:rsidR="005E7570">
        <w:rPr>
          <w:sz w:val="28"/>
          <w:szCs w:val="28"/>
        </w:rPr>
        <w:t>.</w:t>
      </w:r>
    </w:p>
    <w:p w14:paraId="27F74DC8" w14:textId="0320560B" w:rsidR="00310B80" w:rsidRPr="00310B80" w:rsidRDefault="00310B80" w:rsidP="005E7570">
      <w:pPr>
        <w:ind w:left="-709" w:right="-426"/>
        <w:rPr>
          <w:sz w:val="28"/>
          <w:szCs w:val="28"/>
        </w:rPr>
      </w:pPr>
      <w:r w:rsidRPr="00310B80">
        <w:rPr>
          <w:sz w:val="28"/>
          <w:szCs w:val="28"/>
        </w:rPr>
        <w:t>Игра является важным инструментом социализации, поскольку позволяет детям экспериментировать с различными социальными ролями, развивать коммуникативные навыки, учиться сотрудничеству и эмпатии. Игровые технологии, основанные на использовании игр в образовательном процессе, позволяют создать стимулирующую среду для развития социальных навыков.</w:t>
      </w:r>
    </w:p>
    <w:p w14:paraId="3E5FECB1" w14:textId="0F873EAB" w:rsidR="003B080A" w:rsidRDefault="008E79F1" w:rsidP="005E7570">
      <w:pPr>
        <w:ind w:left="-709" w:right="-426" w:firstLine="709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310B80" w:rsidRPr="00310B80">
        <w:rPr>
          <w:sz w:val="28"/>
          <w:szCs w:val="28"/>
        </w:rPr>
        <w:t xml:space="preserve">Игровые технологии – это совокупность методов и приемов организации образовательного процесса, основанных на использовании игр в качестве средства обучения и воспитания. Существует множество видов игровых технологий, способствующих социализации младших школьников. </w:t>
      </w:r>
    </w:p>
    <w:p w14:paraId="45994E20" w14:textId="49447CF3" w:rsidR="00310B80" w:rsidRPr="005E7570" w:rsidRDefault="00310B80" w:rsidP="005E7570">
      <w:pPr>
        <w:ind w:left="-709" w:right="-426"/>
        <w:jc w:val="center"/>
        <w:rPr>
          <w:b/>
          <w:bCs/>
          <w:sz w:val="28"/>
          <w:szCs w:val="28"/>
        </w:rPr>
      </w:pPr>
      <w:r w:rsidRPr="005E7570">
        <w:rPr>
          <w:b/>
          <w:bCs/>
          <w:sz w:val="28"/>
          <w:szCs w:val="28"/>
        </w:rPr>
        <w:t>Рассмотрим основные категории:</w:t>
      </w:r>
    </w:p>
    <w:p w14:paraId="2556F76B" w14:textId="2A866BE6" w:rsidR="00310B80" w:rsidRPr="00310B80" w:rsidRDefault="00310B80" w:rsidP="004F0F16">
      <w:pPr>
        <w:numPr>
          <w:ilvl w:val="0"/>
          <w:numId w:val="3"/>
        </w:numPr>
        <w:ind w:left="-709" w:right="-426"/>
        <w:rPr>
          <w:sz w:val="28"/>
          <w:szCs w:val="28"/>
        </w:rPr>
      </w:pPr>
      <w:r w:rsidRPr="00310B80">
        <w:rPr>
          <w:sz w:val="28"/>
          <w:szCs w:val="28"/>
        </w:rPr>
        <w:t xml:space="preserve">Сюжетно-ролевые игры: позволяют детям воспроизводить социальные отношения и примерять на себя различные социальные роли. </w:t>
      </w:r>
    </w:p>
    <w:p w14:paraId="145E9CE4" w14:textId="0E14E329" w:rsidR="00310B80" w:rsidRPr="00310B80" w:rsidRDefault="00310B80" w:rsidP="004F0F16">
      <w:pPr>
        <w:numPr>
          <w:ilvl w:val="0"/>
          <w:numId w:val="3"/>
        </w:numPr>
        <w:ind w:left="-709" w:right="-426"/>
        <w:rPr>
          <w:sz w:val="28"/>
          <w:szCs w:val="28"/>
        </w:rPr>
      </w:pPr>
      <w:r w:rsidRPr="00310B80">
        <w:rPr>
          <w:sz w:val="28"/>
          <w:szCs w:val="28"/>
        </w:rPr>
        <w:t xml:space="preserve">Дидактические игры: направлены на усвоение знаний, умений и навыков в игровой форме. </w:t>
      </w:r>
    </w:p>
    <w:p w14:paraId="0CB58237" w14:textId="16CDBB7A" w:rsidR="00310B80" w:rsidRPr="00310B80" w:rsidRDefault="00310B80" w:rsidP="005E7570">
      <w:pPr>
        <w:numPr>
          <w:ilvl w:val="0"/>
          <w:numId w:val="3"/>
        </w:numPr>
        <w:ind w:left="-709" w:right="-426"/>
        <w:rPr>
          <w:sz w:val="28"/>
          <w:szCs w:val="28"/>
        </w:rPr>
      </w:pPr>
      <w:r w:rsidRPr="00310B80">
        <w:rPr>
          <w:sz w:val="28"/>
          <w:szCs w:val="28"/>
        </w:rPr>
        <w:t>Подвижные игры: способствуют развитию физической активности, координации движений, а также социальных навыков.</w:t>
      </w:r>
    </w:p>
    <w:p w14:paraId="2A5131FA" w14:textId="696F38E3" w:rsidR="00310B80" w:rsidRPr="00310B80" w:rsidRDefault="00310B80" w:rsidP="004F0F16">
      <w:pPr>
        <w:numPr>
          <w:ilvl w:val="0"/>
          <w:numId w:val="3"/>
        </w:numPr>
        <w:ind w:left="-709" w:right="-426"/>
        <w:rPr>
          <w:sz w:val="28"/>
          <w:szCs w:val="28"/>
        </w:rPr>
      </w:pPr>
      <w:r w:rsidRPr="00310B80">
        <w:rPr>
          <w:sz w:val="28"/>
          <w:szCs w:val="28"/>
        </w:rPr>
        <w:t xml:space="preserve">Компьютерные игры: могут быть использованы для развития творческого мышления, навыков планирования, умения работать в команде. </w:t>
      </w:r>
    </w:p>
    <w:p w14:paraId="0B038CC0" w14:textId="77777777" w:rsidR="003B080A" w:rsidRDefault="00310B80" w:rsidP="00D74A97">
      <w:pPr>
        <w:numPr>
          <w:ilvl w:val="0"/>
          <w:numId w:val="3"/>
        </w:numPr>
        <w:ind w:left="-709" w:right="-426"/>
        <w:rPr>
          <w:sz w:val="28"/>
          <w:szCs w:val="28"/>
        </w:rPr>
      </w:pPr>
      <w:r w:rsidRPr="003B080A">
        <w:rPr>
          <w:sz w:val="28"/>
          <w:szCs w:val="28"/>
        </w:rPr>
        <w:t xml:space="preserve">Настольные игры: развивают логическое мышление, память, внимание, а также социальные навыки. </w:t>
      </w:r>
    </w:p>
    <w:p w14:paraId="282F9C3E" w14:textId="708EBB5A" w:rsidR="001A57A2" w:rsidRPr="001A57A2" w:rsidRDefault="00310B80" w:rsidP="001A57A2">
      <w:pPr>
        <w:ind w:left="-1069" w:right="-426"/>
        <w:rPr>
          <w:color w:val="FF0000"/>
          <w:u w:val="single"/>
        </w:rPr>
      </w:pPr>
      <w:r w:rsidRPr="001A57A2">
        <w:rPr>
          <w:sz w:val="28"/>
          <w:szCs w:val="28"/>
        </w:rPr>
        <w:t xml:space="preserve">При выборе игровых технологий необходимо учитывать возрастные и индивидуальные особенности детей. Важно, чтобы игра соответствовала уровню развития ребенка, была интересной и мотивировала к активному участию. </w:t>
      </w:r>
    </w:p>
    <w:p w14:paraId="5131D5A3" w14:textId="2AEA2973" w:rsidR="004F0F16" w:rsidRPr="005E7570" w:rsidRDefault="004F0F16" w:rsidP="005E7570">
      <w:pPr>
        <w:ind w:left="-709" w:right="-426"/>
        <w:jc w:val="center"/>
        <w:rPr>
          <w:b/>
          <w:bCs/>
          <w:color w:val="0D0D0D" w:themeColor="text1" w:themeTint="F2"/>
          <w:sz w:val="28"/>
          <w:szCs w:val="28"/>
        </w:rPr>
      </w:pPr>
      <w:r w:rsidRPr="005E7570">
        <w:rPr>
          <w:b/>
          <w:bCs/>
          <w:color w:val="0D0D0D" w:themeColor="text1" w:themeTint="F2"/>
          <w:sz w:val="28"/>
          <w:szCs w:val="28"/>
        </w:rPr>
        <w:t>Примеры использования игровых технологий на уроках:</w:t>
      </w:r>
    </w:p>
    <w:p w14:paraId="7FDDBD54" w14:textId="77777777" w:rsidR="004F0F16" w:rsidRPr="005E7570" w:rsidRDefault="004F0F16" w:rsidP="001A57A2">
      <w:pPr>
        <w:ind w:left="-709" w:right="-426"/>
        <w:rPr>
          <w:color w:val="0D0D0D" w:themeColor="text1" w:themeTint="F2"/>
          <w:sz w:val="28"/>
          <w:szCs w:val="28"/>
        </w:rPr>
      </w:pPr>
      <w:r w:rsidRPr="005E7570">
        <w:rPr>
          <w:color w:val="0D0D0D" w:themeColor="text1" w:themeTint="F2"/>
          <w:sz w:val="28"/>
          <w:szCs w:val="28"/>
        </w:rPr>
        <w:t>Математика: использование дидактических игр для закрепления знаний о числах, фигурах, операциях сложения и вычитания. Например, игра "Математическое лото" позволяет детям в игровой форме повторять таблицу умножения.</w:t>
      </w:r>
    </w:p>
    <w:p w14:paraId="78B54E07" w14:textId="77777777" w:rsidR="004F0F16" w:rsidRPr="005E7570" w:rsidRDefault="004F0F16" w:rsidP="001A57A2">
      <w:pPr>
        <w:ind w:left="-709" w:right="-426"/>
        <w:rPr>
          <w:color w:val="0D0D0D" w:themeColor="text1" w:themeTint="F2"/>
          <w:sz w:val="28"/>
          <w:szCs w:val="28"/>
        </w:rPr>
      </w:pPr>
      <w:r w:rsidRPr="005E7570">
        <w:rPr>
          <w:color w:val="0D0D0D" w:themeColor="text1" w:themeTint="F2"/>
          <w:sz w:val="28"/>
          <w:szCs w:val="28"/>
        </w:rPr>
        <w:t>Русский язык: использование сюжетно-ролевых игр для развития коммуникативных навыков и умения составлять предложения. Например, игра "Редактор" позволяет детям редактировать тексты, исправлять ошибки и улучшать стиль.</w:t>
      </w:r>
    </w:p>
    <w:p w14:paraId="5E7F4EF6" w14:textId="77777777" w:rsidR="004F0F16" w:rsidRPr="005E7570" w:rsidRDefault="004F0F16" w:rsidP="001A57A2">
      <w:pPr>
        <w:ind w:left="-709" w:right="-426"/>
        <w:rPr>
          <w:color w:val="0D0D0D" w:themeColor="text1" w:themeTint="F2"/>
          <w:sz w:val="28"/>
          <w:szCs w:val="28"/>
        </w:rPr>
      </w:pPr>
      <w:r w:rsidRPr="005E7570">
        <w:rPr>
          <w:color w:val="0D0D0D" w:themeColor="text1" w:themeTint="F2"/>
          <w:sz w:val="28"/>
          <w:szCs w:val="28"/>
        </w:rPr>
        <w:lastRenderedPageBreak/>
        <w:t>Окружающий мир: использование подвижных игр для изучения природных явлений и животных. Например, игра "Цепочка питания" позволяет детям понять взаимосвязь между различными организмами в экосистеме.</w:t>
      </w:r>
    </w:p>
    <w:p w14:paraId="55052D46" w14:textId="77777777" w:rsidR="004F0F16" w:rsidRPr="005E7570" w:rsidRDefault="004F0F16" w:rsidP="004F0F16">
      <w:pPr>
        <w:ind w:left="-709" w:right="-426"/>
        <w:rPr>
          <w:color w:val="0D0D0D" w:themeColor="text1" w:themeTint="F2"/>
          <w:sz w:val="28"/>
          <w:szCs w:val="28"/>
        </w:rPr>
      </w:pPr>
      <w:r w:rsidRPr="005E7570">
        <w:rPr>
          <w:color w:val="0D0D0D" w:themeColor="text1" w:themeTint="F2"/>
          <w:sz w:val="28"/>
          <w:szCs w:val="28"/>
        </w:rPr>
        <w:t>Примеры использования игровых технологий во внеурочной деятельности:</w:t>
      </w:r>
    </w:p>
    <w:p w14:paraId="42A6C493" w14:textId="77777777" w:rsidR="004F0F16" w:rsidRPr="005E7570" w:rsidRDefault="004F0F16" w:rsidP="004F0F16">
      <w:pPr>
        <w:numPr>
          <w:ilvl w:val="0"/>
          <w:numId w:val="5"/>
        </w:numPr>
        <w:ind w:left="-709" w:right="-426"/>
        <w:rPr>
          <w:color w:val="0D0D0D" w:themeColor="text1" w:themeTint="F2"/>
          <w:sz w:val="28"/>
          <w:szCs w:val="28"/>
        </w:rPr>
      </w:pPr>
      <w:r w:rsidRPr="005E7570">
        <w:rPr>
          <w:color w:val="0D0D0D" w:themeColor="text1" w:themeTint="F2"/>
          <w:sz w:val="28"/>
          <w:szCs w:val="28"/>
        </w:rPr>
        <w:t>Кружки и секции: организация кружков по настольным и компьютерным играм, где дети могут развивать свои навыки и общаться со сверстниками.</w:t>
      </w:r>
    </w:p>
    <w:p w14:paraId="12D015B2" w14:textId="77777777" w:rsidR="004F0F16" w:rsidRPr="005E7570" w:rsidRDefault="004F0F16" w:rsidP="004F0F16">
      <w:pPr>
        <w:numPr>
          <w:ilvl w:val="0"/>
          <w:numId w:val="5"/>
        </w:numPr>
        <w:ind w:left="-709" w:right="-426"/>
        <w:rPr>
          <w:color w:val="0D0D0D" w:themeColor="text1" w:themeTint="F2"/>
          <w:sz w:val="28"/>
          <w:szCs w:val="28"/>
        </w:rPr>
      </w:pPr>
      <w:r w:rsidRPr="005E7570">
        <w:rPr>
          <w:color w:val="0D0D0D" w:themeColor="text1" w:themeTint="F2"/>
          <w:sz w:val="28"/>
          <w:szCs w:val="28"/>
        </w:rPr>
        <w:t>Праздники и мероприятия: проведение праздников и мероприятий с использованием игровых технологий, например, "День знаний", "Новый год", "День защиты детей".</w:t>
      </w:r>
    </w:p>
    <w:p w14:paraId="53DCFC6B" w14:textId="77777777" w:rsidR="004F0F16" w:rsidRPr="005E7570" w:rsidRDefault="004F0F16" w:rsidP="004F0F16">
      <w:pPr>
        <w:numPr>
          <w:ilvl w:val="0"/>
          <w:numId w:val="5"/>
        </w:numPr>
        <w:ind w:left="-709" w:right="-426"/>
        <w:rPr>
          <w:color w:val="0D0D0D" w:themeColor="text1" w:themeTint="F2"/>
          <w:sz w:val="28"/>
          <w:szCs w:val="28"/>
        </w:rPr>
      </w:pPr>
      <w:r w:rsidRPr="005E7570">
        <w:rPr>
          <w:color w:val="0D0D0D" w:themeColor="text1" w:themeTint="F2"/>
          <w:sz w:val="28"/>
          <w:szCs w:val="28"/>
        </w:rPr>
        <w:t>Экскурсии и походы: организация экскурсий и походов с использованием игровых элементов, например, квесты и викторины.</w:t>
      </w:r>
    </w:p>
    <w:p w14:paraId="5FCC7BE5" w14:textId="27EEF8E4" w:rsidR="004F0F16" w:rsidRPr="004F0F16" w:rsidRDefault="004F0F16" w:rsidP="004F0F16">
      <w:p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 xml:space="preserve">Важно, чтобы игра была не только интересной, но и познавательной, способствовала развитию социальных навыков и формированию позитивного отношения к учебе. Игровые технологии могут быть интегрированы в традиционные формы обучения, такие как лекции, семинары, практические занятия. </w:t>
      </w:r>
    </w:p>
    <w:p w14:paraId="58E055CB" w14:textId="77777777" w:rsidR="004F0F16" w:rsidRPr="004F0F16" w:rsidRDefault="004F0F16" w:rsidP="005E7570">
      <w:pPr>
        <w:ind w:left="-709" w:right="-426"/>
        <w:jc w:val="center"/>
        <w:rPr>
          <w:b/>
          <w:bCs/>
          <w:sz w:val="28"/>
          <w:szCs w:val="28"/>
        </w:rPr>
      </w:pPr>
      <w:r w:rsidRPr="004F0F16">
        <w:rPr>
          <w:b/>
          <w:bCs/>
          <w:sz w:val="28"/>
          <w:szCs w:val="28"/>
        </w:rPr>
        <w:t>Роль педагога в организации игрового процесса</w:t>
      </w:r>
    </w:p>
    <w:p w14:paraId="31482038" w14:textId="77777777" w:rsidR="004F0F16" w:rsidRPr="004F0F16" w:rsidRDefault="004F0F16" w:rsidP="004F0F16">
      <w:p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Педагог играет ключевую роль в организации игрового процесса, выступая в качестве организатора, координатора, наблюдателя и консультанта. Функции педагога включают:</w:t>
      </w:r>
    </w:p>
    <w:p w14:paraId="3708C528" w14:textId="51FB72C1" w:rsidR="004F0F16" w:rsidRPr="004F0F16" w:rsidRDefault="004F0F16" w:rsidP="004F0F16">
      <w:pPr>
        <w:numPr>
          <w:ilvl w:val="0"/>
          <w:numId w:val="6"/>
        </w:num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 xml:space="preserve">Организация </w:t>
      </w:r>
    </w:p>
    <w:p w14:paraId="66806DF0" w14:textId="48DFEFB3" w:rsidR="004F0F16" w:rsidRPr="004F0F16" w:rsidRDefault="004F0F16" w:rsidP="004F0F16">
      <w:pPr>
        <w:numPr>
          <w:ilvl w:val="0"/>
          <w:numId w:val="6"/>
        </w:num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Координация</w:t>
      </w:r>
    </w:p>
    <w:p w14:paraId="68068B4B" w14:textId="06232C7F" w:rsidR="004F0F16" w:rsidRPr="004F0F16" w:rsidRDefault="004F0F16" w:rsidP="004F0F16">
      <w:pPr>
        <w:numPr>
          <w:ilvl w:val="0"/>
          <w:numId w:val="6"/>
        </w:num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Наблюдение</w:t>
      </w:r>
    </w:p>
    <w:p w14:paraId="678432BB" w14:textId="77777777" w:rsidR="008E79F1" w:rsidRDefault="004F0F16" w:rsidP="00E53E14">
      <w:pPr>
        <w:numPr>
          <w:ilvl w:val="0"/>
          <w:numId w:val="6"/>
        </w:numPr>
        <w:ind w:left="-709" w:right="-426"/>
        <w:rPr>
          <w:sz w:val="28"/>
          <w:szCs w:val="28"/>
        </w:rPr>
      </w:pPr>
      <w:r w:rsidRPr="008E79F1">
        <w:rPr>
          <w:sz w:val="28"/>
          <w:szCs w:val="28"/>
        </w:rPr>
        <w:t>Консультация</w:t>
      </w:r>
    </w:p>
    <w:p w14:paraId="19FFD1A8" w14:textId="0BCB15B1" w:rsidR="004F0F16" w:rsidRPr="004F0F16" w:rsidRDefault="004F0F16" w:rsidP="005E7570">
      <w:pPr>
        <w:ind w:left="-709" w:right="-426"/>
        <w:jc w:val="center"/>
        <w:rPr>
          <w:b/>
          <w:bCs/>
          <w:sz w:val="28"/>
          <w:szCs w:val="28"/>
        </w:rPr>
      </w:pPr>
      <w:r w:rsidRPr="004F0F16">
        <w:rPr>
          <w:b/>
          <w:bCs/>
          <w:sz w:val="28"/>
          <w:szCs w:val="28"/>
        </w:rPr>
        <w:t>Заключение:</w:t>
      </w:r>
    </w:p>
    <w:p w14:paraId="061AE44A" w14:textId="35E93AE5" w:rsidR="004F0F16" w:rsidRPr="004F0F16" w:rsidRDefault="004F0F16" w:rsidP="005E7570">
      <w:pPr>
        <w:ind w:left="-709" w:right="-426" w:firstLine="709"/>
        <w:rPr>
          <w:sz w:val="28"/>
          <w:szCs w:val="28"/>
        </w:rPr>
      </w:pPr>
      <w:r w:rsidRPr="004F0F16">
        <w:rPr>
          <w:sz w:val="28"/>
          <w:szCs w:val="28"/>
        </w:rPr>
        <w:t>В заключение следует отметить, что использование игровых технологий является эффективным инструментом для успешной социализации младших школьников. Игровые технологии способствуют развитию коммуникативных навыков, сотрудничества, эмпатии, формированию позитивного отношения к учебе и школе. Подведение итогов исследования показывает, что игровые технологии могут быть успешно интегрированы в образовательный процесс на уроках и во внеурочной деятельности.</w:t>
      </w:r>
    </w:p>
    <w:p w14:paraId="50B49E95" w14:textId="77777777" w:rsidR="004F0F16" w:rsidRPr="004F0F16" w:rsidRDefault="004F0F16" w:rsidP="004F0F16">
      <w:p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 xml:space="preserve">Оценка эффективности использования игровых технологий для успешной социализации младших школьников показывает, что игровые технологии могут значительно улучшить социальную адаптацию детей, повысить их уверенность в себе </w:t>
      </w:r>
      <w:r w:rsidRPr="004F0F16">
        <w:rPr>
          <w:sz w:val="28"/>
          <w:szCs w:val="28"/>
        </w:rPr>
        <w:lastRenderedPageBreak/>
        <w:t>и развить навыки общения. Перспективы дальнейшего развития игровых технологий в образовательном процессе связаны с разработкой новых, более эффективных и интересных игр, а также с повышением квалификации педагогов в области игровых технологий.</w:t>
      </w:r>
    </w:p>
    <w:p w14:paraId="3C34A0B5" w14:textId="77777777" w:rsidR="004F0F16" w:rsidRPr="004F0F16" w:rsidRDefault="004F0F16" w:rsidP="004F0F16">
      <w:p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Рекомендации для педагогов, родителей и разработчиков образовательных программ включают:</w:t>
      </w:r>
    </w:p>
    <w:p w14:paraId="4A060CC8" w14:textId="77777777" w:rsidR="004F0F16" w:rsidRPr="004F0F16" w:rsidRDefault="004F0F16" w:rsidP="004F0F16">
      <w:pPr>
        <w:numPr>
          <w:ilvl w:val="0"/>
          <w:numId w:val="19"/>
        </w:num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Активное внедрение игровых технологий в практику работы с младшими школьниками.</w:t>
      </w:r>
    </w:p>
    <w:p w14:paraId="65252401" w14:textId="77777777" w:rsidR="004F0F16" w:rsidRPr="004F0F16" w:rsidRDefault="004F0F16" w:rsidP="004F0F16">
      <w:pPr>
        <w:numPr>
          <w:ilvl w:val="0"/>
          <w:numId w:val="19"/>
        </w:num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Выбор игр, соответствующих возрасту, интересам и уровню развития ребенка.</w:t>
      </w:r>
    </w:p>
    <w:p w14:paraId="5CE321EA" w14:textId="77777777" w:rsidR="004F0F16" w:rsidRPr="004F0F16" w:rsidRDefault="004F0F16" w:rsidP="004F0F16">
      <w:pPr>
        <w:numPr>
          <w:ilvl w:val="0"/>
          <w:numId w:val="19"/>
        </w:num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Создание благоприятной игровой среды.</w:t>
      </w:r>
    </w:p>
    <w:p w14:paraId="1098E8E6" w14:textId="77777777" w:rsidR="004F0F16" w:rsidRPr="004F0F16" w:rsidRDefault="004F0F16" w:rsidP="004F0F16">
      <w:pPr>
        <w:numPr>
          <w:ilvl w:val="0"/>
          <w:numId w:val="19"/>
        </w:num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Учет индивидуальных особенностей детей при организации игрового процесса.</w:t>
      </w:r>
    </w:p>
    <w:p w14:paraId="552B7FB1" w14:textId="77777777" w:rsidR="004F0F16" w:rsidRPr="004F0F16" w:rsidRDefault="004F0F16" w:rsidP="004F0F16">
      <w:pPr>
        <w:numPr>
          <w:ilvl w:val="0"/>
          <w:numId w:val="19"/>
        </w:num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Повышение квалификации в области игровых технологий.</w:t>
      </w:r>
    </w:p>
    <w:p w14:paraId="00CE95BA" w14:textId="77777777" w:rsidR="004F0F16" w:rsidRDefault="004F0F16" w:rsidP="004F0F16">
      <w:pPr>
        <w:ind w:left="-709" w:right="-426"/>
        <w:rPr>
          <w:sz w:val="28"/>
          <w:szCs w:val="28"/>
        </w:rPr>
      </w:pPr>
      <w:r w:rsidRPr="004F0F16">
        <w:rPr>
          <w:sz w:val="28"/>
          <w:szCs w:val="28"/>
        </w:rPr>
        <w:t>Призыв к активному внедрению игровых технологий в практику работы с младшими школьниками обусловлен тем, что игровые технологии являются эффективным инструментом для развития социальных навыков, повышения мотивации к учебе и формирования позитивного отношения к школе.</w:t>
      </w:r>
    </w:p>
    <w:p w14:paraId="5463DDDD" w14:textId="77777777" w:rsidR="00185717" w:rsidRDefault="00185717" w:rsidP="004F0F16">
      <w:pPr>
        <w:ind w:left="-709" w:right="-426"/>
        <w:rPr>
          <w:sz w:val="28"/>
          <w:szCs w:val="28"/>
        </w:rPr>
      </w:pPr>
    </w:p>
    <w:p w14:paraId="3DA8E4E5" w14:textId="71FBF9F2" w:rsidR="00185717" w:rsidRPr="004F0F16" w:rsidRDefault="00185717" w:rsidP="004F0F16">
      <w:pPr>
        <w:ind w:left="-709" w:right="-426"/>
        <w:rPr>
          <w:sz w:val="28"/>
          <w:szCs w:val="28"/>
        </w:rPr>
      </w:pPr>
      <w:r>
        <w:rPr>
          <w:sz w:val="28"/>
          <w:szCs w:val="28"/>
        </w:rPr>
        <w:t>Я закончила своё выступление, спасибо за внимание</w:t>
      </w:r>
      <w:r w:rsidR="005E7570">
        <w:rPr>
          <w:sz w:val="28"/>
          <w:szCs w:val="28"/>
        </w:rPr>
        <w:t>!</w:t>
      </w:r>
    </w:p>
    <w:p w14:paraId="47A6E619" w14:textId="77777777" w:rsidR="00310B80" w:rsidRDefault="00310B80" w:rsidP="004F0F16">
      <w:pPr>
        <w:ind w:left="-709" w:right="-426"/>
        <w:rPr>
          <w:sz w:val="28"/>
          <w:szCs w:val="28"/>
        </w:rPr>
      </w:pPr>
    </w:p>
    <w:p w14:paraId="1103E438" w14:textId="77777777" w:rsidR="00310B80" w:rsidRDefault="00310B80" w:rsidP="004F0F16">
      <w:pPr>
        <w:ind w:left="-709" w:right="-426"/>
        <w:rPr>
          <w:sz w:val="28"/>
          <w:szCs w:val="28"/>
        </w:rPr>
      </w:pPr>
    </w:p>
    <w:p w14:paraId="6D3F6AD3" w14:textId="77777777" w:rsidR="00310B80" w:rsidRPr="00310B80" w:rsidRDefault="00310B80" w:rsidP="004F0F16">
      <w:pPr>
        <w:ind w:left="-709" w:right="-426"/>
        <w:rPr>
          <w:sz w:val="28"/>
          <w:szCs w:val="28"/>
        </w:rPr>
      </w:pPr>
    </w:p>
    <w:p w14:paraId="39E22397" w14:textId="1FBCAA77" w:rsidR="00C219EF" w:rsidRPr="005B20D2" w:rsidRDefault="00C219EF" w:rsidP="00C219EF">
      <w:pPr>
        <w:rPr>
          <w:sz w:val="28"/>
          <w:szCs w:val="28"/>
        </w:rPr>
      </w:pPr>
    </w:p>
    <w:sectPr w:rsidR="00C219EF" w:rsidRPr="005B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0F0D"/>
    <w:multiLevelType w:val="multilevel"/>
    <w:tmpl w:val="56A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15F7"/>
    <w:multiLevelType w:val="multilevel"/>
    <w:tmpl w:val="BCFC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A4FEA"/>
    <w:multiLevelType w:val="multilevel"/>
    <w:tmpl w:val="F05C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62ED2"/>
    <w:multiLevelType w:val="hybridMultilevel"/>
    <w:tmpl w:val="C43015E8"/>
    <w:lvl w:ilvl="0" w:tplc="DCCC3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6E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25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64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48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E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EA6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84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84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E46582"/>
    <w:multiLevelType w:val="multilevel"/>
    <w:tmpl w:val="CFF6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E6BC4"/>
    <w:multiLevelType w:val="multilevel"/>
    <w:tmpl w:val="291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F6734"/>
    <w:multiLevelType w:val="multilevel"/>
    <w:tmpl w:val="F2B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81F19"/>
    <w:multiLevelType w:val="multilevel"/>
    <w:tmpl w:val="697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54A01"/>
    <w:multiLevelType w:val="multilevel"/>
    <w:tmpl w:val="980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13E3E"/>
    <w:multiLevelType w:val="multilevel"/>
    <w:tmpl w:val="47D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069BB"/>
    <w:multiLevelType w:val="multilevel"/>
    <w:tmpl w:val="EC1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E537A"/>
    <w:multiLevelType w:val="multilevel"/>
    <w:tmpl w:val="889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C54DA"/>
    <w:multiLevelType w:val="multilevel"/>
    <w:tmpl w:val="DF64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47116"/>
    <w:multiLevelType w:val="multilevel"/>
    <w:tmpl w:val="74FA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C23FE"/>
    <w:multiLevelType w:val="multilevel"/>
    <w:tmpl w:val="F3C2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20407"/>
    <w:multiLevelType w:val="multilevel"/>
    <w:tmpl w:val="3C0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F5B77"/>
    <w:multiLevelType w:val="hybridMultilevel"/>
    <w:tmpl w:val="6666D7B0"/>
    <w:lvl w:ilvl="0" w:tplc="35F2C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AC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4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0F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E1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07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0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A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2D60613"/>
    <w:multiLevelType w:val="multilevel"/>
    <w:tmpl w:val="60A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048C8"/>
    <w:multiLevelType w:val="multilevel"/>
    <w:tmpl w:val="D858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095865">
    <w:abstractNumId w:val="3"/>
  </w:num>
  <w:num w:numId="2" w16cid:durableId="774985597">
    <w:abstractNumId w:val="16"/>
  </w:num>
  <w:num w:numId="3" w16cid:durableId="837967157">
    <w:abstractNumId w:val="8"/>
  </w:num>
  <w:num w:numId="4" w16cid:durableId="952592177">
    <w:abstractNumId w:val="7"/>
  </w:num>
  <w:num w:numId="5" w16cid:durableId="598951035">
    <w:abstractNumId w:val="2"/>
  </w:num>
  <w:num w:numId="6" w16cid:durableId="1948005781">
    <w:abstractNumId w:val="18"/>
  </w:num>
  <w:num w:numId="7" w16cid:durableId="367148937">
    <w:abstractNumId w:val="15"/>
  </w:num>
  <w:num w:numId="8" w16cid:durableId="117190149">
    <w:abstractNumId w:val="10"/>
  </w:num>
  <w:num w:numId="9" w16cid:durableId="762803653">
    <w:abstractNumId w:val="13"/>
  </w:num>
  <w:num w:numId="10" w16cid:durableId="802577320">
    <w:abstractNumId w:val="14"/>
  </w:num>
  <w:num w:numId="11" w16cid:durableId="1115558496">
    <w:abstractNumId w:val="6"/>
  </w:num>
  <w:num w:numId="12" w16cid:durableId="1510945742">
    <w:abstractNumId w:val="4"/>
  </w:num>
  <w:num w:numId="13" w16cid:durableId="359669552">
    <w:abstractNumId w:val="11"/>
  </w:num>
  <w:num w:numId="14" w16cid:durableId="1644387824">
    <w:abstractNumId w:val="9"/>
  </w:num>
  <w:num w:numId="15" w16cid:durableId="411007213">
    <w:abstractNumId w:val="1"/>
  </w:num>
  <w:num w:numId="16" w16cid:durableId="955864424">
    <w:abstractNumId w:val="5"/>
  </w:num>
  <w:num w:numId="17" w16cid:durableId="1966347287">
    <w:abstractNumId w:val="12"/>
  </w:num>
  <w:num w:numId="18" w16cid:durableId="286742586">
    <w:abstractNumId w:val="17"/>
  </w:num>
  <w:num w:numId="19" w16cid:durableId="211616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08"/>
    <w:rsid w:val="00055FC3"/>
    <w:rsid w:val="00185717"/>
    <w:rsid w:val="001A57A2"/>
    <w:rsid w:val="002D0438"/>
    <w:rsid w:val="00304808"/>
    <w:rsid w:val="00310B80"/>
    <w:rsid w:val="003B080A"/>
    <w:rsid w:val="004E6038"/>
    <w:rsid w:val="004F0F16"/>
    <w:rsid w:val="005B20D2"/>
    <w:rsid w:val="005E7570"/>
    <w:rsid w:val="00711FC5"/>
    <w:rsid w:val="00866CD3"/>
    <w:rsid w:val="008E79F1"/>
    <w:rsid w:val="00987B47"/>
    <w:rsid w:val="00BB1D6E"/>
    <w:rsid w:val="00C219EF"/>
    <w:rsid w:val="00CF1822"/>
    <w:rsid w:val="00DB53FB"/>
    <w:rsid w:val="00DB5D9E"/>
    <w:rsid w:val="00DD6BCC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7904"/>
  <w15:chartTrackingRefBased/>
  <w15:docId w15:val="{79EEF3B0-777C-449C-B6FD-8193A2AC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0A"/>
  </w:style>
  <w:style w:type="paragraph" w:styleId="1">
    <w:name w:val="heading 1"/>
    <w:basedOn w:val="a"/>
    <w:next w:val="a"/>
    <w:link w:val="10"/>
    <w:uiPriority w:val="9"/>
    <w:qFormat/>
    <w:rsid w:val="00C21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Михайлова</dc:creator>
  <cp:keywords/>
  <dc:description/>
  <cp:lastModifiedBy>Виктория Брадауцан</cp:lastModifiedBy>
  <cp:revision>11</cp:revision>
  <dcterms:created xsi:type="dcterms:W3CDTF">2024-10-29T06:50:00Z</dcterms:created>
  <dcterms:modified xsi:type="dcterms:W3CDTF">2025-05-13T14:01:00Z</dcterms:modified>
</cp:coreProperties>
</file>