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EC" w:rsidRPr="000938EC" w:rsidRDefault="000938EC" w:rsidP="000938E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0938EC" w:rsidRPr="000938EC" w:rsidRDefault="000938EC" w:rsidP="000938E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Нижневартовска детский сад № 17 «Ладушки»</w:t>
      </w: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Pr="000938EC" w:rsidRDefault="000938EC" w:rsidP="000938E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938EC">
        <w:rPr>
          <w:rFonts w:ascii="Times New Roman" w:hAnsi="Times New Roman"/>
          <w:b/>
          <w:bCs/>
          <w:sz w:val="32"/>
          <w:szCs w:val="32"/>
        </w:rPr>
        <w:t xml:space="preserve">"Роль </w:t>
      </w:r>
      <w:proofErr w:type="spellStart"/>
      <w:r w:rsidRPr="000938EC">
        <w:rPr>
          <w:rFonts w:ascii="Times New Roman" w:hAnsi="Times New Roman"/>
          <w:b/>
          <w:bCs/>
          <w:sz w:val="32"/>
          <w:szCs w:val="32"/>
        </w:rPr>
        <w:t>нейрогимнастики</w:t>
      </w:r>
      <w:proofErr w:type="spellEnd"/>
      <w:r w:rsidRPr="000938EC">
        <w:rPr>
          <w:rFonts w:ascii="Times New Roman" w:hAnsi="Times New Roman"/>
          <w:b/>
          <w:bCs/>
          <w:sz w:val="32"/>
          <w:szCs w:val="32"/>
        </w:rPr>
        <w:t xml:space="preserve"> на всех этапах работы с детьми ТНР</w:t>
      </w:r>
    </w:p>
    <w:p w:rsidR="000938EC" w:rsidRPr="000938EC" w:rsidRDefault="000938EC" w:rsidP="000938E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938EC">
        <w:rPr>
          <w:rFonts w:ascii="Times New Roman" w:hAnsi="Times New Roman"/>
          <w:b/>
          <w:bCs/>
          <w:sz w:val="32"/>
          <w:szCs w:val="32"/>
        </w:rPr>
        <w:t>в работе учителя - логопеда"</w:t>
      </w: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38EC" w:rsidRPr="000938EC" w:rsidRDefault="000938EC" w:rsidP="00093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Pr="00093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Учитель-логопед: Сенина Я.В.</w:t>
      </w:r>
    </w:p>
    <w:p w:rsidR="000938EC" w:rsidRDefault="000938EC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2B89" w:rsidRDefault="006D1239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"Роль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нейрогимнас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тики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на всех этапах работы с детьми ТНР</w:t>
      </w:r>
    </w:p>
    <w:p w:rsidR="006D1239" w:rsidRDefault="006D1239" w:rsidP="006D123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в работе учителя - логопеда"</w:t>
      </w:r>
    </w:p>
    <w:p w:rsidR="006D1239" w:rsidRDefault="006D1239" w:rsidP="006D123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Segoe UI" w:hAnsi="Times New Roman"/>
          <w:bCs/>
          <w:color w:val="000000"/>
          <w:sz w:val="24"/>
          <w:szCs w:val="24"/>
          <w:shd w:val="clear" w:color="auto" w:fill="FFFFFF"/>
        </w:rPr>
        <w:t>В настоящее время очень важной</w:t>
      </w:r>
      <w:r w:rsidRPr="006D1239">
        <w:rPr>
          <w:rFonts w:ascii="Times New Roman" w:eastAsia="Segoe UI" w:hAnsi="Times New Roman"/>
          <w:b/>
          <w:bCs/>
          <w:color w:val="000000"/>
          <w:sz w:val="24"/>
          <w:szCs w:val="24"/>
          <w:shd w:val="clear" w:color="auto" w:fill="FFFFFF"/>
        </w:rPr>
        <w:t xml:space="preserve"> задачей </w:t>
      </w:r>
      <w:r>
        <w:rPr>
          <w:rFonts w:ascii="Times New Roman" w:eastAsia="Segoe UI" w:hAnsi="Times New Roman"/>
          <w:bCs/>
          <w:color w:val="000000"/>
          <w:sz w:val="24"/>
          <w:szCs w:val="24"/>
          <w:shd w:val="clear" w:color="auto" w:fill="FFFFFF"/>
        </w:rPr>
        <w:t xml:space="preserve">в ДОУ в подготовке детей к школе является уровень речевого развития ребенка. Грамотная и развитая речь человека говорит об уровне интеллекта. Развитие логического мышления неразрывно связано с речью. Мышление – это процесс формирования знаний об общих и характерных признаках предметов, явлениях окружающей действительности. Обследуя </w:t>
      </w:r>
      <w:proofErr w:type="gramStart"/>
      <w:r>
        <w:rPr>
          <w:rFonts w:ascii="Times New Roman" w:eastAsia="Segoe UI" w:hAnsi="Times New Roman"/>
          <w:bCs/>
          <w:color w:val="000000"/>
          <w:sz w:val="24"/>
          <w:szCs w:val="24"/>
          <w:shd w:val="clear" w:color="auto" w:fill="FFFFFF"/>
        </w:rPr>
        <w:t>предмет  -</w:t>
      </w:r>
      <w:proofErr w:type="gramEnd"/>
      <w:r>
        <w:rPr>
          <w:rFonts w:ascii="Times New Roman" w:eastAsia="Segoe UI" w:hAnsi="Times New Roman"/>
          <w:bCs/>
          <w:color w:val="000000"/>
          <w:sz w:val="24"/>
          <w:szCs w:val="24"/>
          <w:shd w:val="clear" w:color="auto" w:fill="FFFFFF"/>
        </w:rPr>
        <w:t xml:space="preserve"> ребенок характеризует его свойство по разным параметрам – цвету, величине,  форме, функциональному назначению. Все эти операции у ребенка формируют понятия о предметах окружающей действительности, а понятия выражаются в словах. Логика, в свою очередь, тесно связана с речью, которая позволяет отвлечься от исследуемого </w:t>
      </w:r>
      <w:proofErr w:type="gramStart"/>
      <w:r>
        <w:rPr>
          <w:rFonts w:ascii="Times New Roman" w:eastAsia="Segoe UI" w:hAnsi="Times New Roman"/>
          <w:bCs/>
          <w:color w:val="000000"/>
          <w:sz w:val="24"/>
          <w:szCs w:val="24"/>
          <w:shd w:val="clear" w:color="auto" w:fill="FFFFFF"/>
        </w:rPr>
        <w:t>предмета  или</w:t>
      </w:r>
      <w:proofErr w:type="gramEnd"/>
      <w:r>
        <w:rPr>
          <w:rFonts w:ascii="Times New Roman" w:eastAsia="Segoe UI" w:hAnsi="Times New Roman"/>
          <w:bCs/>
          <w:color w:val="000000"/>
          <w:sz w:val="24"/>
          <w:szCs w:val="24"/>
          <w:shd w:val="clear" w:color="auto" w:fill="FFFFFF"/>
        </w:rPr>
        <w:t xml:space="preserve"> объекта, характеризуя, свойство данного объекта или предмета. По отношению к ребенку – это личность, обладающая набором учебных и практических действий, в том числе сформированным уровнем интеллектуальных способностей. Данный результат достигается в том случае, когда у человека согласовано, функционируют все отделы головного мозга.                                                                                              </w:t>
      </w:r>
      <w:r w:rsidR="005D2B89">
        <w:rPr>
          <w:rFonts w:ascii="Times New Roman" w:eastAsia="Segoe UI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В</w:t>
      </w:r>
      <w:r>
        <w:rPr>
          <w:rFonts w:ascii="Times New Roman" w:eastAsia="Segoe UI" w:hAnsi="Times New Roman"/>
          <w:bCs/>
          <w:color w:val="000000"/>
          <w:sz w:val="24"/>
          <w:szCs w:val="24"/>
          <w:shd w:val="clear" w:color="auto" w:fill="FFFFFF"/>
        </w:rPr>
        <w:t xml:space="preserve"> ДОУ разрабатываются и реализуются новые технологии в коррекционных и образовательных процессах. У детей с тяжелыми нарушениями речи структура неоднородна и включает в себя не только речевые </w:t>
      </w:r>
      <w:proofErr w:type="gramStart"/>
      <w:r>
        <w:rPr>
          <w:rFonts w:ascii="Times New Roman" w:eastAsia="Segoe UI" w:hAnsi="Times New Roman"/>
          <w:bCs/>
          <w:color w:val="000000"/>
          <w:sz w:val="24"/>
          <w:szCs w:val="24"/>
          <w:shd w:val="clear" w:color="auto" w:fill="FFFFFF"/>
        </w:rPr>
        <w:t>нарушения ,</w:t>
      </w:r>
      <w:proofErr w:type="gramEnd"/>
      <w:r>
        <w:rPr>
          <w:rFonts w:ascii="Times New Roman" w:eastAsia="Segoe UI" w:hAnsi="Times New Roman"/>
          <w:bCs/>
          <w:color w:val="000000"/>
          <w:sz w:val="24"/>
          <w:szCs w:val="24"/>
          <w:shd w:val="clear" w:color="auto" w:fill="FFFFFF"/>
        </w:rPr>
        <w:t xml:space="preserve"> но и неречевые симптомы. У многих из них присутствует дизартрия и </w:t>
      </w:r>
      <w:proofErr w:type="gramStart"/>
      <w:r>
        <w:rPr>
          <w:rFonts w:ascii="Times New Roman" w:eastAsia="Segoe UI" w:hAnsi="Times New Roman"/>
          <w:bCs/>
          <w:color w:val="000000"/>
          <w:sz w:val="24"/>
          <w:szCs w:val="24"/>
          <w:shd w:val="clear" w:color="auto" w:fill="FFFFFF"/>
        </w:rPr>
        <w:t>алалия .</w:t>
      </w:r>
      <w:proofErr w:type="gramEnd"/>
      <w:r>
        <w:rPr>
          <w:rFonts w:ascii="Times New Roman" w:eastAsia="Segoe UI" w:hAnsi="Times New Roman"/>
          <w:bCs/>
          <w:color w:val="000000"/>
          <w:sz w:val="24"/>
          <w:szCs w:val="24"/>
          <w:shd w:val="clear" w:color="auto" w:fill="FFFFFF"/>
        </w:rPr>
        <w:t xml:space="preserve"> и,  как правило, приводит к нарушению зрительной и моторно-двигательной сферы, общей и мелкой моторики и все это подтверждает тот факт, что у ребенка нарушено межполушарное взаимодействие. Данные результаты негативно сказываются на общем развитии ребенка. </w:t>
      </w:r>
      <w:r>
        <w:rPr>
          <w:rFonts w:ascii="Times New Roman" w:eastAsia="Segoe UI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Огромную роль на развитие на коррекцию моторно-двигательной сферы и развитие межполушарного взаимодействия являются </w:t>
      </w:r>
      <w:proofErr w:type="spellStart"/>
      <w:proofErr w:type="gramStart"/>
      <w:r>
        <w:rPr>
          <w:rFonts w:ascii="Times New Roman" w:eastAsia="Segoe UI" w:hAnsi="Times New Roman"/>
          <w:bCs/>
          <w:color w:val="000000" w:themeColor="text1"/>
          <w:sz w:val="24"/>
          <w:szCs w:val="24"/>
          <w:shd w:val="clear" w:color="auto" w:fill="FFFFFF"/>
        </w:rPr>
        <w:t>кинезиологические</w:t>
      </w:r>
      <w:proofErr w:type="spellEnd"/>
      <w:r>
        <w:rPr>
          <w:rFonts w:ascii="Times New Roman" w:eastAsia="Segoe UI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 упражнения</w:t>
      </w:r>
      <w:proofErr w:type="gramEnd"/>
      <w:r>
        <w:rPr>
          <w:rFonts w:ascii="Times New Roman" w:eastAsia="Segoe UI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. Анализируя исследования </w:t>
      </w:r>
      <w:proofErr w:type="spellStart"/>
      <w:r>
        <w:rPr>
          <w:rFonts w:ascii="Times New Roman" w:eastAsia="Segoe UI" w:hAnsi="Times New Roman"/>
          <w:bCs/>
          <w:color w:val="000000" w:themeColor="text1"/>
          <w:sz w:val="24"/>
          <w:szCs w:val="24"/>
          <w:shd w:val="clear" w:color="auto" w:fill="FFFFFF"/>
        </w:rPr>
        <w:t>А.Л.Лурия</w:t>
      </w:r>
      <w:proofErr w:type="spellEnd"/>
      <w:r>
        <w:rPr>
          <w:rFonts w:ascii="Times New Roman" w:eastAsia="Segoe UI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, П.Я. Гальперина </w:t>
      </w:r>
      <w:r>
        <w:rPr>
          <w:rFonts w:ascii="Times New Roman" w:eastAsia="Segoe UI" w:hAnsi="Times New Roman"/>
          <w:bCs/>
          <w:color w:val="000000"/>
          <w:sz w:val="24"/>
          <w:szCs w:val="24"/>
          <w:shd w:val="clear" w:color="auto" w:fill="FFFFFF"/>
        </w:rPr>
        <w:t xml:space="preserve">о том, что </w:t>
      </w:r>
      <w:proofErr w:type="gramStart"/>
      <w:r>
        <w:rPr>
          <w:rFonts w:ascii="Times New Roman" w:eastAsia="Segoe UI" w:hAnsi="Times New Roman"/>
          <w:bCs/>
          <w:color w:val="000000"/>
          <w:sz w:val="24"/>
          <w:szCs w:val="24"/>
          <w:shd w:val="clear" w:color="auto" w:fill="FFFFFF"/>
        </w:rPr>
        <w:t>речь это</w:t>
      </w:r>
      <w:proofErr w:type="gramEnd"/>
      <w:r>
        <w:rPr>
          <w:rFonts w:ascii="Times New Roman" w:eastAsia="Segoe UI" w:hAnsi="Times New Roman"/>
          <w:bCs/>
          <w:color w:val="000000"/>
          <w:sz w:val="24"/>
          <w:szCs w:val="24"/>
          <w:shd w:val="clear" w:color="auto" w:fill="FFFFFF"/>
        </w:rPr>
        <w:t xml:space="preserve"> деятельность, которая осуществляется при согласованном функционировании головного мозга и других отделов нервной системы в осуществлении которых принимают зрительные, слуховые, двигательные и кинестетические анализаторы должна осуществляться коррекционная работа по данному направлению. Российский ученый </w:t>
      </w:r>
      <w:proofErr w:type="gramStart"/>
      <w:r>
        <w:rPr>
          <w:rFonts w:ascii="Times New Roman" w:eastAsia="Segoe UI" w:hAnsi="Times New Roman"/>
          <w:bCs/>
          <w:color w:val="000000"/>
          <w:sz w:val="24"/>
          <w:szCs w:val="24"/>
          <w:shd w:val="clear" w:color="auto" w:fill="FFFFFF"/>
        </w:rPr>
        <w:t>И,П</w:t>
      </w:r>
      <w:proofErr w:type="gramEnd"/>
      <w:r>
        <w:rPr>
          <w:rFonts w:ascii="Times New Roman" w:eastAsia="Segoe UI" w:hAnsi="Times New Roman"/>
          <w:bCs/>
          <w:color w:val="000000"/>
          <w:sz w:val="24"/>
          <w:szCs w:val="24"/>
          <w:shd w:val="clear" w:color="auto" w:fill="FFFFFF"/>
        </w:rPr>
        <w:t xml:space="preserve">, Павлов подчеркивал, что любая мысль заканчивается движением. </w:t>
      </w:r>
      <w:proofErr w:type="gramStart"/>
      <w:r>
        <w:rPr>
          <w:rFonts w:ascii="Times New Roman" w:eastAsia="Segoe UI" w:hAnsi="Times New Roman"/>
          <w:bCs/>
          <w:color w:val="000000"/>
          <w:sz w:val="24"/>
          <w:szCs w:val="24"/>
          <w:shd w:val="clear" w:color="auto" w:fill="FFFFFF"/>
        </w:rPr>
        <w:t>Поэтому  использование</w:t>
      </w:r>
      <w:proofErr w:type="gramEnd"/>
      <w:r>
        <w:rPr>
          <w:rFonts w:ascii="Times New Roman" w:eastAsia="Segoe UI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/>
          <w:bCs/>
          <w:color w:val="000000"/>
          <w:sz w:val="24"/>
          <w:szCs w:val="24"/>
          <w:shd w:val="clear" w:color="auto" w:fill="FFFFFF"/>
        </w:rPr>
        <w:t>кинезиологических</w:t>
      </w:r>
      <w:proofErr w:type="spellEnd"/>
      <w:r>
        <w:rPr>
          <w:rFonts w:ascii="Times New Roman" w:eastAsia="Segoe UI" w:hAnsi="Times New Roman"/>
          <w:bCs/>
          <w:color w:val="000000"/>
          <w:sz w:val="24"/>
          <w:szCs w:val="24"/>
          <w:shd w:val="clear" w:color="auto" w:fill="FFFFFF"/>
        </w:rPr>
        <w:t xml:space="preserve"> упражнений, наряду с другими авторскими методиками и программами дают ощутимые результаты и положительную динамику в коррекционном и образовательном процессах. В статье представлен опыт работы по теме: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Роль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нейрогимнастики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на всех этапах работы с детьми ТНР в работе учителя – логопеда»                                                                                                                                       </w:t>
      </w:r>
      <w:r>
        <w:rPr>
          <w:rFonts w:ascii="Times New Roman" w:eastAsia="Segoe UI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egoe UI" w:hAnsi="Times New Roman"/>
          <w:b/>
          <w:color w:val="000000"/>
          <w:shd w:val="clear" w:color="auto" w:fill="FFFFFF"/>
        </w:rPr>
        <w:t>Цель:</w:t>
      </w:r>
      <w:r>
        <w:rPr>
          <w:rFonts w:ascii="Times New Roman" w:eastAsia="Segoe UI" w:hAnsi="Times New Roman"/>
          <w:color w:val="000000"/>
          <w:sz w:val="24"/>
          <w:szCs w:val="24"/>
          <w:shd w:val="clear" w:color="auto" w:fill="FFFFFF"/>
        </w:rPr>
        <w:t xml:space="preserve"> определение на основе </w:t>
      </w:r>
      <w:proofErr w:type="spellStart"/>
      <w:r>
        <w:rPr>
          <w:rFonts w:ascii="Times New Roman" w:eastAsia="Segoe UI" w:hAnsi="Times New Roman"/>
          <w:color w:val="000000"/>
          <w:sz w:val="24"/>
          <w:szCs w:val="24"/>
          <w:shd w:val="clear" w:color="auto" w:fill="FFFFFF"/>
        </w:rPr>
        <w:t>теоретико</w:t>
      </w:r>
      <w:proofErr w:type="spellEnd"/>
      <w:r>
        <w:rPr>
          <w:rFonts w:ascii="Times New Roman" w:eastAsia="Segoe UI" w:hAnsi="Times New Roman"/>
          <w:color w:val="000000"/>
          <w:sz w:val="24"/>
          <w:szCs w:val="24"/>
          <w:shd w:val="clear" w:color="auto" w:fill="FFFFFF"/>
        </w:rPr>
        <w:t xml:space="preserve"> - практических </w:t>
      </w:r>
      <w:proofErr w:type="spellStart"/>
      <w:r>
        <w:rPr>
          <w:rFonts w:ascii="Times New Roman" w:eastAsia="Segoe UI" w:hAnsi="Times New Roman"/>
          <w:color w:val="000000"/>
          <w:sz w:val="24"/>
          <w:szCs w:val="24"/>
          <w:shd w:val="clear" w:color="auto" w:fill="FFFFFF"/>
        </w:rPr>
        <w:t>иследований</w:t>
      </w:r>
      <w:proofErr w:type="spellEnd"/>
      <w:r>
        <w:rPr>
          <w:rFonts w:ascii="Times New Roman" w:eastAsia="Segoe UI" w:hAnsi="Times New Roman"/>
          <w:color w:val="000000"/>
          <w:sz w:val="24"/>
          <w:szCs w:val="24"/>
          <w:shd w:val="clear" w:color="auto" w:fill="FFFFFF"/>
        </w:rPr>
        <w:t xml:space="preserve"> возможностей использования </w:t>
      </w:r>
      <w:proofErr w:type="spellStart"/>
      <w:r>
        <w:rPr>
          <w:rFonts w:ascii="Times New Roman" w:eastAsia="Segoe UI" w:hAnsi="Times New Roman"/>
          <w:color w:val="000000"/>
          <w:sz w:val="24"/>
          <w:szCs w:val="24"/>
          <w:shd w:val="clear" w:color="auto" w:fill="FFFFFF"/>
        </w:rPr>
        <w:t>нейрогимнастики</w:t>
      </w:r>
      <w:proofErr w:type="spellEnd"/>
      <w:r>
        <w:rPr>
          <w:rFonts w:ascii="Times New Roman" w:eastAsia="Segoe UI" w:hAnsi="Times New Roman"/>
          <w:color w:val="000000"/>
          <w:sz w:val="24"/>
          <w:szCs w:val="24"/>
          <w:shd w:val="clear" w:color="auto" w:fill="FFFFFF"/>
        </w:rPr>
        <w:t xml:space="preserve"> с детьми ТНР в развитии речи  на разных этапах работы.       </w:t>
      </w:r>
      <w:proofErr w:type="gramStart"/>
      <w:r>
        <w:rPr>
          <w:rFonts w:ascii="Times New Roman" w:hAnsi="Times New Roman"/>
          <w:b/>
          <w:sz w:val="24"/>
          <w:szCs w:val="24"/>
        </w:rPr>
        <w:t>Актуальность:</w:t>
      </w:r>
      <w:r>
        <w:rPr>
          <w:rFonts w:ascii="Times New Roman" w:hAnsi="Times New Roman"/>
          <w:sz w:val="24"/>
          <w:szCs w:val="24"/>
        </w:rPr>
        <w:t xml:space="preserve">  упражнения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для мозга позволяют решить множество задач, связанных не только с работой мозга в целом, но и с когнитивными способностями. </w:t>
      </w:r>
    </w:p>
    <w:p w:rsidR="006D1239" w:rsidRDefault="006D1239" w:rsidP="006D12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(Когнитивные - это навыки мозга усваивать и обрабатывать информацию об окружающем мире)                                                                                                            </w:t>
      </w:r>
    </w:p>
    <w:p w:rsidR="006D1239" w:rsidRDefault="006D1239" w:rsidP="006D12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Нейрогимнастика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— это комплекс многофункциональных упражнений, направленных на разностороннюю тренировку мозга, </w:t>
      </w:r>
      <w:proofErr w:type="gramStart"/>
      <w:r>
        <w:rPr>
          <w:rFonts w:ascii="Times New Roman" w:hAnsi="Times New Roman"/>
          <w:sz w:val="24"/>
          <w:szCs w:val="24"/>
        </w:rPr>
        <w:t>изучающая  развитие</w:t>
      </w:r>
      <w:proofErr w:type="gramEnd"/>
      <w:r>
        <w:rPr>
          <w:rFonts w:ascii="Times New Roman" w:hAnsi="Times New Roman"/>
          <w:sz w:val="24"/>
          <w:szCs w:val="24"/>
        </w:rPr>
        <w:t xml:space="preserve">  умственных способностей посредством разных заданий, тренирующих оба мозговых полушария.                        Головной мозг — это сложная структура, состоящая из двух полушарий, отвечающий за </w:t>
      </w:r>
      <w:r>
        <w:rPr>
          <w:rFonts w:ascii="Times New Roman" w:hAnsi="Times New Roman"/>
          <w:sz w:val="24"/>
          <w:szCs w:val="24"/>
        </w:rPr>
        <w:lastRenderedPageBreak/>
        <w:t>конкретные виды деятельности.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Правое </w:t>
      </w:r>
      <w:r>
        <w:rPr>
          <w:rFonts w:ascii="Times New Roman" w:hAnsi="Times New Roman"/>
          <w:b/>
          <w:bCs/>
          <w:sz w:val="24"/>
          <w:szCs w:val="24"/>
        </w:rPr>
        <w:t xml:space="preserve">полушарие </w:t>
      </w:r>
      <w:r>
        <w:rPr>
          <w:rFonts w:ascii="Times New Roman" w:hAnsi="Times New Roman"/>
          <w:sz w:val="24"/>
          <w:szCs w:val="24"/>
        </w:rPr>
        <w:t xml:space="preserve">- контролирует и регулирует координацию, творческие способности, пространственное восприятие и способности к гуманитарным наукам.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>Левое</w:t>
      </w:r>
      <w:r>
        <w:rPr>
          <w:rFonts w:ascii="Times New Roman" w:hAnsi="Times New Roman"/>
          <w:b/>
          <w:bCs/>
          <w:sz w:val="24"/>
          <w:szCs w:val="24"/>
        </w:rPr>
        <w:t xml:space="preserve"> полушарие- </w:t>
      </w:r>
      <w:r>
        <w:rPr>
          <w:rFonts w:ascii="Times New Roman" w:hAnsi="Times New Roman"/>
          <w:sz w:val="24"/>
          <w:szCs w:val="24"/>
        </w:rPr>
        <w:t xml:space="preserve"> контролирует и регулирует способности к точным наукам, анализу, а ещё отвечает за речь и логику.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Работу обоих полушарий мозга координирует мозолистое тело, представляющее собой разветвлённую систему нервных волокон. Задача мозолистого тела — связывать оба полушария, помогая мозгу работать как единое целое</w:t>
      </w:r>
    </w:p>
    <w:p w:rsidR="006D1239" w:rsidRDefault="006D1239" w:rsidP="006D12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нейрогимнастики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для детей с ТНР: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1239" w:rsidRDefault="006D1239" w:rsidP="006D12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стимулировать развитие мыслительной деятельности;</w:t>
      </w:r>
    </w:p>
    <w:p w:rsidR="006D1239" w:rsidRDefault="006D1239" w:rsidP="006D12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-улучшить память, речь и развить способности к быстрому воспроизведению информации;</w:t>
      </w:r>
    </w:p>
    <w:p w:rsidR="006D1239" w:rsidRDefault="006D1239" w:rsidP="006D12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-снизить утомляемость на занятиях, повысить работоспособность;</w:t>
      </w:r>
    </w:p>
    <w:p w:rsidR="006D1239" w:rsidRDefault="006D1239" w:rsidP="006D12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-улучшить мелкую и крупную моторику, ловкость кистей;</w:t>
      </w:r>
    </w:p>
    <w:p w:rsidR="006D1239" w:rsidRDefault="006D1239" w:rsidP="006D12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-развить способность к выполнению симметричных и асимметричных движений;</w:t>
      </w:r>
    </w:p>
    <w:p w:rsidR="006D1239" w:rsidRDefault="006D1239" w:rsidP="006D12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-укрепить вестибулярный аппарат;</w:t>
      </w:r>
    </w:p>
    <w:p w:rsidR="006D1239" w:rsidRDefault="006D1239" w:rsidP="006D12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-развить подвижность плечевого пояса;</w:t>
      </w:r>
    </w:p>
    <w:p w:rsidR="006D1239" w:rsidRDefault="006D1239" w:rsidP="006D12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-снять стресс и напряжение;</w:t>
      </w:r>
    </w:p>
    <w:p w:rsidR="006D1239" w:rsidRDefault="006D1239" w:rsidP="006D12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-предотвратить нарушения, связанные с восприятием пространства и времени.</w:t>
      </w:r>
    </w:p>
    <w:p w:rsidR="006D1239" w:rsidRDefault="006D1239" w:rsidP="006D12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мониторинга речевого развития (актуальный уровень) на начало 2021 года составил: низкий уровень речевого развития 61%, средний уровень - 39%, </w:t>
      </w:r>
      <w:proofErr w:type="gramStart"/>
      <w:r>
        <w:rPr>
          <w:rFonts w:ascii="Times New Roman" w:hAnsi="Times New Roman"/>
          <w:sz w:val="24"/>
          <w:szCs w:val="24"/>
        </w:rPr>
        <w:t>высокий  0</w:t>
      </w:r>
      <w:proofErr w:type="gramEnd"/>
      <w:r>
        <w:rPr>
          <w:rFonts w:ascii="Times New Roman" w:hAnsi="Times New Roman"/>
          <w:sz w:val="24"/>
          <w:szCs w:val="24"/>
        </w:rPr>
        <w:t xml:space="preserve"> %. Проведя мониторинг речевого развития на начало года и увидев показатели, встал вопрос как? через какие методы и приемы </w:t>
      </w:r>
      <w:proofErr w:type="gramStart"/>
      <w:r>
        <w:rPr>
          <w:rFonts w:ascii="Times New Roman" w:hAnsi="Times New Roman"/>
          <w:sz w:val="24"/>
          <w:szCs w:val="24"/>
        </w:rPr>
        <w:t>повысить  развитие</w:t>
      </w:r>
      <w:proofErr w:type="gramEnd"/>
      <w:r>
        <w:rPr>
          <w:rFonts w:ascii="Times New Roman" w:hAnsi="Times New Roman"/>
          <w:sz w:val="24"/>
          <w:szCs w:val="24"/>
        </w:rPr>
        <w:t xml:space="preserve"> речи детей. Поэтому применила в своей работе упражнения на межполушарное развитие головного мозга, через   </w:t>
      </w:r>
      <w:proofErr w:type="spellStart"/>
      <w:r>
        <w:rPr>
          <w:rFonts w:ascii="Times New Roman" w:hAnsi="Times New Roman"/>
          <w:sz w:val="24"/>
          <w:szCs w:val="24"/>
        </w:rPr>
        <w:t>нейрогимнастику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D1239" w:rsidRDefault="006D1239" w:rsidP="006D123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Этапы проведения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нейрогимнастики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осуществляются на всех этапах работы с детьми ТНР: </w:t>
      </w:r>
    </w:p>
    <w:p w:rsidR="006D1239" w:rsidRDefault="006D1239" w:rsidP="006D12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 этапе проведения артикуляционной гимнастики с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предметами;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2. На этапе проведения пальчиковой гимнастики с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нейроупражнениями</w:t>
      </w:r>
      <w:proofErr w:type="spellEnd"/>
      <w:r>
        <w:rPr>
          <w:rFonts w:ascii="Times New Roman" w:hAnsi="Times New Roman"/>
          <w:sz w:val="24"/>
          <w:szCs w:val="24"/>
        </w:rPr>
        <w:t xml:space="preserve">;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3. На этапе развития мелкой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моторики;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4. </w:t>
      </w:r>
      <w:proofErr w:type="spellStart"/>
      <w:r>
        <w:rPr>
          <w:rFonts w:ascii="Times New Roman" w:hAnsi="Times New Roman"/>
          <w:sz w:val="24"/>
          <w:szCs w:val="24"/>
        </w:rPr>
        <w:t>Нейрогимнастика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развитие межполушарного </w:t>
      </w:r>
      <w:proofErr w:type="spellStart"/>
      <w:r>
        <w:rPr>
          <w:rFonts w:ascii="Times New Roman" w:hAnsi="Times New Roman"/>
          <w:sz w:val="24"/>
          <w:szCs w:val="24"/>
        </w:rPr>
        <w:t>взаимодейстивия</w:t>
      </w:r>
      <w:proofErr w:type="spellEnd"/>
      <w:r>
        <w:rPr>
          <w:rFonts w:ascii="Times New Roman" w:hAnsi="Times New Roman"/>
          <w:sz w:val="24"/>
          <w:szCs w:val="24"/>
        </w:rPr>
        <w:t xml:space="preserve">;                                                     5. На этапе отработки слоговой </w:t>
      </w:r>
      <w:proofErr w:type="gramStart"/>
      <w:r>
        <w:rPr>
          <w:rFonts w:ascii="Times New Roman" w:hAnsi="Times New Roman"/>
          <w:sz w:val="24"/>
          <w:szCs w:val="24"/>
        </w:rPr>
        <w:t xml:space="preserve">структуры;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6. На этапе автоматизации поставленных звуков.</w:t>
      </w:r>
    </w:p>
    <w:p w:rsidR="006D1239" w:rsidRDefault="006D1239" w:rsidP="006D1239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/>
          <w:bCs/>
          <w:i/>
          <w:color w:val="181818"/>
          <w:sz w:val="24"/>
          <w:szCs w:val="24"/>
          <w:shd w:val="clear" w:color="auto" w:fill="FFFFFF"/>
        </w:rPr>
        <w:t>1 этап - Артикуляционная гимнастика с предметами</w:t>
      </w:r>
      <w:r>
        <w:rPr>
          <w:rFonts w:ascii="Times New Roman" w:eastAsia="Arial" w:hAnsi="Times New Roman"/>
          <w:color w:val="181818"/>
          <w:sz w:val="24"/>
          <w:szCs w:val="24"/>
          <w:shd w:val="clear" w:color="auto" w:fill="FFFFFF"/>
        </w:rPr>
        <w:t xml:space="preserve"> 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>
        <w:rPr>
          <w:rFonts w:ascii="Times New Roman" w:eastAsia="Arial" w:hAnsi="Times New Roman"/>
          <w:color w:val="181818"/>
          <w:sz w:val="24"/>
          <w:szCs w:val="24"/>
          <w:shd w:val="clear" w:color="auto" w:fill="FFFFFF"/>
        </w:rPr>
        <w:t>дифференцированности</w:t>
      </w:r>
      <w:proofErr w:type="spellEnd"/>
      <w:r>
        <w:rPr>
          <w:rFonts w:ascii="Times New Roman" w:eastAsia="Arial" w:hAnsi="Times New Roman"/>
          <w:color w:val="181818"/>
          <w:sz w:val="24"/>
          <w:szCs w:val="24"/>
          <w:shd w:val="clear" w:color="auto" w:fill="FFFFFF"/>
        </w:rPr>
        <w:t xml:space="preserve"> движений органов, участвующих в речевом процессе.</w:t>
      </w:r>
      <w:r>
        <w:rPr>
          <w:rFonts w:ascii="Times New Roman" w:eastAsia="Arial" w:hAnsi="Times New Roman"/>
          <w:color w:val="181818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181818"/>
          <w:sz w:val="24"/>
          <w:szCs w:val="24"/>
          <w:shd w:val="clear" w:color="auto" w:fill="FFFFFF"/>
        </w:rPr>
        <w:t>Добиться четкого произношения звуков, слов, фраз можно только при условии достаточной подвижности органов артикуляционного аппарата, их способности перестраиваться и работать координировано.</w:t>
      </w:r>
      <w:r>
        <w:rPr>
          <w:rFonts w:ascii="Times New Roman" w:eastAsia="Arial" w:hAnsi="Times New Roman"/>
          <w:color w:val="181818"/>
          <w:sz w:val="24"/>
          <w:szCs w:val="24"/>
        </w:rPr>
        <w:t xml:space="preserve"> </w:t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Делая артикуляционную гимнастику, дети выполняют упражнения </w:t>
      </w:r>
      <w:proofErr w:type="gramStart"/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для  пальцев</w:t>
      </w:r>
      <w:proofErr w:type="gramEnd"/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и кистей рук с предметами, где идет развитие </w:t>
      </w:r>
      <w:r>
        <w:rPr>
          <w:rFonts w:ascii="Times New Roman" w:hAnsi="Times New Roman"/>
          <w:sz w:val="24"/>
          <w:szCs w:val="24"/>
        </w:rPr>
        <w:t xml:space="preserve">обоих полушарий головного мозга.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2 этап - пальчиковые игры с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нейроупражнениями</w:t>
      </w:r>
      <w:proofErr w:type="spellEnd"/>
    </w:p>
    <w:p w:rsidR="006D1239" w:rsidRDefault="006D1239" w:rsidP="006D1239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Примеры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нейрогинастики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которые могут быть использованы в логопедической работе: Упражнения на развитие межполушарного взаимодействия. Игра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« Заяц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колечко - цепочка», «Гусь- курочка- петух»; Игра « Ребро, ладонь, кулак»,(  « Использую эту игру для развития фонематического восприятия, либо для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дифференцицаии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звуков.  Игра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« Умный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кубик»,  игра «Точки - прямоугольник», Игры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нейроладошками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- все эти игры помогут </w:t>
      </w:r>
      <w:r>
        <w:rPr>
          <w:rFonts w:ascii="Times New Roman" w:hAnsi="Times New Roman"/>
          <w:sz w:val="24"/>
          <w:szCs w:val="24"/>
        </w:rPr>
        <w:t>улучшить мелкую и крупную моторику, ловкость кистей; развить способность к выполнению симметричных и асимметричных движений и развитию межполушарного взаимодействия;</w:t>
      </w:r>
    </w:p>
    <w:p w:rsidR="006D1239" w:rsidRDefault="006D1239" w:rsidP="006D1239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3 этап - развитие общей моторики</w:t>
      </w:r>
    </w:p>
    <w:p w:rsidR="006D1239" w:rsidRDefault="006D1239" w:rsidP="006D1239">
      <w:pPr>
        <w:ind w:firstLineChars="50" w:firstLin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Нейротренажер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развивает  межполушарные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связи, скорость реакции, способность к быстрому переключению внимания и создают новые нейронные связи в головном мозге. </w:t>
      </w:r>
    </w:p>
    <w:p w:rsidR="006D1239" w:rsidRDefault="006D1239" w:rsidP="006D1239">
      <w:pPr>
        <w:ind w:firstLineChars="50" w:firstLine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Игры «Зеркало», «Попробуй, повтори»,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Резиночки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6D1239" w:rsidRDefault="006D1239" w:rsidP="006D1239">
      <w:pPr>
        <w:ind w:firstLineChars="50" w:firstLin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Суть игры – ребёнок должен воспроизвести положение рук или позу, которую он видит на картинке.   Можно использовать музыкальное сопровождение. Используются </w:t>
      </w:r>
      <w:proofErr w:type="gramStart"/>
      <w:r>
        <w:rPr>
          <w:rFonts w:ascii="Times New Roman" w:hAnsi="Times New Roman"/>
          <w:sz w:val="24"/>
          <w:szCs w:val="24"/>
        </w:rPr>
        <w:t>игры  для</w:t>
      </w:r>
      <w:proofErr w:type="gramEnd"/>
      <w:r>
        <w:rPr>
          <w:rFonts w:ascii="Times New Roman" w:hAnsi="Times New Roman"/>
          <w:sz w:val="24"/>
          <w:szCs w:val="24"/>
        </w:rPr>
        <w:t xml:space="preserve"> стимуляции развития ЦНС, способствует образованию новых нейронных связей.</w:t>
      </w:r>
    </w:p>
    <w:p w:rsidR="006D1239" w:rsidRDefault="006D1239" w:rsidP="006D1239">
      <w:pPr>
        <w:ind w:firstLineChars="50" w:firstLin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«Ладушки»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Научите  детей</w:t>
      </w:r>
      <w:proofErr w:type="gramEnd"/>
      <w:r>
        <w:rPr>
          <w:rFonts w:ascii="Times New Roman" w:hAnsi="Times New Roman"/>
          <w:sz w:val="24"/>
          <w:szCs w:val="24"/>
        </w:rPr>
        <w:t xml:space="preserve"> играть сначала в классическом варианте, а затем усложнить условия  игры.                                                                                                                </w:t>
      </w:r>
    </w:p>
    <w:p w:rsidR="006D1239" w:rsidRDefault="006D1239" w:rsidP="006D1239">
      <w:pPr>
        <w:ind w:firstLineChars="50" w:firstLin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Игра</w:t>
      </w:r>
      <w:r w:rsidR="000938EC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Хлопни,топни,стукни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br/>
        <w:t xml:space="preserve">Это работа над темпом, ритмом речи. А так </w:t>
      </w:r>
      <w:proofErr w:type="gramStart"/>
      <w:r>
        <w:rPr>
          <w:rFonts w:ascii="Times New Roman" w:hAnsi="Times New Roman"/>
          <w:sz w:val="24"/>
          <w:szCs w:val="24"/>
        </w:rPr>
        <w:t>же  формируется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внимание, зрительная память, быстрота реакции, способность быстро ориентироваться в сложной изменяющейся ситуации.</w:t>
      </w:r>
    </w:p>
    <w:p w:rsidR="006D1239" w:rsidRDefault="006D1239" w:rsidP="006D123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«Ухо-нос»</w:t>
      </w:r>
      <w:r>
        <w:rPr>
          <w:rFonts w:ascii="Times New Roman" w:hAnsi="Times New Roman"/>
          <w:color w:val="000000"/>
          <w:sz w:val="24"/>
          <w:szCs w:val="24"/>
        </w:rPr>
        <w:t xml:space="preserve"> упражнение применяю при автоматизации звуков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чистоговорках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скороговорках.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Упражнение  способствует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развитию межполушарного взаимодействия, улучшает мыслительную деятельность, повышает стрессоустойчивость, способствует самоконтролю.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4 этап -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Нейрогимнастика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 на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развитие межполушарного взаимодействия на плоскости</w:t>
      </w:r>
      <w:r>
        <w:rPr>
          <w:rFonts w:ascii="Times New Roman" w:hAnsi="Times New Roman"/>
          <w:i/>
          <w:sz w:val="24"/>
          <w:szCs w:val="24"/>
        </w:rPr>
        <w:t xml:space="preserve">.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- Двуручное рисование.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- Межполушарная доска.</w:t>
      </w:r>
    </w:p>
    <w:p w:rsidR="006D1239" w:rsidRDefault="006D1239" w:rsidP="006D1239">
      <w:pPr>
        <w:rPr>
          <w:rFonts w:ascii="Times New Roman" w:eastAsia="Segoe UI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Инструкция:  двумя</w:t>
      </w:r>
      <w:proofErr w:type="gramEnd"/>
      <w:r>
        <w:rPr>
          <w:rFonts w:ascii="Times New Roman" w:hAnsi="Times New Roman"/>
          <w:sz w:val="24"/>
          <w:szCs w:val="24"/>
        </w:rPr>
        <w:t xml:space="preserve"> руками одновременно проводить  по линиям, произнося звук Р (любой автоматизируемый звук). </w:t>
      </w:r>
      <w:r>
        <w:rPr>
          <w:rFonts w:ascii="Times New Roman" w:hAnsi="Times New Roman"/>
          <w:color w:val="000000"/>
          <w:sz w:val="24"/>
          <w:szCs w:val="24"/>
        </w:rPr>
        <w:t xml:space="preserve">Двуручные упражнения для развития межполушарных связей. Одновременно рисовать, обводить пальчиками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узоры,  писать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буквы или цифры. </w:t>
      </w:r>
      <w:r>
        <w:rPr>
          <w:rFonts w:ascii="Times New Roman" w:eastAsia="Segoe UI" w:hAnsi="Times New Roman"/>
          <w:color w:val="000000"/>
          <w:sz w:val="24"/>
          <w:szCs w:val="24"/>
          <w:shd w:val="clear" w:color="auto" w:fill="FFFFFF"/>
        </w:rPr>
        <w:t xml:space="preserve">Упражнения «Нарисуй двумя руками одновременно» </w:t>
      </w:r>
    </w:p>
    <w:p w:rsidR="006D1239" w:rsidRDefault="006D1239" w:rsidP="006D1239">
      <w:pPr>
        <w:rPr>
          <w:rFonts w:ascii="Times New Roman" w:eastAsia="Segoe UI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/>
          <w:color w:val="000000"/>
          <w:sz w:val="24"/>
          <w:szCs w:val="24"/>
          <w:shd w:val="clear" w:color="auto" w:fill="FFFFFF"/>
        </w:rPr>
        <w:t>Игра «Сложи двумя руками</w:t>
      </w:r>
      <w:proofErr w:type="gramStart"/>
      <w:r>
        <w:rPr>
          <w:rFonts w:ascii="Times New Roman" w:eastAsia="Segoe UI" w:hAnsi="Times New Roman"/>
          <w:color w:val="000000"/>
          <w:sz w:val="24"/>
          <w:szCs w:val="24"/>
          <w:shd w:val="clear" w:color="auto" w:fill="FFFFFF"/>
        </w:rPr>
        <w:t>» ;</w:t>
      </w:r>
      <w:proofErr w:type="gramEnd"/>
      <w:r>
        <w:rPr>
          <w:rFonts w:ascii="Times New Roman" w:eastAsia="Segoe UI" w:hAnsi="Times New Roman"/>
          <w:color w:val="000000"/>
          <w:sz w:val="24"/>
          <w:szCs w:val="24"/>
          <w:shd w:val="clear" w:color="auto" w:fill="FFFFFF"/>
        </w:rPr>
        <w:t>«Сложи из разноцветных камней» Игра «Сложи по образцу двумя руками» ;Игры «Правая - левая»</w:t>
      </w:r>
      <w:r>
        <w:rPr>
          <w:rFonts w:ascii="Times New Roman" w:hAnsi="Times New Roman"/>
          <w:color w:val="000000"/>
          <w:sz w:val="24"/>
          <w:szCs w:val="24"/>
        </w:rPr>
        <w:t xml:space="preserve"> Игры с мячами (обычными, прыгунами,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кинезиологическими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6D1239" w:rsidRDefault="006D1239" w:rsidP="006D1239">
      <w:pPr>
        <w:rPr>
          <w:rFonts w:ascii="Times New Roman" w:eastAsia="SimSun" w:hAnsi="Times New Roman"/>
          <w:color w:val="000000"/>
          <w:sz w:val="24"/>
          <w:szCs w:val="24"/>
        </w:rPr>
      </w:pPr>
      <w:r>
        <w:rPr>
          <w:rFonts w:ascii="Times New Roman" w:eastAsia="Segoe UI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Вывод:</w:t>
      </w:r>
      <w:r>
        <w:rPr>
          <w:rFonts w:ascii="Times New Roman" w:hAnsi="Times New Roman"/>
          <w:color w:val="000000"/>
          <w:sz w:val="24"/>
          <w:szCs w:val="24"/>
        </w:rPr>
        <w:t xml:space="preserve"> Двуручные упражнения для развития межполушарных связей.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«Гимнастика для глаз» </w:t>
      </w:r>
      <w:r>
        <w:rPr>
          <w:rFonts w:ascii="Times New Roman" w:hAnsi="Times New Roman"/>
          <w:color w:val="000000"/>
          <w:sz w:val="24"/>
          <w:szCs w:val="24"/>
        </w:rPr>
        <w:t xml:space="preserve">Упражнения зрительно-моторных ориентирах – «горизонтальная восьмерка» Упражнения, способствующие максимально увеличить зрительные горизонты, которые способствуют увеличению восприятия картины окружающего мира. Координация зрительных и тактильных ощущений эффективно дополняет данный процесс. Особенно большое внимание этому упражнению уделял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В.Ф.Базарный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D1239" w:rsidRDefault="006D1239" w:rsidP="006D123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Игры на развитие межполушарного взаимодействия и ручной моторики в пространстве.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D1239" w:rsidRDefault="006D1239" w:rsidP="006D1239">
      <w:pPr>
        <w:rPr>
          <w:rFonts w:ascii="Times New Roman" w:eastAsia="Helvetica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Самомассаж лица, ушей обоими руками:</w:t>
      </w:r>
      <w:r>
        <w:rPr>
          <w:rFonts w:ascii="Times New Roman" w:hAnsi="Times New Roman"/>
          <w:color w:val="000000"/>
          <w:sz w:val="24"/>
          <w:szCs w:val="24"/>
        </w:rPr>
        <w:t xml:space="preserve"> Это - </w:t>
      </w:r>
      <w:r>
        <w:rPr>
          <w:rFonts w:ascii="Times New Roman" w:eastAsia="Helvetica" w:hAnsi="Times New Roman"/>
          <w:color w:val="333333"/>
          <w:sz w:val="24"/>
          <w:szCs w:val="24"/>
          <w:shd w:val="clear" w:color="auto" w:fill="FFFFFF"/>
        </w:rPr>
        <w:t>активный метод механического воздействия, способный изменять состояние мышц, нервов, кровеносных сосудов и тканей речевого аппарата, что благоприятно сказывается на нормализации тонуса мышц и сокращение периода постановки, автоматизации, дифференциации звуков</w:t>
      </w:r>
      <w:r>
        <w:rPr>
          <w:rFonts w:ascii="Times New Roman" w:eastAsia="Helvetica" w:hAnsi="Times New Roman"/>
          <w:b/>
          <w:color w:val="333333"/>
          <w:sz w:val="24"/>
          <w:szCs w:val="24"/>
          <w:shd w:val="clear" w:color="auto" w:fill="FFFFFF"/>
        </w:rPr>
        <w:t xml:space="preserve">.                          СУ-ДЖОК терапия </w:t>
      </w:r>
      <w:r>
        <w:rPr>
          <w:rFonts w:ascii="Times New Roman" w:eastAsia="Helvetica" w:hAnsi="Times New Roman"/>
          <w:color w:val="333333"/>
          <w:sz w:val="24"/>
          <w:szCs w:val="24"/>
          <w:shd w:val="clear" w:color="auto" w:fill="FFFFFF"/>
        </w:rPr>
        <w:t xml:space="preserve">этот метод многим знаком </w:t>
      </w:r>
      <w:proofErr w:type="gramStart"/>
      <w:r>
        <w:rPr>
          <w:rFonts w:ascii="Times New Roman" w:eastAsia="Helvetica" w:hAnsi="Times New Roman"/>
          <w:color w:val="333333"/>
          <w:sz w:val="24"/>
          <w:szCs w:val="24"/>
          <w:shd w:val="clear" w:color="auto" w:fill="FFFFFF"/>
        </w:rPr>
        <w:t>многие  специалисты</w:t>
      </w:r>
      <w:proofErr w:type="gramEnd"/>
      <w:r>
        <w:rPr>
          <w:rFonts w:ascii="Times New Roman" w:eastAsia="Helvetica" w:hAnsi="Times New Roman"/>
          <w:color w:val="333333"/>
          <w:sz w:val="24"/>
          <w:szCs w:val="24"/>
          <w:shd w:val="clear" w:color="auto" w:fill="FFFFFF"/>
        </w:rPr>
        <w:t xml:space="preserve"> и</w:t>
      </w:r>
      <w:r>
        <w:rPr>
          <w:rFonts w:ascii="Times New Roman" w:eastAsia="Helvetica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Helvetica" w:hAnsi="Times New Roman"/>
          <w:color w:val="333333"/>
          <w:sz w:val="24"/>
          <w:szCs w:val="24"/>
          <w:shd w:val="clear" w:color="auto" w:fill="FFFFFF"/>
        </w:rPr>
        <w:t xml:space="preserve">педагоги его используют в своей практике. Этот метод основан на том, что на ладони и на ступне человека расположены биоактивные точки, которые соответствуют органам человека. При массаже данных зон происходит разогрев, что вызывает легкий прилив крови </w:t>
      </w:r>
      <w:proofErr w:type="gramStart"/>
      <w:r>
        <w:rPr>
          <w:rFonts w:ascii="Times New Roman" w:eastAsia="Helvetica" w:hAnsi="Times New Roman"/>
          <w:color w:val="333333"/>
          <w:sz w:val="24"/>
          <w:szCs w:val="24"/>
          <w:shd w:val="clear" w:color="auto" w:fill="FFFFFF"/>
        </w:rPr>
        <w:t>и  активизация</w:t>
      </w:r>
      <w:proofErr w:type="gramEnd"/>
      <w:r>
        <w:rPr>
          <w:rFonts w:ascii="Times New Roman" w:eastAsia="Helvetica" w:hAnsi="Times New Roman"/>
          <w:color w:val="333333"/>
          <w:sz w:val="24"/>
          <w:szCs w:val="24"/>
          <w:shd w:val="clear" w:color="auto" w:fill="FFFFFF"/>
        </w:rPr>
        <w:t xml:space="preserve"> этих точек и в результате чего усиливается работа всех органов человека. Особенно это важно во время занятий, как физкультурная пауза. Развитие мелкой моторики способствуют такие упражнения, как массаж кончиков пальцев, что эффективно влияет и на развитие зрительного восприятия, а также на работу головного мозга. Особенно важную роль в этом играют чувствительные ногтевые пластины на кончиках пальцев. Этот </w:t>
      </w:r>
      <w:proofErr w:type="gramStart"/>
      <w:r>
        <w:rPr>
          <w:rFonts w:ascii="Times New Roman" w:eastAsia="Helvetica" w:hAnsi="Times New Roman"/>
          <w:color w:val="333333"/>
          <w:sz w:val="24"/>
          <w:szCs w:val="24"/>
          <w:shd w:val="clear" w:color="auto" w:fill="FFFFFF"/>
        </w:rPr>
        <w:t>прием  выполняется</w:t>
      </w:r>
      <w:proofErr w:type="gramEnd"/>
      <w:r>
        <w:rPr>
          <w:rFonts w:ascii="Times New Roman" w:eastAsia="Helvetica" w:hAnsi="Times New Roman"/>
          <w:color w:val="333333"/>
          <w:sz w:val="24"/>
          <w:szCs w:val="24"/>
          <w:shd w:val="clear" w:color="auto" w:fill="FFFFFF"/>
        </w:rPr>
        <w:t xml:space="preserve"> при помощи предметов фабричного изготовления –мячики из пластмассы и резины, </w:t>
      </w:r>
      <w:proofErr w:type="spellStart"/>
      <w:r>
        <w:rPr>
          <w:rFonts w:ascii="Times New Roman" w:eastAsia="Helvetica" w:hAnsi="Times New Roman"/>
          <w:color w:val="333333"/>
          <w:sz w:val="24"/>
          <w:szCs w:val="24"/>
          <w:shd w:val="clear" w:color="auto" w:fill="FFFFFF"/>
        </w:rPr>
        <w:t>проволки</w:t>
      </w:r>
      <w:proofErr w:type="spellEnd"/>
      <w:r>
        <w:rPr>
          <w:rFonts w:ascii="Times New Roman" w:eastAsia="Helvetica" w:hAnsi="Times New Roman"/>
          <w:color w:val="333333"/>
          <w:sz w:val="24"/>
          <w:szCs w:val="24"/>
          <w:shd w:val="clear" w:color="auto" w:fill="FFFFFF"/>
        </w:rPr>
        <w:t xml:space="preserve">-спирали, так и нетрадиционных приспособлений волшебные перчатки с бисером, тапочки, дорожки. Как средство профилактики для укрепления </w:t>
      </w:r>
      <w:proofErr w:type="gramStart"/>
      <w:r>
        <w:rPr>
          <w:rFonts w:ascii="Times New Roman" w:eastAsia="Helvetica" w:hAnsi="Times New Roman"/>
          <w:color w:val="333333"/>
          <w:sz w:val="24"/>
          <w:szCs w:val="24"/>
          <w:shd w:val="clear" w:color="auto" w:fill="FFFFFF"/>
        </w:rPr>
        <w:t>иммунитета  в</w:t>
      </w:r>
      <w:proofErr w:type="gramEnd"/>
      <w:r>
        <w:rPr>
          <w:rFonts w:ascii="Times New Roman" w:eastAsia="Helvetica" w:hAnsi="Times New Roman"/>
          <w:color w:val="333333"/>
          <w:sz w:val="24"/>
          <w:szCs w:val="24"/>
          <w:shd w:val="clear" w:color="auto" w:fill="FFFFFF"/>
        </w:rPr>
        <w:t xml:space="preserve"> период эпидемии гриппа и ОРВИ.</w:t>
      </w:r>
    </w:p>
    <w:p w:rsidR="006D1239" w:rsidRDefault="006D1239" w:rsidP="006D1239">
      <w:pPr>
        <w:rPr>
          <w:rFonts w:ascii="Times New Roman" w:eastAsia="SimSu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5 этап - отработка слоговой структуры слова с использованием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нейрогимнастики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для рук на фронтальных занятиях и в индивидуальной работе.  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Вывод:</w:t>
      </w:r>
      <w:r>
        <w:rPr>
          <w:rFonts w:ascii="Times New Roman" w:hAnsi="Times New Roman"/>
          <w:color w:val="000000"/>
          <w:sz w:val="24"/>
          <w:szCs w:val="24"/>
        </w:rPr>
        <w:t xml:space="preserve"> отрабатывается слоговая структура сложного слова, развивается зрительно-моторная координация (глаз-рука, способность точно направлять движение). Повышается стрессоустойчивость, улучшается мыслительная деятельность,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улучшается  память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внимание, речь.</w:t>
      </w:r>
    </w:p>
    <w:p w:rsidR="006D1239" w:rsidRDefault="006D1239" w:rsidP="006D12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6 этап </w:t>
      </w:r>
      <w:r>
        <w:rPr>
          <w:rFonts w:ascii="Times New Roman" w:hAnsi="Times New Roman"/>
          <w:b/>
          <w:i/>
          <w:sz w:val="24"/>
          <w:szCs w:val="24"/>
        </w:rPr>
        <w:t xml:space="preserve">- автоматизации поставленных звуков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с  упражнениями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для обоих рук.</w:t>
      </w:r>
      <w:r>
        <w:rPr>
          <w:rFonts w:ascii="Times New Roman" w:hAnsi="Times New Roman"/>
          <w:sz w:val="24"/>
          <w:szCs w:val="24"/>
        </w:rPr>
        <w:t xml:space="preserve"> Вывод: автоматизировать поставленные звуки, стимулировать развитие мыслительной деятельности; улучшить память, речь и развить способности к быстрому воспроизведению информации;</w:t>
      </w:r>
    </w:p>
    <w:p w:rsidR="006D1239" w:rsidRDefault="006D1239" w:rsidP="006D1239">
      <w:pPr>
        <w:rPr>
          <w:rFonts w:ascii="Times New Roman" w:hAnsi="Times New Roman"/>
          <w:sz w:val="24"/>
          <w:szCs w:val="24"/>
        </w:rPr>
      </w:pPr>
      <w:r w:rsidRPr="006D1239">
        <w:rPr>
          <w:rFonts w:ascii="Times New Roman" w:hAnsi="Times New Roman"/>
          <w:b/>
          <w:sz w:val="24"/>
          <w:szCs w:val="24"/>
        </w:rPr>
        <w:t>ИТОГ:</w:t>
      </w:r>
      <w:r>
        <w:rPr>
          <w:rFonts w:ascii="Times New Roman" w:hAnsi="Times New Roman"/>
          <w:sz w:val="24"/>
          <w:szCs w:val="24"/>
        </w:rPr>
        <w:t xml:space="preserve"> Результаты мониторинга речевого развития с высоким </w:t>
      </w:r>
      <w:proofErr w:type="gramStart"/>
      <w:r>
        <w:rPr>
          <w:rFonts w:ascii="Times New Roman" w:hAnsi="Times New Roman"/>
          <w:sz w:val="24"/>
          <w:szCs w:val="24"/>
        </w:rPr>
        <w:t>уровнем  на</w:t>
      </w:r>
      <w:proofErr w:type="gramEnd"/>
      <w:r>
        <w:rPr>
          <w:rFonts w:ascii="Times New Roman" w:hAnsi="Times New Roman"/>
          <w:sz w:val="24"/>
          <w:szCs w:val="24"/>
        </w:rPr>
        <w:t xml:space="preserve"> конец года, по сравнению с началом учебного, улучшилась на 71% и составляют  высокий уровень ,                                                                                                                                                                           Подготовительная группа - на начало года - 71%, средний уровень -29%,  низкий -0%.                                    Можно сделать вывод, что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применение  </w:t>
      </w:r>
      <w:proofErr w:type="spellStart"/>
      <w:r>
        <w:rPr>
          <w:rFonts w:ascii="Times New Roman" w:hAnsi="Times New Roman"/>
          <w:sz w:val="24"/>
          <w:szCs w:val="24"/>
        </w:rPr>
        <w:t>нейрогимнастики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 детьми ТНР направленная на разностороннюю тренировку мозга, изучающая развитие  умственных способностей, посредством разных заданий, тренирующая оба мозговых полушария головного мозга, эффективно на всех этапах в работе учителя – логопеда.  Анализируя вышеизложенный материал, следует отметить, что данная практика по использованию приема </w:t>
      </w:r>
      <w:proofErr w:type="spellStart"/>
      <w:r>
        <w:rPr>
          <w:rFonts w:ascii="Times New Roman" w:hAnsi="Times New Roman"/>
          <w:sz w:val="24"/>
          <w:szCs w:val="24"/>
        </w:rPr>
        <w:t>нейрогимнастики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одна из составляющих </w:t>
      </w:r>
      <w:proofErr w:type="gramStart"/>
      <w:r>
        <w:rPr>
          <w:rFonts w:ascii="Times New Roman" w:hAnsi="Times New Roman"/>
          <w:sz w:val="24"/>
          <w:szCs w:val="24"/>
        </w:rPr>
        <w:t>многочисленных  приемов</w:t>
      </w:r>
      <w:proofErr w:type="gramEnd"/>
      <w:r>
        <w:rPr>
          <w:rFonts w:ascii="Times New Roman" w:hAnsi="Times New Roman"/>
          <w:sz w:val="24"/>
          <w:szCs w:val="24"/>
        </w:rPr>
        <w:t xml:space="preserve">, дающих положительную динамику в коррекционном процессе ДОУ  </w:t>
      </w:r>
      <w:r w:rsidR="000938EC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города Нижневартовска.</w:t>
      </w:r>
    </w:p>
    <w:p w:rsidR="006D1239" w:rsidRDefault="006D1239" w:rsidP="006D1239">
      <w:pPr>
        <w:rPr>
          <w:rFonts w:ascii="Times New Roman" w:hAnsi="Times New Roman"/>
          <w:sz w:val="24"/>
          <w:szCs w:val="24"/>
        </w:rPr>
      </w:pPr>
    </w:p>
    <w:p w:rsidR="001A3AFE" w:rsidRPr="006D1239" w:rsidRDefault="001A3AFE" w:rsidP="006D1239"/>
    <w:sectPr w:rsidR="001A3AFE" w:rsidRPr="006D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D0"/>
    <w:rsid w:val="000938EC"/>
    <w:rsid w:val="001A3AFE"/>
    <w:rsid w:val="005D2B89"/>
    <w:rsid w:val="006D1239"/>
    <w:rsid w:val="00D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01E"/>
  <w15:chartTrackingRefBased/>
  <w15:docId w15:val="{274688CD-C541-4CFA-A252-FF202D04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2023-04-20T06:08:00Z</dcterms:created>
  <dcterms:modified xsi:type="dcterms:W3CDTF">2025-05-21T03:58:00Z</dcterms:modified>
</cp:coreProperties>
</file>