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4B" w:rsidRPr="00E72D49" w:rsidRDefault="00AC18CC" w:rsidP="00E72D49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основ безопасности у детей дошкольного возраста</w:t>
      </w:r>
    </w:p>
    <w:bookmarkEnd w:id="0"/>
    <w:p w:rsidR="00704A4B" w:rsidRPr="00704A4B" w:rsidRDefault="00704A4B" w:rsidP="00704A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4B">
        <w:rPr>
          <w:rFonts w:ascii="Times New Roman" w:eastAsia="Calibri" w:hAnsi="Times New Roman" w:cs="Times New Roman"/>
          <w:sz w:val="28"/>
          <w:szCs w:val="28"/>
        </w:rPr>
        <w:t>Дошкольный возраст – важнейший период, когда формируется личность и закладываются прочные основы опыта жизнедеятельности, здорового образа жизни. Задача нас,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</w:t>
      </w:r>
      <w:r>
        <w:rPr>
          <w:rFonts w:ascii="Times New Roman" w:eastAsia="Calibri" w:hAnsi="Times New Roman" w:cs="Times New Roman"/>
          <w:sz w:val="28"/>
          <w:szCs w:val="28"/>
        </w:rPr>
        <w:t>ороной, сдерживать и уменьшать.</w:t>
      </w:r>
    </w:p>
    <w:p w:rsidR="00704A4B" w:rsidRPr="00704A4B" w:rsidRDefault="00704A4B" w:rsidP="00704A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4B">
        <w:rPr>
          <w:rFonts w:ascii="Times New Roman" w:eastAsia="Calibri" w:hAnsi="Times New Roman" w:cs="Times New Roman"/>
          <w:sz w:val="28"/>
          <w:szCs w:val="28"/>
        </w:rPr>
        <w:t xml:space="preserve">На современном этапе развития человечества, педагогическая наука </w:t>
      </w:r>
      <w:proofErr w:type="gramStart"/>
      <w:r w:rsidRPr="00704A4B">
        <w:rPr>
          <w:rFonts w:ascii="Times New Roman" w:eastAsia="Calibri" w:hAnsi="Times New Roman" w:cs="Times New Roman"/>
          <w:sz w:val="28"/>
          <w:szCs w:val="28"/>
        </w:rPr>
        <w:t>рассматривает  «</w:t>
      </w:r>
      <w:proofErr w:type="gramEnd"/>
      <w:r w:rsidRPr="00704A4B">
        <w:rPr>
          <w:rFonts w:ascii="Times New Roman" w:eastAsia="Calibri" w:hAnsi="Times New Roman" w:cs="Times New Roman"/>
          <w:sz w:val="28"/>
          <w:szCs w:val="28"/>
        </w:rPr>
        <w:t>Основы безопасности жизнедеятельности»,  как одно из важнейших образовательных направлений формирования культуры безопасности, на сохранение жизни и здоровья подрастающего поколения.   В современной науке опасностями принято называть явления, процессы или объекты, способные в определённых условиях наносить ущерб здоровью человек</w:t>
      </w:r>
      <w:r>
        <w:rPr>
          <w:rFonts w:ascii="Times New Roman" w:eastAsia="Calibri" w:hAnsi="Times New Roman" w:cs="Times New Roman"/>
          <w:sz w:val="28"/>
          <w:szCs w:val="28"/>
        </w:rPr>
        <w:t>а непосредственно или косвенно.</w:t>
      </w:r>
    </w:p>
    <w:p w:rsidR="00704A4B" w:rsidRPr="00704A4B" w:rsidRDefault="00704A4B" w:rsidP="00704A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4B">
        <w:rPr>
          <w:rFonts w:ascii="Times New Roman" w:eastAsia="Calibri" w:hAnsi="Times New Roman" w:cs="Times New Roman"/>
          <w:sz w:val="28"/>
          <w:szCs w:val="28"/>
        </w:rPr>
        <w:t xml:space="preserve">   Причинить вред жизни или здоровью людей могут различные домашние предметы, электрический ток, пламя, раскаленные предметы, горячая вода, продукты питания, бытовая химия, различные транспортные средства, дикие и домашние животные, некоторые насекомые и растения, солнечные лучи, низкая температура воздуха, погружени</w:t>
      </w:r>
      <w:r>
        <w:rPr>
          <w:rFonts w:ascii="Times New Roman" w:eastAsia="Calibri" w:hAnsi="Times New Roman" w:cs="Times New Roman"/>
          <w:sz w:val="28"/>
          <w:szCs w:val="28"/>
        </w:rPr>
        <w:t>е в воду, люди и многое другое.</w:t>
      </w:r>
    </w:p>
    <w:p w:rsidR="00704A4B" w:rsidRPr="00704A4B" w:rsidRDefault="00704A4B" w:rsidP="00704A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4B">
        <w:rPr>
          <w:rFonts w:ascii="Times New Roman" w:eastAsia="Calibri" w:hAnsi="Times New Roman" w:cs="Times New Roman"/>
          <w:sz w:val="28"/>
          <w:szCs w:val="28"/>
        </w:rPr>
        <w:t xml:space="preserve">   Анализируя классификацию источников опасности, мы видим, что, какой бы деятельностью не занимался человек, где бы он не находился, всегда рядом с ним существуют скрытые силы, представляющие для него угрозу. Но это вовсе не значит, что несчастье обязательно произойдет. Свойство опасностей проявляться только в определенных условиях позволяет говорить о </w:t>
      </w:r>
      <w:r>
        <w:rPr>
          <w:rFonts w:ascii="Times New Roman" w:eastAsia="Calibri" w:hAnsi="Times New Roman" w:cs="Times New Roman"/>
          <w:sz w:val="28"/>
          <w:szCs w:val="28"/>
        </w:rPr>
        <w:t>них как скрытых, потенциальных.</w:t>
      </w:r>
    </w:p>
    <w:p w:rsidR="00704A4B" w:rsidRPr="00704A4B" w:rsidRDefault="00704A4B" w:rsidP="00704A4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4A4B">
        <w:rPr>
          <w:rFonts w:ascii="Times New Roman" w:eastAsia="Calibri" w:hAnsi="Times New Roman" w:cs="Times New Roman"/>
          <w:sz w:val="28"/>
          <w:szCs w:val="28"/>
        </w:rPr>
        <w:t xml:space="preserve">   В дошкольном возрасте игра является ведущим видом деятельности детей. Она даёт ребенку «доступные для него способы моделирования окружающей жизни, которыми делают возможным освоение. Казалось бы, недосягаемой </w:t>
      </w:r>
      <w:r w:rsidRPr="00704A4B">
        <w:rPr>
          <w:rFonts w:ascii="Times New Roman" w:eastAsia="Calibri" w:hAnsi="Times New Roman" w:cs="Times New Roman"/>
          <w:sz w:val="28"/>
          <w:szCs w:val="28"/>
        </w:rPr>
        <w:lastRenderedPageBreak/>
        <w:t>для него действительности». Игра - моделирующая реальность, является эффективным средством её осознания. Поэтому игры как модели определенной предметной деятельности широко используются мною в области обучения и образования.</w:t>
      </w:r>
    </w:p>
    <w:p w:rsidR="00704A4B" w:rsidRPr="006A7AC6" w:rsidRDefault="00704A4B" w:rsidP="00E7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4B">
        <w:rPr>
          <w:rFonts w:ascii="Times New Roman" w:eastAsia="Calibri" w:hAnsi="Times New Roman" w:cs="Times New Roman"/>
          <w:sz w:val="28"/>
          <w:szCs w:val="28"/>
        </w:rPr>
        <w:t xml:space="preserve">   В   практике </w:t>
      </w:r>
      <w:proofErr w:type="gramStart"/>
      <w:r w:rsidRPr="00704A4B">
        <w:rPr>
          <w:rFonts w:ascii="Times New Roman" w:eastAsia="Calibri" w:hAnsi="Times New Roman" w:cs="Times New Roman"/>
          <w:sz w:val="28"/>
          <w:szCs w:val="28"/>
        </w:rPr>
        <w:t>я  широко</w:t>
      </w:r>
      <w:proofErr w:type="gramEnd"/>
      <w:r w:rsidRPr="00704A4B">
        <w:rPr>
          <w:rFonts w:ascii="Times New Roman" w:eastAsia="Calibri" w:hAnsi="Times New Roman" w:cs="Times New Roman"/>
          <w:sz w:val="28"/>
          <w:szCs w:val="28"/>
        </w:rPr>
        <w:t xml:space="preserve"> использую такие методы игрового обучения: моделирование игровых проблемно-практических ситуаций, имитационно-игровые упражнения, игровое моделирование, тренинги и другие.    Возможность обучать   детей посредством активной интересной для них деятельности - отличительная особенность дидактических игр. Активное участие в игре зависит от того, насколько ребенок овладел знаниями и умениями, которые диктуются её обучающей задачей. Это побуждает дошкольника быть внимательным, запоминать, классифицировать, уточнять свои знания, кроме того ребенок учится объяснять свои действия в ходе игры и анализировать результат.    Анализ </w:t>
      </w:r>
      <w:proofErr w:type="gramStart"/>
      <w:r w:rsidRPr="00704A4B">
        <w:rPr>
          <w:rFonts w:ascii="Times New Roman" w:eastAsia="Calibri" w:hAnsi="Times New Roman" w:cs="Times New Roman"/>
          <w:sz w:val="28"/>
          <w:szCs w:val="28"/>
        </w:rPr>
        <w:t>работы  показал</w:t>
      </w:r>
      <w:proofErr w:type="gramEnd"/>
      <w:r w:rsidRPr="00704A4B">
        <w:rPr>
          <w:rFonts w:ascii="Times New Roman" w:eastAsia="Calibri" w:hAnsi="Times New Roman" w:cs="Times New Roman"/>
          <w:sz w:val="28"/>
          <w:szCs w:val="28"/>
        </w:rPr>
        <w:t xml:space="preserve"> возможность использования дидактической игры при формировании у дошкольников знаний об источниках опасности, мерах предосторожности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действиях в опасных ситуациях.</w:t>
      </w:r>
    </w:p>
    <w:p w:rsidR="006B537D" w:rsidRDefault="00E25FFA" w:rsidP="00E25F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безопасностью у ребенка происходит через беседу со взрослыми, просмотр мультфильмов, познавательных видеороликов, а также через художественную литературу, в особенности, когда дети еще не умеют читать они изучают иллюстрации в книгах и на основании этого делают выводы, или же если им что-то непонятно, то они задают вопросы взрослым и они все вместе разбирают ситуацию и находят пути выхода из этой ситуации.</w:t>
      </w:r>
    </w:p>
    <w:p w:rsidR="006B537D" w:rsidRDefault="00E25FFA" w:rsidP="00E25F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Очень важно не забывать правила безопасности, ведь они делают нашу жизнь безопасней.</w:t>
      </w:r>
    </w:p>
    <w:p w:rsidR="006B537D" w:rsidRDefault="00E25FFA" w:rsidP="00E25F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будем следовать правилам, то многие опасности обойдут нас стороной.</w:t>
      </w:r>
    </w:p>
    <w:p w:rsidR="006B537D" w:rsidRDefault="00E25FFA" w:rsidP="00E25F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серьезно отнесемся к проблеме и будем формировать основы безопасности у детей с раннего возраста.</w:t>
      </w:r>
    </w:p>
    <w:p w:rsidR="006B537D" w:rsidRDefault="006B537D" w:rsidP="006A7A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B537D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3B9"/>
    <w:multiLevelType w:val="multilevel"/>
    <w:tmpl w:val="E03A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61675"/>
    <w:multiLevelType w:val="multilevel"/>
    <w:tmpl w:val="919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11BF"/>
    <w:multiLevelType w:val="multilevel"/>
    <w:tmpl w:val="F93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86172"/>
    <w:multiLevelType w:val="multilevel"/>
    <w:tmpl w:val="23C6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D39D5"/>
    <w:multiLevelType w:val="multilevel"/>
    <w:tmpl w:val="C11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02DFF"/>
    <w:multiLevelType w:val="multilevel"/>
    <w:tmpl w:val="907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55E72"/>
    <w:multiLevelType w:val="multilevel"/>
    <w:tmpl w:val="29B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632EB"/>
    <w:multiLevelType w:val="multilevel"/>
    <w:tmpl w:val="1B5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85542"/>
    <w:multiLevelType w:val="multilevel"/>
    <w:tmpl w:val="3628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97B41"/>
    <w:multiLevelType w:val="multilevel"/>
    <w:tmpl w:val="9990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0084D"/>
    <w:multiLevelType w:val="multilevel"/>
    <w:tmpl w:val="61FA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71C29"/>
    <w:multiLevelType w:val="multilevel"/>
    <w:tmpl w:val="09C6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466E2"/>
    <w:multiLevelType w:val="multilevel"/>
    <w:tmpl w:val="644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DE23EE"/>
    <w:multiLevelType w:val="multilevel"/>
    <w:tmpl w:val="10F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4C"/>
    <w:rsid w:val="0001684C"/>
    <w:rsid w:val="00240BDA"/>
    <w:rsid w:val="00440347"/>
    <w:rsid w:val="00465382"/>
    <w:rsid w:val="005F401B"/>
    <w:rsid w:val="006A7AC6"/>
    <w:rsid w:val="006B537D"/>
    <w:rsid w:val="00701E63"/>
    <w:rsid w:val="00704A4B"/>
    <w:rsid w:val="00851FF1"/>
    <w:rsid w:val="008B2637"/>
    <w:rsid w:val="00A11CCE"/>
    <w:rsid w:val="00AC18CC"/>
    <w:rsid w:val="00AD4C4B"/>
    <w:rsid w:val="00B64E3F"/>
    <w:rsid w:val="00B82A05"/>
    <w:rsid w:val="00CC4CDD"/>
    <w:rsid w:val="00E17E9E"/>
    <w:rsid w:val="00E25FFA"/>
    <w:rsid w:val="00E72D49"/>
    <w:rsid w:val="00EC2BBE"/>
    <w:rsid w:val="00EE6A30"/>
    <w:rsid w:val="00E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780-38FC-416D-AE6E-DAF4089E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10</cp:revision>
  <dcterms:created xsi:type="dcterms:W3CDTF">2024-01-19T17:38:00Z</dcterms:created>
  <dcterms:modified xsi:type="dcterms:W3CDTF">2025-05-16T14:09:00Z</dcterms:modified>
</cp:coreProperties>
</file>