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26" w:rsidRPr="00DE361F" w:rsidRDefault="00400C26" w:rsidP="004827EC">
      <w:pPr>
        <w:spacing w:after="0" w:line="360" w:lineRule="auto"/>
        <w:jc w:val="center"/>
        <w:textAlignment w:val="top"/>
        <w:rPr>
          <w:rFonts w:ascii="Times New Roman" w:eastAsia="Times New Roman" w:hAnsi="Times New Roman" w:cs="Times New Roman"/>
          <w:b/>
          <w:color w:val="000000"/>
          <w:sz w:val="28"/>
          <w:szCs w:val="28"/>
          <w:lang w:eastAsia="ru-RU"/>
        </w:rPr>
      </w:pPr>
      <w:r w:rsidRPr="00DE361F">
        <w:rPr>
          <w:rFonts w:ascii="Times New Roman" w:eastAsia="Times New Roman" w:hAnsi="Times New Roman" w:cs="Times New Roman"/>
          <w:b/>
          <w:color w:val="000000"/>
          <w:sz w:val="28"/>
          <w:szCs w:val="28"/>
          <w:lang w:eastAsia="ru-RU"/>
        </w:rPr>
        <w:t>Наставничество в образовательных учреждениях – как фактор профессиональной компетентности педагогов</w:t>
      </w:r>
    </w:p>
    <w:p w:rsidR="00400C26" w:rsidRPr="00011F39" w:rsidRDefault="00400C26" w:rsidP="00DE361F">
      <w:pPr>
        <w:spacing w:after="0" w:line="360" w:lineRule="auto"/>
        <w:jc w:val="both"/>
        <w:textAlignment w:val="top"/>
        <w:rPr>
          <w:rFonts w:ascii="Times New Roman" w:eastAsia="Times New Roman" w:hAnsi="Times New Roman" w:cs="Times New Roman"/>
          <w:color w:val="000000"/>
          <w:sz w:val="24"/>
          <w:szCs w:val="24"/>
          <w:lang w:eastAsia="ru-RU"/>
        </w:rPr>
      </w:pPr>
    </w:p>
    <w:p w:rsidR="00400C26" w:rsidRPr="00011F39" w:rsidRDefault="00400C26" w:rsidP="004827EC">
      <w:pPr>
        <w:spacing w:after="0" w:line="360" w:lineRule="auto"/>
        <w:jc w:val="center"/>
        <w:textAlignment w:val="top"/>
        <w:rPr>
          <w:rFonts w:ascii="Times New Roman" w:eastAsia="Times New Roman" w:hAnsi="Times New Roman" w:cs="Times New Roman"/>
          <w:color w:val="000000"/>
          <w:sz w:val="24"/>
          <w:szCs w:val="24"/>
          <w:lang w:eastAsia="ru-RU"/>
        </w:rPr>
      </w:pPr>
      <w:proofErr w:type="spellStart"/>
      <w:r w:rsidRPr="00011F39">
        <w:rPr>
          <w:rFonts w:ascii="Times New Roman" w:eastAsia="Times New Roman" w:hAnsi="Times New Roman" w:cs="Times New Roman"/>
          <w:color w:val="000000"/>
          <w:sz w:val="24"/>
          <w:szCs w:val="24"/>
          <w:lang w:eastAsia="ru-RU"/>
        </w:rPr>
        <w:t>Курджиева</w:t>
      </w:r>
      <w:proofErr w:type="spellEnd"/>
      <w:r w:rsidRPr="00011F39">
        <w:rPr>
          <w:rFonts w:ascii="Times New Roman" w:eastAsia="Times New Roman" w:hAnsi="Times New Roman" w:cs="Times New Roman"/>
          <w:color w:val="000000"/>
          <w:sz w:val="24"/>
          <w:szCs w:val="24"/>
          <w:lang w:eastAsia="ru-RU"/>
        </w:rPr>
        <w:t xml:space="preserve"> Эмма Борисовна,</w:t>
      </w:r>
    </w:p>
    <w:p w:rsidR="00400C26" w:rsidRPr="00011F39" w:rsidRDefault="00400C26" w:rsidP="004827EC">
      <w:pPr>
        <w:spacing w:after="0" w:line="360" w:lineRule="auto"/>
        <w:jc w:val="center"/>
        <w:textAlignment w:val="top"/>
        <w:rPr>
          <w:rFonts w:ascii="Times New Roman" w:eastAsia="Times New Roman" w:hAnsi="Times New Roman" w:cs="Times New Roman"/>
          <w:color w:val="000000"/>
          <w:sz w:val="24"/>
          <w:szCs w:val="24"/>
          <w:lang w:eastAsia="ru-RU"/>
        </w:rPr>
      </w:pPr>
      <w:r w:rsidRPr="00011F39">
        <w:rPr>
          <w:rFonts w:ascii="Times New Roman" w:eastAsia="Times New Roman" w:hAnsi="Times New Roman" w:cs="Times New Roman"/>
          <w:color w:val="000000"/>
          <w:sz w:val="24"/>
          <w:szCs w:val="24"/>
          <w:lang w:eastAsia="ru-RU"/>
        </w:rPr>
        <w:t>учитель русского языка и литературы</w:t>
      </w:r>
    </w:p>
    <w:p w:rsidR="00400C26" w:rsidRPr="00011F39" w:rsidRDefault="00400C26" w:rsidP="004827EC">
      <w:pPr>
        <w:spacing w:after="0" w:line="360" w:lineRule="auto"/>
        <w:jc w:val="center"/>
        <w:textAlignment w:val="top"/>
        <w:rPr>
          <w:rFonts w:ascii="Times New Roman" w:eastAsia="Times New Roman" w:hAnsi="Times New Roman" w:cs="Times New Roman"/>
          <w:color w:val="000000"/>
          <w:sz w:val="24"/>
          <w:szCs w:val="24"/>
          <w:lang w:eastAsia="ru-RU"/>
        </w:rPr>
      </w:pPr>
      <w:r w:rsidRPr="00011F39">
        <w:rPr>
          <w:rFonts w:ascii="Times New Roman" w:eastAsia="Times New Roman" w:hAnsi="Times New Roman" w:cs="Times New Roman"/>
          <w:color w:val="000000"/>
          <w:sz w:val="24"/>
          <w:szCs w:val="24"/>
          <w:lang w:eastAsia="ru-RU"/>
        </w:rPr>
        <w:t xml:space="preserve">МБОУ «СШ №1 имени </w:t>
      </w:r>
      <w:proofErr w:type="spellStart"/>
      <w:r w:rsidRPr="00011F39">
        <w:rPr>
          <w:rFonts w:ascii="Times New Roman" w:eastAsia="Times New Roman" w:hAnsi="Times New Roman" w:cs="Times New Roman"/>
          <w:color w:val="000000"/>
          <w:sz w:val="24"/>
          <w:szCs w:val="24"/>
          <w:lang w:eastAsia="ru-RU"/>
        </w:rPr>
        <w:t>Д.К.Байрамукова</w:t>
      </w:r>
      <w:proofErr w:type="spellEnd"/>
      <w:r w:rsidRPr="00011F39">
        <w:rPr>
          <w:rFonts w:ascii="Times New Roman" w:eastAsia="Times New Roman" w:hAnsi="Times New Roman" w:cs="Times New Roman"/>
          <w:color w:val="000000"/>
          <w:sz w:val="24"/>
          <w:szCs w:val="24"/>
          <w:lang w:eastAsia="ru-RU"/>
        </w:rPr>
        <w:t>»</w:t>
      </w:r>
    </w:p>
    <w:p w:rsidR="00400C26" w:rsidRPr="00011F39" w:rsidRDefault="00400C26" w:rsidP="004827EC">
      <w:pPr>
        <w:spacing w:after="0" w:line="360" w:lineRule="auto"/>
        <w:jc w:val="center"/>
        <w:textAlignment w:val="top"/>
        <w:rPr>
          <w:rFonts w:ascii="Times New Roman" w:eastAsia="Times New Roman" w:hAnsi="Times New Roman" w:cs="Times New Roman"/>
          <w:color w:val="000000"/>
          <w:sz w:val="24"/>
          <w:szCs w:val="24"/>
          <w:lang w:val="en-US" w:eastAsia="ru-RU"/>
        </w:rPr>
      </w:pPr>
      <w:r w:rsidRPr="00011F39">
        <w:rPr>
          <w:rFonts w:ascii="Times New Roman" w:eastAsia="Times New Roman" w:hAnsi="Times New Roman" w:cs="Times New Roman"/>
          <w:color w:val="000000"/>
          <w:sz w:val="24"/>
          <w:szCs w:val="24"/>
          <w:lang w:val="en-US" w:eastAsia="ru-RU"/>
        </w:rPr>
        <w:t>E-mail: kurdzhievae@mail.ru</w:t>
      </w:r>
    </w:p>
    <w:p w:rsidR="007E43A3" w:rsidRPr="00011F39" w:rsidRDefault="007E43A3" w:rsidP="00DE361F">
      <w:pPr>
        <w:spacing w:line="360" w:lineRule="auto"/>
        <w:jc w:val="both"/>
        <w:rPr>
          <w:rFonts w:ascii="Times New Roman" w:hAnsi="Times New Roman" w:cs="Times New Roman"/>
          <w:sz w:val="24"/>
          <w:szCs w:val="24"/>
          <w:lang w:val="en-US"/>
        </w:rPr>
      </w:pPr>
    </w:p>
    <w:p w:rsidR="007E43A3" w:rsidRPr="00011F39" w:rsidRDefault="00400C26" w:rsidP="00DE361F">
      <w:pPr>
        <w:shd w:val="clear" w:color="auto" w:fill="FFFFFF" w:themeFill="background1"/>
        <w:spacing w:after="0" w:line="360" w:lineRule="auto"/>
        <w:jc w:val="both"/>
        <w:textAlignment w:val="top"/>
        <w:rPr>
          <w:rFonts w:ascii="Times New Roman" w:eastAsia="Times New Roman" w:hAnsi="Times New Roman" w:cs="Times New Roman"/>
          <w:sz w:val="24"/>
          <w:szCs w:val="24"/>
          <w:lang w:eastAsia="ru-RU"/>
        </w:rPr>
      </w:pPr>
      <w:r w:rsidRPr="00011F39">
        <w:rPr>
          <w:rFonts w:ascii="Times New Roman" w:eastAsia="Times New Roman" w:hAnsi="Times New Roman" w:cs="Times New Roman"/>
          <w:b/>
          <w:sz w:val="24"/>
          <w:szCs w:val="24"/>
          <w:lang w:eastAsia="ru-RU"/>
        </w:rPr>
        <w:t>Аннотация</w:t>
      </w:r>
      <w:r w:rsidRPr="00011F39">
        <w:rPr>
          <w:rFonts w:ascii="Times New Roman" w:eastAsia="Times New Roman" w:hAnsi="Times New Roman" w:cs="Times New Roman"/>
          <w:sz w:val="24"/>
          <w:szCs w:val="24"/>
          <w:lang w:val="en-US" w:eastAsia="ru-RU"/>
        </w:rPr>
        <w:t xml:space="preserve">. </w:t>
      </w:r>
      <w:r w:rsidRPr="00011F39">
        <w:rPr>
          <w:rFonts w:ascii="Times New Roman" w:eastAsia="Times New Roman" w:hAnsi="Times New Roman" w:cs="Times New Roman"/>
          <w:sz w:val="24"/>
          <w:szCs w:val="24"/>
          <w:lang w:eastAsia="ru-RU"/>
        </w:rPr>
        <w:t xml:space="preserve">Статья посвящена изучению процессов становления </w:t>
      </w:r>
      <w:r w:rsidRPr="00011F39">
        <w:rPr>
          <w:rFonts w:ascii="Times New Roman" w:eastAsia="Times New Roman" w:hAnsi="Times New Roman" w:cs="Times New Roman"/>
          <w:sz w:val="24"/>
          <w:szCs w:val="24"/>
          <w:shd w:val="clear" w:color="auto" w:fill="FFFFFF" w:themeFill="background1"/>
          <w:lang w:eastAsia="ru-RU"/>
        </w:rPr>
        <w:t>института </w:t>
      </w:r>
      <w:r w:rsidRPr="00011F39">
        <w:rPr>
          <w:rFonts w:ascii="Times New Roman" w:eastAsia="Times New Roman" w:hAnsi="Times New Roman" w:cs="Times New Roman"/>
          <w:sz w:val="24"/>
          <w:szCs w:val="24"/>
          <w:bdr w:val="none" w:sz="0" w:space="0" w:color="auto" w:frame="1"/>
          <w:shd w:val="clear" w:color="auto" w:fill="FFFFFF" w:themeFill="background1"/>
          <w:lang w:eastAsia="ru-RU"/>
        </w:rPr>
        <w:t>педагогического наставничества</w:t>
      </w:r>
      <w:r w:rsidR="00F3679C" w:rsidRPr="00011F39">
        <w:rPr>
          <w:rFonts w:ascii="Times New Roman" w:eastAsia="Times New Roman" w:hAnsi="Times New Roman" w:cs="Times New Roman"/>
          <w:sz w:val="24"/>
          <w:szCs w:val="24"/>
          <w:bdr w:val="none" w:sz="0" w:space="0" w:color="auto" w:frame="1"/>
          <w:shd w:val="clear" w:color="auto" w:fill="FFFFFF" w:themeFill="background1"/>
          <w:lang w:eastAsia="ru-RU"/>
        </w:rPr>
        <w:t>, начиная с</w:t>
      </w:r>
      <w:r w:rsidR="00C00606" w:rsidRPr="00011F39">
        <w:rPr>
          <w:rFonts w:ascii="Times New Roman" w:eastAsia="Times New Roman" w:hAnsi="Times New Roman" w:cs="Times New Roman"/>
          <w:sz w:val="24"/>
          <w:szCs w:val="24"/>
          <w:bdr w:val="none" w:sz="0" w:space="0" w:color="auto" w:frame="1"/>
          <w:shd w:val="clear" w:color="auto" w:fill="FFFFFF" w:themeFill="background1"/>
          <w:lang w:eastAsia="ru-RU"/>
        </w:rPr>
        <w:t xml:space="preserve"> </w:t>
      </w:r>
      <w:r w:rsidR="00F3679C" w:rsidRPr="00011F39">
        <w:rPr>
          <w:rFonts w:ascii="Times New Roman" w:eastAsia="Times New Roman" w:hAnsi="Times New Roman" w:cs="Times New Roman"/>
          <w:sz w:val="24"/>
          <w:szCs w:val="24"/>
          <w:bdr w:val="none" w:sz="0" w:space="0" w:color="auto" w:frame="1"/>
          <w:shd w:val="clear" w:color="auto" w:fill="FFFFFF" w:themeFill="background1"/>
          <w:lang w:eastAsia="ru-RU"/>
        </w:rPr>
        <w:t>Древней Греции</w:t>
      </w:r>
      <w:r w:rsidR="00F3679C" w:rsidRPr="00011F39">
        <w:rPr>
          <w:rFonts w:ascii="Times New Roman" w:eastAsia="Times New Roman" w:hAnsi="Times New Roman" w:cs="Times New Roman"/>
          <w:sz w:val="24"/>
          <w:szCs w:val="24"/>
          <w:lang w:eastAsia="ru-RU"/>
        </w:rPr>
        <w:t> до современного образовательного пространства</w:t>
      </w:r>
      <w:r w:rsidRPr="00011F39">
        <w:rPr>
          <w:rFonts w:ascii="Times New Roman" w:eastAsia="Times New Roman" w:hAnsi="Times New Roman" w:cs="Times New Roman"/>
          <w:sz w:val="24"/>
          <w:szCs w:val="24"/>
          <w:lang w:eastAsia="ru-RU"/>
        </w:rPr>
        <w:t>. Анализ наставничества представлен с позиции </w:t>
      </w:r>
      <w:r w:rsidRPr="00011F39">
        <w:rPr>
          <w:rFonts w:ascii="Times New Roman" w:eastAsia="Times New Roman" w:hAnsi="Times New Roman" w:cs="Times New Roman"/>
          <w:sz w:val="24"/>
          <w:szCs w:val="24"/>
          <w:bdr w:val="none" w:sz="0" w:space="0" w:color="auto" w:frame="1"/>
          <w:shd w:val="clear" w:color="auto" w:fill="FFFFFF" w:themeFill="background1"/>
          <w:lang w:eastAsia="ru-RU"/>
        </w:rPr>
        <w:t>профессионального самоопределения</w:t>
      </w:r>
      <w:r w:rsidRPr="00011F39">
        <w:rPr>
          <w:rFonts w:ascii="Times New Roman" w:eastAsia="Times New Roman" w:hAnsi="Times New Roman" w:cs="Times New Roman"/>
          <w:sz w:val="24"/>
          <w:szCs w:val="24"/>
          <w:lang w:eastAsia="ru-RU"/>
        </w:rPr>
        <w:t> как одного из важных факторов успешности процесса адаптации </w:t>
      </w:r>
      <w:r w:rsidRPr="00011F39">
        <w:rPr>
          <w:rFonts w:ascii="Times New Roman" w:eastAsia="Times New Roman" w:hAnsi="Times New Roman" w:cs="Times New Roman"/>
          <w:sz w:val="24"/>
          <w:szCs w:val="24"/>
          <w:bdr w:val="none" w:sz="0" w:space="0" w:color="auto" w:frame="1"/>
          <w:shd w:val="clear" w:color="auto" w:fill="FFFFFF" w:themeFill="background1"/>
          <w:lang w:eastAsia="ru-RU"/>
        </w:rPr>
        <w:t>молодого педагога</w:t>
      </w:r>
      <w:r w:rsidRPr="00011F39">
        <w:rPr>
          <w:rFonts w:ascii="Times New Roman" w:eastAsia="Times New Roman" w:hAnsi="Times New Roman" w:cs="Times New Roman"/>
          <w:sz w:val="24"/>
          <w:szCs w:val="24"/>
          <w:lang w:eastAsia="ru-RU"/>
        </w:rPr>
        <w:t xml:space="preserve">. </w:t>
      </w:r>
      <w:r w:rsidR="006F621F" w:rsidRPr="00011F39">
        <w:rPr>
          <w:rFonts w:ascii="Times New Roman" w:eastAsia="Times New Roman" w:hAnsi="Times New Roman" w:cs="Times New Roman"/>
          <w:sz w:val="24"/>
          <w:szCs w:val="24"/>
          <w:lang w:eastAsia="ru-RU"/>
        </w:rPr>
        <w:t>В стать</w:t>
      </w:r>
      <w:r w:rsidR="00F3679C" w:rsidRPr="00011F39">
        <w:rPr>
          <w:rFonts w:ascii="Times New Roman" w:eastAsia="Times New Roman" w:hAnsi="Times New Roman" w:cs="Times New Roman"/>
          <w:sz w:val="24"/>
          <w:szCs w:val="24"/>
          <w:lang w:eastAsia="ru-RU"/>
        </w:rPr>
        <w:t>е</w:t>
      </w:r>
      <w:r w:rsidR="00C00606" w:rsidRPr="00011F39">
        <w:rPr>
          <w:rFonts w:ascii="Times New Roman" w:eastAsia="Times New Roman" w:hAnsi="Times New Roman" w:cs="Times New Roman"/>
          <w:sz w:val="24"/>
          <w:szCs w:val="24"/>
          <w:lang w:eastAsia="ru-RU"/>
        </w:rPr>
        <w:t xml:space="preserve"> огова</w:t>
      </w:r>
      <w:r w:rsidR="006F621F" w:rsidRPr="00011F39">
        <w:rPr>
          <w:rFonts w:ascii="Times New Roman" w:eastAsia="Times New Roman" w:hAnsi="Times New Roman" w:cs="Times New Roman"/>
          <w:sz w:val="24"/>
          <w:szCs w:val="24"/>
          <w:lang w:eastAsia="ru-RU"/>
        </w:rPr>
        <w:t>риваются преимущества наставничества, а также результаты. Перечисляются необходимые требования к профессиональной ком</w:t>
      </w:r>
      <w:r w:rsidR="00F3679C" w:rsidRPr="00011F39">
        <w:rPr>
          <w:rFonts w:ascii="Times New Roman" w:eastAsia="Times New Roman" w:hAnsi="Times New Roman" w:cs="Times New Roman"/>
          <w:sz w:val="24"/>
          <w:szCs w:val="24"/>
          <w:lang w:eastAsia="ru-RU"/>
        </w:rPr>
        <w:t>петентности педагога-наставника, перечисляются качества, которыми должен обладать педагог-наставник.</w:t>
      </w:r>
    </w:p>
    <w:p w:rsidR="00F3679C" w:rsidRPr="00011F39" w:rsidRDefault="00F3679C" w:rsidP="00DE361F">
      <w:pPr>
        <w:shd w:val="clear" w:color="auto" w:fill="FFFFFF" w:themeFill="background1"/>
        <w:spacing w:after="0" w:line="360" w:lineRule="auto"/>
        <w:jc w:val="both"/>
        <w:textAlignment w:val="top"/>
        <w:rPr>
          <w:rFonts w:ascii="Times New Roman" w:eastAsia="Times New Roman" w:hAnsi="Times New Roman" w:cs="Times New Roman"/>
          <w:sz w:val="24"/>
          <w:szCs w:val="24"/>
          <w:lang w:eastAsia="ru-RU"/>
        </w:rPr>
      </w:pPr>
      <w:r w:rsidRPr="00011F39">
        <w:rPr>
          <w:rFonts w:ascii="Times New Roman" w:eastAsia="Times New Roman" w:hAnsi="Times New Roman" w:cs="Times New Roman"/>
          <w:b/>
          <w:sz w:val="24"/>
          <w:szCs w:val="24"/>
          <w:lang w:eastAsia="ru-RU"/>
        </w:rPr>
        <w:t>Ключевые слова:</w:t>
      </w:r>
      <w:r w:rsidRPr="00011F39">
        <w:rPr>
          <w:rFonts w:ascii="Times New Roman" w:eastAsia="Times New Roman" w:hAnsi="Times New Roman" w:cs="Times New Roman"/>
          <w:sz w:val="24"/>
          <w:szCs w:val="24"/>
          <w:lang w:eastAsia="ru-RU"/>
        </w:rPr>
        <w:t xml:space="preserve"> наставник, молодой специалист</w:t>
      </w:r>
      <w:r w:rsidR="00C00606" w:rsidRPr="00011F39">
        <w:rPr>
          <w:rFonts w:ascii="Times New Roman" w:eastAsia="Times New Roman" w:hAnsi="Times New Roman" w:cs="Times New Roman"/>
          <w:sz w:val="24"/>
          <w:szCs w:val="24"/>
          <w:lang w:eastAsia="ru-RU"/>
        </w:rPr>
        <w:t>, современный мир, год педагога и наставника.</w:t>
      </w:r>
    </w:p>
    <w:p w:rsidR="00C00606" w:rsidRPr="00DE361F" w:rsidRDefault="00C00606" w:rsidP="00DE361F">
      <w:pPr>
        <w:shd w:val="clear" w:color="auto" w:fill="FFFFFF" w:themeFill="background1"/>
        <w:spacing w:after="0" w:line="360" w:lineRule="auto"/>
        <w:jc w:val="both"/>
        <w:textAlignment w:val="top"/>
        <w:rPr>
          <w:rFonts w:ascii="Times New Roman" w:eastAsia="Times New Roman" w:hAnsi="Times New Roman" w:cs="Times New Roman"/>
          <w:sz w:val="28"/>
          <w:szCs w:val="28"/>
          <w:lang w:eastAsia="ru-RU"/>
        </w:rPr>
      </w:pPr>
    </w:p>
    <w:p w:rsidR="00C00606" w:rsidRPr="00DE361F" w:rsidRDefault="00C00606" w:rsidP="004827EC">
      <w:pPr>
        <w:shd w:val="clear" w:color="auto" w:fill="FFFFFF" w:themeFill="background1"/>
        <w:spacing w:after="0" w:line="360" w:lineRule="auto"/>
        <w:jc w:val="center"/>
        <w:textAlignment w:val="top"/>
        <w:rPr>
          <w:rFonts w:ascii="Times New Roman" w:eastAsia="Times New Roman" w:hAnsi="Times New Roman" w:cs="Times New Roman"/>
          <w:b/>
          <w:sz w:val="28"/>
          <w:szCs w:val="28"/>
          <w:lang w:val="en-US" w:eastAsia="ru-RU"/>
        </w:rPr>
      </w:pPr>
      <w:r w:rsidRPr="00DE361F">
        <w:rPr>
          <w:rFonts w:ascii="Times New Roman" w:eastAsia="Times New Roman" w:hAnsi="Times New Roman" w:cs="Times New Roman"/>
          <w:b/>
          <w:sz w:val="28"/>
          <w:szCs w:val="28"/>
          <w:lang w:val="en-US" w:eastAsia="ru-RU"/>
        </w:rPr>
        <w:t>Mentoring in educational institutions - as a factor in the professional competence of teachers</w:t>
      </w:r>
    </w:p>
    <w:p w:rsidR="00C00606" w:rsidRPr="00DE361F" w:rsidRDefault="00C00606" w:rsidP="00DE361F">
      <w:pPr>
        <w:shd w:val="clear" w:color="auto" w:fill="FFFFFF" w:themeFill="background1"/>
        <w:spacing w:after="0" w:line="360" w:lineRule="auto"/>
        <w:jc w:val="both"/>
        <w:textAlignment w:val="top"/>
        <w:rPr>
          <w:rFonts w:ascii="Times New Roman" w:eastAsia="Times New Roman" w:hAnsi="Times New Roman" w:cs="Times New Roman"/>
          <w:sz w:val="28"/>
          <w:szCs w:val="28"/>
          <w:lang w:val="en-US" w:eastAsia="ru-RU"/>
        </w:rPr>
      </w:pPr>
    </w:p>
    <w:p w:rsidR="00C00606" w:rsidRPr="00DE361F" w:rsidRDefault="00C00606" w:rsidP="004827EC">
      <w:pPr>
        <w:shd w:val="clear" w:color="auto" w:fill="FFFFFF" w:themeFill="background1"/>
        <w:spacing w:after="0" w:line="360" w:lineRule="auto"/>
        <w:jc w:val="center"/>
        <w:textAlignment w:val="top"/>
        <w:rPr>
          <w:rFonts w:ascii="Times New Roman" w:eastAsia="Times New Roman" w:hAnsi="Times New Roman" w:cs="Times New Roman"/>
          <w:sz w:val="28"/>
          <w:szCs w:val="28"/>
          <w:lang w:val="en-US" w:eastAsia="ru-RU"/>
        </w:rPr>
      </w:pPr>
      <w:proofErr w:type="spellStart"/>
      <w:r w:rsidRPr="00DE361F">
        <w:rPr>
          <w:rFonts w:ascii="Times New Roman" w:eastAsia="Times New Roman" w:hAnsi="Times New Roman" w:cs="Times New Roman"/>
          <w:sz w:val="28"/>
          <w:szCs w:val="28"/>
          <w:lang w:val="en-US" w:eastAsia="ru-RU"/>
        </w:rPr>
        <w:t>Kurdzhieva</w:t>
      </w:r>
      <w:proofErr w:type="spellEnd"/>
      <w:r w:rsidRPr="00DE361F">
        <w:rPr>
          <w:rFonts w:ascii="Times New Roman" w:eastAsia="Times New Roman" w:hAnsi="Times New Roman" w:cs="Times New Roman"/>
          <w:sz w:val="28"/>
          <w:szCs w:val="28"/>
          <w:lang w:val="en-US" w:eastAsia="ru-RU"/>
        </w:rPr>
        <w:t xml:space="preserve"> Emma </w:t>
      </w:r>
      <w:proofErr w:type="spellStart"/>
      <w:r w:rsidRPr="00DE361F">
        <w:rPr>
          <w:rFonts w:ascii="Times New Roman" w:eastAsia="Times New Roman" w:hAnsi="Times New Roman" w:cs="Times New Roman"/>
          <w:sz w:val="28"/>
          <w:szCs w:val="28"/>
          <w:lang w:val="en-US" w:eastAsia="ru-RU"/>
        </w:rPr>
        <w:t>Borisovna</w:t>
      </w:r>
      <w:proofErr w:type="spellEnd"/>
      <w:r w:rsidRPr="00DE361F">
        <w:rPr>
          <w:rFonts w:ascii="Times New Roman" w:eastAsia="Times New Roman" w:hAnsi="Times New Roman" w:cs="Times New Roman"/>
          <w:sz w:val="28"/>
          <w:szCs w:val="28"/>
          <w:lang w:val="en-US" w:eastAsia="ru-RU"/>
        </w:rPr>
        <w:t>,</w:t>
      </w:r>
    </w:p>
    <w:p w:rsidR="00C00606" w:rsidRPr="00DE361F" w:rsidRDefault="00C00606" w:rsidP="004827EC">
      <w:pPr>
        <w:shd w:val="clear" w:color="auto" w:fill="FFFFFF" w:themeFill="background1"/>
        <w:spacing w:after="0" w:line="360" w:lineRule="auto"/>
        <w:jc w:val="center"/>
        <w:textAlignment w:val="top"/>
        <w:rPr>
          <w:rFonts w:ascii="Times New Roman" w:eastAsia="Times New Roman" w:hAnsi="Times New Roman" w:cs="Times New Roman"/>
          <w:sz w:val="28"/>
          <w:szCs w:val="28"/>
          <w:lang w:val="en-US" w:eastAsia="ru-RU"/>
        </w:rPr>
      </w:pPr>
      <w:proofErr w:type="gramStart"/>
      <w:r w:rsidRPr="00DE361F">
        <w:rPr>
          <w:rFonts w:ascii="Times New Roman" w:eastAsia="Times New Roman" w:hAnsi="Times New Roman" w:cs="Times New Roman"/>
          <w:sz w:val="28"/>
          <w:szCs w:val="28"/>
          <w:lang w:val="en-US" w:eastAsia="ru-RU"/>
        </w:rPr>
        <w:t>teacher</w:t>
      </w:r>
      <w:proofErr w:type="gramEnd"/>
      <w:r w:rsidRPr="00DE361F">
        <w:rPr>
          <w:rFonts w:ascii="Times New Roman" w:eastAsia="Times New Roman" w:hAnsi="Times New Roman" w:cs="Times New Roman"/>
          <w:sz w:val="28"/>
          <w:szCs w:val="28"/>
          <w:lang w:val="en-US" w:eastAsia="ru-RU"/>
        </w:rPr>
        <w:t xml:space="preserve"> of Russian language and literature</w:t>
      </w:r>
    </w:p>
    <w:p w:rsidR="00C00606" w:rsidRPr="00DE361F" w:rsidRDefault="00C00606" w:rsidP="004827EC">
      <w:pPr>
        <w:shd w:val="clear" w:color="auto" w:fill="FFFFFF" w:themeFill="background1"/>
        <w:spacing w:after="0" w:line="360" w:lineRule="auto"/>
        <w:jc w:val="center"/>
        <w:textAlignment w:val="top"/>
        <w:rPr>
          <w:rFonts w:ascii="Times New Roman" w:eastAsia="Times New Roman" w:hAnsi="Times New Roman" w:cs="Times New Roman"/>
          <w:sz w:val="28"/>
          <w:szCs w:val="28"/>
          <w:lang w:val="en-US" w:eastAsia="ru-RU"/>
        </w:rPr>
      </w:pPr>
      <w:r w:rsidRPr="00DE361F">
        <w:rPr>
          <w:rFonts w:ascii="Times New Roman" w:eastAsia="Times New Roman" w:hAnsi="Times New Roman" w:cs="Times New Roman"/>
          <w:sz w:val="28"/>
          <w:szCs w:val="28"/>
          <w:lang w:val="en-US" w:eastAsia="ru-RU"/>
        </w:rPr>
        <w:t xml:space="preserve">MBOU "Secondary School No. 1 named after D.K. </w:t>
      </w:r>
      <w:proofErr w:type="spellStart"/>
      <w:r w:rsidRPr="00DE361F">
        <w:rPr>
          <w:rFonts w:ascii="Times New Roman" w:eastAsia="Times New Roman" w:hAnsi="Times New Roman" w:cs="Times New Roman"/>
          <w:sz w:val="28"/>
          <w:szCs w:val="28"/>
          <w:lang w:val="en-US" w:eastAsia="ru-RU"/>
        </w:rPr>
        <w:t>Bayramukov</w:t>
      </w:r>
      <w:proofErr w:type="spellEnd"/>
      <w:r w:rsidRPr="00DE361F">
        <w:rPr>
          <w:rFonts w:ascii="Times New Roman" w:eastAsia="Times New Roman" w:hAnsi="Times New Roman" w:cs="Times New Roman"/>
          <w:sz w:val="28"/>
          <w:szCs w:val="28"/>
          <w:lang w:val="en-US" w:eastAsia="ru-RU"/>
        </w:rPr>
        <w:t>"</w:t>
      </w:r>
    </w:p>
    <w:p w:rsidR="00C00606" w:rsidRPr="00DE361F" w:rsidRDefault="00C00606" w:rsidP="004827EC">
      <w:pPr>
        <w:shd w:val="clear" w:color="auto" w:fill="FFFFFF" w:themeFill="background1"/>
        <w:spacing w:after="0" w:line="360" w:lineRule="auto"/>
        <w:jc w:val="center"/>
        <w:textAlignment w:val="top"/>
        <w:rPr>
          <w:rFonts w:ascii="Times New Roman" w:eastAsia="Times New Roman" w:hAnsi="Times New Roman" w:cs="Times New Roman"/>
          <w:sz w:val="28"/>
          <w:szCs w:val="28"/>
          <w:lang w:val="en-US" w:eastAsia="ru-RU"/>
        </w:rPr>
      </w:pPr>
      <w:r w:rsidRPr="00DE361F">
        <w:rPr>
          <w:rFonts w:ascii="Times New Roman" w:eastAsia="Times New Roman" w:hAnsi="Times New Roman" w:cs="Times New Roman"/>
          <w:sz w:val="28"/>
          <w:szCs w:val="28"/>
          <w:lang w:val="en-US" w:eastAsia="ru-RU"/>
        </w:rPr>
        <w:t>E-mail: kurdzhievae@mail.ru</w:t>
      </w:r>
    </w:p>
    <w:p w:rsidR="00C00606" w:rsidRPr="00DE361F" w:rsidRDefault="00C00606" w:rsidP="00DE361F">
      <w:pPr>
        <w:shd w:val="clear" w:color="auto" w:fill="FFFFFF" w:themeFill="background1"/>
        <w:spacing w:after="0" w:line="360" w:lineRule="auto"/>
        <w:jc w:val="both"/>
        <w:textAlignment w:val="top"/>
        <w:rPr>
          <w:rFonts w:ascii="Times New Roman" w:eastAsia="Times New Roman" w:hAnsi="Times New Roman" w:cs="Times New Roman"/>
          <w:sz w:val="28"/>
          <w:szCs w:val="28"/>
          <w:lang w:val="en-US" w:eastAsia="ru-RU"/>
        </w:rPr>
      </w:pPr>
    </w:p>
    <w:p w:rsidR="00C00606" w:rsidRPr="00011F39" w:rsidRDefault="00C00606" w:rsidP="00DE361F">
      <w:pPr>
        <w:shd w:val="clear" w:color="auto" w:fill="FFFFFF" w:themeFill="background1"/>
        <w:spacing w:after="0" w:line="360" w:lineRule="auto"/>
        <w:jc w:val="both"/>
        <w:textAlignment w:val="top"/>
        <w:rPr>
          <w:rFonts w:ascii="Times New Roman" w:eastAsia="Times New Roman" w:hAnsi="Times New Roman" w:cs="Times New Roman"/>
          <w:sz w:val="24"/>
          <w:szCs w:val="24"/>
          <w:lang w:val="en-US" w:eastAsia="ru-RU"/>
        </w:rPr>
      </w:pPr>
      <w:r w:rsidRPr="00011F39">
        <w:rPr>
          <w:rFonts w:ascii="Times New Roman" w:eastAsia="Times New Roman" w:hAnsi="Times New Roman" w:cs="Times New Roman"/>
          <w:b/>
          <w:sz w:val="24"/>
          <w:szCs w:val="24"/>
          <w:lang w:val="en-US" w:eastAsia="ru-RU"/>
        </w:rPr>
        <w:t>Annotation</w:t>
      </w:r>
      <w:r w:rsidRPr="00011F39">
        <w:rPr>
          <w:rFonts w:ascii="Times New Roman" w:eastAsia="Times New Roman" w:hAnsi="Times New Roman" w:cs="Times New Roman"/>
          <w:sz w:val="24"/>
          <w:szCs w:val="24"/>
          <w:lang w:val="en-US" w:eastAsia="ru-RU"/>
        </w:rPr>
        <w:t xml:space="preserve">. The article is devoted to the study of the formation of the institution of pedagogical mentoring, from ancient Greece to the modern educational space. The analysis of mentoring </w:t>
      </w:r>
      <w:proofErr w:type="gramStart"/>
      <w:r w:rsidRPr="00011F39">
        <w:rPr>
          <w:rFonts w:ascii="Times New Roman" w:eastAsia="Times New Roman" w:hAnsi="Times New Roman" w:cs="Times New Roman"/>
          <w:sz w:val="24"/>
          <w:szCs w:val="24"/>
          <w:lang w:val="en-US" w:eastAsia="ru-RU"/>
        </w:rPr>
        <w:t>is presented</w:t>
      </w:r>
      <w:proofErr w:type="gramEnd"/>
      <w:r w:rsidRPr="00011F39">
        <w:rPr>
          <w:rFonts w:ascii="Times New Roman" w:eastAsia="Times New Roman" w:hAnsi="Times New Roman" w:cs="Times New Roman"/>
          <w:sz w:val="24"/>
          <w:szCs w:val="24"/>
          <w:lang w:val="en-US" w:eastAsia="ru-RU"/>
        </w:rPr>
        <w:t xml:space="preserve"> from the standpoint of professional self-determination as one of the important factors in the success of the adaptation process of a young teacher. The article discusses the benefits of mentoring as well as the results. The necessary requirements for the professional competence of a teacher-mentor </w:t>
      </w:r>
      <w:proofErr w:type="gramStart"/>
      <w:r w:rsidRPr="00011F39">
        <w:rPr>
          <w:rFonts w:ascii="Times New Roman" w:eastAsia="Times New Roman" w:hAnsi="Times New Roman" w:cs="Times New Roman"/>
          <w:sz w:val="24"/>
          <w:szCs w:val="24"/>
          <w:lang w:val="en-US" w:eastAsia="ru-RU"/>
        </w:rPr>
        <w:t>are listed</w:t>
      </w:r>
      <w:proofErr w:type="gramEnd"/>
      <w:r w:rsidRPr="00011F39">
        <w:rPr>
          <w:rFonts w:ascii="Times New Roman" w:eastAsia="Times New Roman" w:hAnsi="Times New Roman" w:cs="Times New Roman"/>
          <w:sz w:val="24"/>
          <w:szCs w:val="24"/>
          <w:lang w:val="en-US" w:eastAsia="ru-RU"/>
        </w:rPr>
        <w:t>, the qualities that a teacher-mentor should have are listed.</w:t>
      </w:r>
    </w:p>
    <w:p w:rsidR="00C00606" w:rsidRPr="00011F39" w:rsidRDefault="00C00606" w:rsidP="00DE361F">
      <w:pPr>
        <w:shd w:val="clear" w:color="auto" w:fill="FFFFFF" w:themeFill="background1"/>
        <w:spacing w:after="0" w:line="360" w:lineRule="auto"/>
        <w:jc w:val="both"/>
        <w:textAlignment w:val="top"/>
        <w:rPr>
          <w:rFonts w:ascii="Times New Roman" w:eastAsia="Times New Roman" w:hAnsi="Times New Roman" w:cs="Times New Roman"/>
          <w:sz w:val="24"/>
          <w:szCs w:val="24"/>
          <w:lang w:val="en-US" w:eastAsia="ru-RU"/>
        </w:rPr>
      </w:pPr>
      <w:r w:rsidRPr="00011F39">
        <w:rPr>
          <w:rFonts w:ascii="Times New Roman" w:eastAsia="Times New Roman" w:hAnsi="Times New Roman" w:cs="Times New Roman"/>
          <w:b/>
          <w:sz w:val="24"/>
          <w:szCs w:val="24"/>
          <w:lang w:val="en-US" w:eastAsia="ru-RU"/>
        </w:rPr>
        <w:t>Key words:</w:t>
      </w:r>
      <w:r w:rsidRPr="00011F39">
        <w:rPr>
          <w:rFonts w:ascii="Times New Roman" w:eastAsia="Times New Roman" w:hAnsi="Times New Roman" w:cs="Times New Roman"/>
          <w:sz w:val="24"/>
          <w:szCs w:val="24"/>
          <w:lang w:val="en-US" w:eastAsia="ru-RU"/>
        </w:rPr>
        <w:t xml:space="preserve"> mentor, young specialist, modern world, year of teacher and mentor.</w:t>
      </w:r>
    </w:p>
    <w:p w:rsidR="00F3679C" w:rsidRPr="00DE361F" w:rsidRDefault="00011F39" w:rsidP="00DE36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679C" w:rsidRPr="00DE361F">
        <w:rPr>
          <w:rFonts w:ascii="Times New Roman" w:hAnsi="Times New Roman" w:cs="Times New Roman"/>
          <w:sz w:val="28"/>
          <w:szCs w:val="28"/>
        </w:rPr>
        <w:t>Введение</w:t>
      </w:r>
    </w:p>
    <w:p w:rsidR="00F51A19" w:rsidRDefault="00F3679C"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Указ президента РФ В.В.Путина № 401 от 27.06.2022 года «О проведении в Российской Федерации года педагога и наставника» актуализирует вопросы, связанные с примен</w:t>
      </w:r>
      <w:r w:rsidR="00F51A19" w:rsidRPr="00DE361F">
        <w:rPr>
          <w:rFonts w:ascii="Times New Roman" w:hAnsi="Times New Roman" w:cs="Times New Roman"/>
          <w:sz w:val="28"/>
          <w:szCs w:val="28"/>
        </w:rPr>
        <w:t>ением технологии наставничества в образовательных учреждениях. Существует государственная программа Российской Федерации «Развитие образования» до 2030 года, в которой предполагается введение квалификационной категории педагога-наставника. В связи с этим тема наставничества в общеобразовательных учреждениях становится особенно актуальной.</w:t>
      </w:r>
    </w:p>
    <w:p w:rsidR="00F6162C" w:rsidRPr="00DE361F" w:rsidRDefault="007A39A6"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Тема наставничества – является одной из центральных в нацпроекте «Образование». Это важнейшее условие в профессиональном становлении молодых специалистов. В любой профессии, как мы знаем, есть адаптационный период. Педагоги – не исключение. Одной из причин ухода молодых учителей из школы является дефицит профессионального опыта.</w:t>
      </w:r>
      <w:r w:rsidR="007E43A3" w:rsidRPr="00DE361F">
        <w:rPr>
          <w:rFonts w:ascii="Times New Roman" w:hAnsi="Times New Roman" w:cs="Times New Roman"/>
          <w:sz w:val="28"/>
          <w:szCs w:val="28"/>
        </w:rPr>
        <w:t xml:space="preserve"> Отток молодых специалистов из образовательного учреждения приходится, в основном, на первые пять лет.</w:t>
      </w:r>
    </w:p>
    <w:p w:rsidR="00AF7570" w:rsidRPr="00DE361F" w:rsidRDefault="007E43A3"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Интересен тот факт, что в странах, где отток молодых педагогических кадров не является актуальной проблемой (это Япония, Гонконг, Сингапур)</w:t>
      </w:r>
      <w:r w:rsidR="00BC53EF" w:rsidRPr="00DE361F">
        <w:rPr>
          <w:rFonts w:ascii="Times New Roman" w:hAnsi="Times New Roman" w:cs="Times New Roman"/>
          <w:sz w:val="28"/>
          <w:szCs w:val="28"/>
        </w:rPr>
        <w:t>,</w:t>
      </w:r>
      <w:r w:rsidRPr="00DE361F">
        <w:rPr>
          <w:rFonts w:ascii="Times New Roman" w:hAnsi="Times New Roman" w:cs="Times New Roman"/>
          <w:sz w:val="28"/>
          <w:szCs w:val="28"/>
        </w:rPr>
        <w:t xml:space="preserve"> значительная роль отводится наставничеству, т.е. индивидуальному сопровождению молодых специалистов. Верно выстроенная технология сопровождения наставником</w:t>
      </w:r>
      <w:r w:rsidR="00001FCF" w:rsidRPr="00DE361F">
        <w:rPr>
          <w:rFonts w:ascii="Times New Roman" w:hAnsi="Times New Roman" w:cs="Times New Roman"/>
          <w:sz w:val="28"/>
          <w:szCs w:val="28"/>
        </w:rPr>
        <w:t xml:space="preserve"> молодого педагога, позволяет предотвратить профессиональное выгорание. Подготовка педагога к сложной полифункциональной деятельности должна представлять собой длительный и непрерывный процесс. Необходимо развивать у молодого педагога не только профессиональные, но и личностные качества, необходимых для носителя моральных, культурных ценностей</w:t>
      </w:r>
      <w:r w:rsidR="00AF7570" w:rsidRPr="00DE361F">
        <w:rPr>
          <w:rFonts w:ascii="Times New Roman" w:hAnsi="Times New Roman" w:cs="Times New Roman"/>
          <w:sz w:val="28"/>
          <w:szCs w:val="28"/>
        </w:rPr>
        <w:t>.</w:t>
      </w:r>
    </w:p>
    <w:p w:rsidR="00AF7570" w:rsidRPr="00DE361F" w:rsidRDefault="00AF7570"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Наставничество должно носить двухсторонний характер: с одной стороны, молодой педагог, который должен быть активным участником деятельности, с другой стороны</w:t>
      </w:r>
      <w:r w:rsidR="00DE361F" w:rsidRPr="00DE361F">
        <w:rPr>
          <w:rFonts w:ascii="Times New Roman" w:hAnsi="Times New Roman" w:cs="Times New Roman"/>
          <w:sz w:val="28"/>
          <w:szCs w:val="28"/>
        </w:rPr>
        <w:t xml:space="preserve"> </w:t>
      </w:r>
      <w:r w:rsidRPr="00DE361F">
        <w:rPr>
          <w:rFonts w:ascii="Times New Roman" w:hAnsi="Times New Roman" w:cs="Times New Roman"/>
          <w:sz w:val="28"/>
          <w:szCs w:val="28"/>
        </w:rPr>
        <w:t>-</w:t>
      </w:r>
      <w:r w:rsidR="00BC53EF" w:rsidRPr="00DE361F">
        <w:rPr>
          <w:rFonts w:ascii="Times New Roman" w:hAnsi="Times New Roman" w:cs="Times New Roman"/>
          <w:sz w:val="28"/>
          <w:szCs w:val="28"/>
        </w:rPr>
        <w:t xml:space="preserve"> </w:t>
      </w:r>
      <w:r w:rsidRPr="00DE361F">
        <w:rPr>
          <w:rFonts w:ascii="Times New Roman" w:hAnsi="Times New Roman" w:cs="Times New Roman"/>
          <w:sz w:val="28"/>
          <w:szCs w:val="28"/>
        </w:rPr>
        <w:t>опытный наставник, желающий поделиться своими наработками, умеющий мудро направить  молодого коллегу. Именно при таком взаимодействии начинающий специалист сможет полностью погрузиться в профессиональную деятельность.</w:t>
      </w:r>
    </w:p>
    <w:p w:rsidR="00AF7570" w:rsidRPr="00DE361F" w:rsidRDefault="00AF7570"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lastRenderedPageBreak/>
        <w:t>К сожалению, в современной школе произошла утрата педагогических традиций наставничества. Часто деятельность наставников сводится лишь к формальному составлению плана наставничества и отчёта по этому пла</w:t>
      </w:r>
      <w:r w:rsidR="0001647A" w:rsidRPr="00DE361F">
        <w:rPr>
          <w:rFonts w:ascii="Times New Roman" w:hAnsi="Times New Roman" w:cs="Times New Roman"/>
          <w:sz w:val="28"/>
          <w:szCs w:val="28"/>
        </w:rPr>
        <w:t>ну, поэтому молодому педагогу приходится самому постигать сложные реалии школы. Но не всё так плохо. Во многих школах нашей республики всё-таки стараются помочь коллегам: школьные, городские методические объединения работают с молодыми педагогами.</w:t>
      </w:r>
    </w:p>
    <w:p w:rsidR="0001647A" w:rsidRPr="00DE361F" w:rsidRDefault="0001647A"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 xml:space="preserve">Хотелось бы обратиться немного к истории наставничества. Институт наставничества сопровождал человека ещё с древнейших времён. </w:t>
      </w:r>
      <w:r w:rsidR="00035851" w:rsidRPr="00DE361F">
        <w:rPr>
          <w:rFonts w:ascii="Times New Roman" w:hAnsi="Times New Roman" w:cs="Times New Roman"/>
          <w:sz w:val="28"/>
          <w:szCs w:val="28"/>
        </w:rPr>
        <w:t xml:space="preserve"> Древние люди сталкивались с необходимостью сохранения и передачи накопленного опыта. Наставничество тогда являлось единственным способом передачи знаний, умений и навыков. В Древней Греции другом Одиссея является Ментор, которому Одиссей поручил воспитание сына. Именно эту историю рассматривают как начало формиро</w:t>
      </w:r>
      <w:r w:rsidR="00840569" w:rsidRPr="00DE361F">
        <w:rPr>
          <w:rFonts w:ascii="Times New Roman" w:hAnsi="Times New Roman" w:cs="Times New Roman"/>
          <w:sz w:val="28"/>
          <w:szCs w:val="28"/>
        </w:rPr>
        <w:t xml:space="preserve">вания института наставничества в образовании. </w:t>
      </w:r>
      <w:r w:rsidR="009D39D2" w:rsidRPr="00DE361F">
        <w:rPr>
          <w:rFonts w:ascii="Times New Roman" w:hAnsi="Times New Roman" w:cs="Times New Roman"/>
          <w:sz w:val="28"/>
          <w:szCs w:val="28"/>
        </w:rPr>
        <w:t xml:space="preserve">Описание феномена «наставничество» впервые появилось в текстах о Древней Греции. Великий Сократ </w:t>
      </w:r>
      <w:r w:rsidR="009D39D2" w:rsidRPr="00DE361F">
        <w:rPr>
          <w:rFonts w:ascii="Times New Roman" w:hAnsi="Times New Roman" w:cs="Times New Roman"/>
          <w:color w:val="000000"/>
          <w:sz w:val="28"/>
          <w:szCs w:val="28"/>
        </w:rPr>
        <w:t>«главной задачей наставника видел пробуждение мощных душевных сил ученика»</w:t>
      </w:r>
      <w:r w:rsidR="009D39D2" w:rsidRPr="00DE361F">
        <w:rPr>
          <w:rFonts w:ascii="Times New Roman" w:hAnsi="Times New Roman" w:cs="Times New Roman"/>
          <w:color w:val="000000"/>
          <w:sz w:val="28"/>
          <w:szCs w:val="28"/>
          <w:shd w:val="clear" w:color="auto" w:fill="FFFFFF" w:themeFill="background1"/>
        </w:rPr>
        <w:t xml:space="preserve">. </w:t>
      </w:r>
      <w:r w:rsidRPr="00DE361F">
        <w:rPr>
          <w:rFonts w:ascii="Times New Roman" w:hAnsi="Times New Roman" w:cs="Times New Roman"/>
          <w:sz w:val="28"/>
          <w:szCs w:val="28"/>
        </w:rPr>
        <w:t>Платон</w:t>
      </w:r>
      <w:r w:rsidR="009D39D2" w:rsidRPr="00DE361F">
        <w:rPr>
          <w:rFonts w:ascii="Times New Roman" w:hAnsi="Times New Roman" w:cs="Times New Roman"/>
          <w:sz w:val="28"/>
          <w:szCs w:val="28"/>
        </w:rPr>
        <w:t>, ученик Сократа,</w:t>
      </w:r>
      <w:r w:rsidRPr="00DE361F">
        <w:rPr>
          <w:rFonts w:ascii="Times New Roman" w:hAnsi="Times New Roman" w:cs="Times New Roman"/>
          <w:sz w:val="28"/>
          <w:szCs w:val="28"/>
        </w:rPr>
        <w:t xml:space="preserve"> отмечал, что наставником должен быть человек именно пожилого возраста, имеющий опыт, знания, готовый делиться этим.</w:t>
      </w:r>
    </w:p>
    <w:p w:rsidR="0001647A" w:rsidRPr="00DE361F" w:rsidRDefault="0001647A"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В нашей же стране многие годы наставничество называли шефством. В советское время наставника считали уважаемым человеком. Известными наставниками в</w:t>
      </w:r>
      <w:r w:rsidR="00871E58" w:rsidRPr="00DE361F">
        <w:rPr>
          <w:rFonts w:ascii="Times New Roman" w:hAnsi="Times New Roman" w:cs="Times New Roman"/>
          <w:sz w:val="28"/>
          <w:szCs w:val="28"/>
        </w:rPr>
        <w:t xml:space="preserve"> нашей стране были следующие великие педагоги:</w:t>
      </w:r>
      <w:r w:rsidR="00035851" w:rsidRPr="00DE361F">
        <w:rPr>
          <w:rFonts w:ascii="Times New Roman" w:hAnsi="Times New Roman" w:cs="Times New Roman"/>
          <w:sz w:val="28"/>
          <w:szCs w:val="28"/>
        </w:rPr>
        <w:t xml:space="preserve"> К.Д.Ушинский, </w:t>
      </w:r>
      <w:r w:rsidR="00871E58" w:rsidRPr="00DE361F">
        <w:rPr>
          <w:rFonts w:ascii="Times New Roman" w:hAnsi="Times New Roman" w:cs="Times New Roman"/>
          <w:sz w:val="28"/>
          <w:szCs w:val="28"/>
        </w:rPr>
        <w:t xml:space="preserve"> Я.А.Коменский, </w:t>
      </w:r>
      <w:r w:rsidR="00035851" w:rsidRPr="00DE361F">
        <w:rPr>
          <w:rFonts w:ascii="Times New Roman" w:hAnsi="Times New Roman" w:cs="Times New Roman"/>
          <w:sz w:val="28"/>
          <w:szCs w:val="28"/>
        </w:rPr>
        <w:t>А.С.Макаренко, Л.С.Луначарский и др.</w:t>
      </w:r>
      <w:r w:rsidR="009D39D2" w:rsidRPr="00DE361F">
        <w:rPr>
          <w:rFonts w:ascii="Times New Roman" w:hAnsi="Times New Roman" w:cs="Times New Roman"/>
          <w:sz w:val="28"/>
          <w:szCs w:val="28"/>
        </w:rPr>
        <w:t xml:space="preserve"> В работах великого педагога и исследователя К.Д.Ушинского говорится о том, что адаптация молодого педагога зависит от знаний и опыта его наставника.</w:t>
      </w:r>
      <w:r w:rsidR="00DF7D49" w:rsidRPr="00DE361F">
        <w:rPr>
          <w:rFonts w:ascii="Times New Roman" w:hAnsi="Times New Roman" w:cs="Times New Roman"/>
          <w:sz w:val="28"/>
          <w:szCs w:val="28"/>
        </w:rPr>
        <w:t xml:space="preserve"> Он уделял большое внимание личностным качествам педагогов, наставников.</w:t>
      </w:r>
    </w:p>
    <w:p w:rsidR="009D39D2" w:rsidRPr="00DE361F" w:rsidRDefault="009D39D2" w:rsidP="00011F39">
      <w:pPr>
        <w:spacing w:line="360" w:lineRule="auto"/>
        <w:ind w:firstLine="284"/>
        <w:jc w:val="both"/>
        <w:rPr>
          <w:rFonts w:ascii="Times New Roman" w:hAnsi="Times New Roman" w:cs="Times New Roman"/>
          <w:sz w:val="28"/>
          <w:szCs w:val="28"/>
        </w:rPr>
      </w:pPr>
      <w:r w:rsidRPr="00DE361F">
        <w:rPr>
          <w:rFonts w:ascii="Times New Roman" w:hAnsi="Times New Roman" w:cs="Times New Roman"/>
          <w:sz w:val="28"/>
          <w:szCs w:val="28"/>
        </w:rPr>
        <w:t>Институт наставничества приобрел характер массового движения в СССР примерно в пятидесятых годах двадцатого столетия. Это была одна из форм методической работы</w:t>
      </w:r>
      <w:r w:rsidR="000633C4" w:rsidRPr="00DE361F">
        <w:rPr>
          <w:rFonts w:ascii="Times New Roman" w:hAnsi="Times New Roman" w:cs="Times New Roman"/>
          <w:sz w:val="28"/>
          <w:szCs w:val="28"/>
        </w:rPr>
        <w:t xml:space="preserve"> в рамках помощи опытного педагога молодому учителю. </w:t>
      </w:r>
      <w:r w:rsidR="000633C4" w:rsidRPr="00DE361F">
        <w:rPr>
          <w:rFonts w:ascii="Times New Roman" w:hAnsi="Times New Roman" w:cs="Times New Roman"/>
          <w:sz w:val="28"/>
          <w:szCs w:val="28"/>
        </w:rPr>
        <w:lastRenderedPageBreak/>
        <w:t>Эта помощь была направлена на то, чтобы молодой педагог мог довольно быстро адаптироваться к новым условиям. Наставниками становились только самые авторитетные учителя. Позже, каждый выпускник педагогического вуза проходил стажировку по индивидуальному плану. Молодой педагог под наблюдением наставника проводил уроки, организовывал диспуты, конференции, руководил различными внеклассными мероприятиями. Большое значение придавалось и методическим службам школы, города. К сожалению, в связи с переменами в обще</w:t>
      </w:r>
      <w:r w:rsidR="00BC53EF" w:rsidRPr="00DE361F">
        <w:rPr>
          <w:rFonts w:ascii="Times New Roman" w:hAnsi="Times New Roman" w:cs="Times New Roman"/>
          <w:sz w:val="28"/>
          <w:szCs w:val="28"/>
        </w:rPr>
        <w:t>стве, в 80-90</w:t>
      </w:r>
      <w:r w:rsidR="000633C4" w:rsidRPr="00DE361F">
        <w:rPr>
          <w:rFonts w:ascii="Times New Roman" w:hAnsi="Times New Roman" w:cs="Times New Roman"/>
          <w:sz w:val="28"/>
          <w:szCs w:val="28"/>
        </w:rPr>
        <w:t xml:space="preserve"> годах институт наставничества практически перестаёт действовать. И только сейчас он начинает возрождаться.</w:t>
      </w:r>
    </w:p>
    <w:p w:rsidR="00AF7570" w:rsidRPr="00DE361F" w:rsidRDefault="000633C4" w:rsidP="00011F39">
      <w:pPr>
        <w:shd w:val="clear" w:color="auto" w:fill="FFFFFF" w:themeFill="background1"/>
        <w:spacing w:line="360" w:lineRule="auto"/>
        <w:ind w:firstLine="284"/>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rPr>
        <w:t>Президент РФ В.В.Путин придаёт большое значение наставничеству в образовании</w:t>
      </w:r>
      <w:r w:rsidR="00E87FE7" w:rsidRPr="00DE361F">
        <w:rPr>
          <w:rFonts w:ascii="Times New Roman" w:hAnsi="Times New Roman" w:cs="Times New Roman"/>
          <w:sz w:val="28"/>
          <w:szCs w:val="28"/>
        </w:rPr>
        <w:t xml:space="preserve">: </w:t>
      </w:r>
      <w:r w:rsidR="00E87FE7" w:rsidRPr="00DE361F">
        <w:rPr>
          <w:rFonts w:ascii="Times New Roman" w:hAnsi="Times New Roman" w:cs="Times New Roman"/>
          <w:sz w:val="28"/>
          <w:szCs w:val="28"/>
          <w:shd w:val="clear" w:color="auto" w:fill="FFFFFF" w:themeFill="background1"/>
        </w:rPr>
        <w:t>«Считаю необходимым подумать, как нам возродить институт наставничества. Многие из тех, кто сегодня успешно трудится на производстве, уже проходили эту школу, и сегодня нам нужны современные формы передачи опыта на предприятиях»</w:t>
      </w:r>
      <w:r w:rsidR="00BC53EF" w:rsidRPr="00DE361F">
        <w:rPr>
          <w:rFonts w:ascii="Times New Roman" w:hAnsi="Times New Roman" w:cs="Times New Roman"/>
          <w:sz w:val="28"/>
          <w:szCs w:val="28"/>
          <w:shd w:val="clear" w:color="auto" w:fill="FFFFFF" w:themeFill="background1"/>
        </w:rPr>
        <w:t xml:space="preserve">. </w:t>
      </w:r>
      <w:r w:rsidR="00E87FE7" w:rsidRPr="00DE361F">
        <w:rPr>
          <w:rFonts w:ascii="Times New Roman" w:hAnsi="Times New Roman" w:cs="Times New Roman"/>
          <w:sz w:val="28"/>
          <w:szCs w:val="28"/>
          <w:shd w:val="clear" w:color="auto" w:fill="FFFFFF" w:themeFill="background1"/>
        </w:rPr>
        <w:t xml:space="preserve"> В Указе Президента РФ от 07.05.2018 г. №204 «О национальных целях и стратегических задачах развития Российской Федерации на период до 2024 года» указывается, что Правительству РФ при разработке национального проекта в сфере образования следует исходить из того, что к 2024 году необходимо обеспечить создание условий для развития наставничества. </w:t>
      </w:r>
    </w:p>
    <w:p w:rsidR="00DF7D49" w:rsidRPr="00DE361F" w:rsidRDefault="006F1169" w:rsidP="00011F39">
      <w:pPr>
        <w:shd w:val="clear" w:color="auto" w:fill="FFFFFF" w:themeFill="background1"/>
        <w:spacing w:line="360" w:lineRule="auto"/>
        <w:ind w:firstLine="284"/>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В современном мир</w:t>
      </w:r>
      <w:r w:rsidR="00DF7D49" w:rsidRPr="00DE361F">
        <w:rPr>
          <w:rFonts w:ascii="Times New Roman" w:hAnsi="Times New Roman" w:cs="Times New Roman"/>
          <w:sz w:val="28"/>
          <w:szCs w:val="28"/>
          <w:shd w:val="clear" w:color="auto" w:fill="FFFFFF" w:themeFill="background1"/>
        </w:rPr>
        <w:t>е наставнику мало быть опытным, квалифицированным педагогом. Необходимо постоянно совершенствоваться, развивать свой творческий потенциал, находится в постоянном научном и педагогическом поиске.</w:t>
      </w:r>
      <w:r w:rsidR="00EB545E" w:rsidRPr="00DE361F">
        <w:rPr>
          <w:rFonts w:ascii="Times New Roman" w:hAnsi="Times New Roman" w:cs="Times New Roman"/>
          <w:sz w:val="28"/>
          <w:szCs w:val="28"/>
          <w:shd w:val="clear" w:color="auto" w:fill="FFFFFF" w:themeFill="background1"/>
        </w:rPr>
        <w:t xml:space="preserve"> Также современный наставник должен быть готов перенимать чужой положительный опыт, делиться собственными разработками, владеть информацией. Так как мир стремительно развивается, наставник не может стоять на месте. Это не застывшая фигура, а постоянно меняющийся, развивающийся человек.</w:t>
      </w:r>
    </w:p>
    <w:p w:rsidR="00EB545E" w:rsidRPr="00DE361F" w:rsidRDefault="00EB545E" w:rsidP="00011F39">
      <w:pPr>
        <w:shd w:val="clear" w:color="auto" w:fill="FFFFFF" w:themeFill="background1"/>
        <w:spacing w:line="360" w:lineRule="auto"/>
        <w:ind w:firstLine="284"/>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Принимая на себя наставничество, педагог может открыть для себя ряд преимуществ:</w:t>
      </w:r>
    </w:p>
    <w:p w:rsidR="00EB545E" w:rsidRPr="00DE361F" w:rsidRDefault="00EB545E" w:rsidP="00DE361F">
      <w:pPr>
        <w:pStyle w:val="a3"/>
        <w:numPr>
          <w:ilvl w:val="0"/>
          <w:numId w:val="2"/>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lastRenderedPageBreak/>
        <w:t>наставничество позволяет увидеть и наметить для себя новые перспективы в сфере своей педагогической деятельности;</w:t>
      </w:r>
    </w:p>
    <w:p w:rsidR="00EB545E" w:rsidRPr="00DE361F" w:rsidRDefault="00EB545E" w:rsidP="00DE361F">
      <w:pPr>
        <w:pStyle w:val="a3"/>
        <w:numPr>
          <w:ilvl w:val="0"/>
          <w:numId w:val="2"/>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это ещё и вклад в систему профессиональной адаптации молодого педагога, возможно, и сам наставник может научиться чему-нибудь у коллеги, расширить свой арсенал навыков и умений;</w:t>
      </w:r>
    </w:p>
    <w:p w:rsidR="00EB545E" w:rsidRPr="00DE361F" w:rsidRDefault="00EB545E" w:rsidP="00DE361F">
      <w:pPr>
        <w:pStyle w:val="a3"/>
        <w:numPr>
          <w:ilvl w:val="0"/>
          <w:numId w:val="2"/>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настоящий наставник всегда стремится к самосовершенствованию.</w:t>
      </w:r>
    </w:p>
    <w:p w:rsidR="006F621F" w:rsidRPr="00DE361F" w:rsidRDefault="006F621F" w:rsidP="00DE361F">
      <w:pPr>
        <w:pStyle w:val="a3"/>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Результат от наставничества будет только тогда, когда работа ведётся планомерно и имеет конкретную цель – подготовить высококвалифицированного специалиста для общеобразовательного учреждения.</w:t>
      </w:r>
    </w:p>
    <w:p w:rsidR="006F621F" w:rsidRPr="00DE361F" w:rsidRDefault="006F621F" w:rsidP="00DE361F">
      <w:pPr>
        <w:pStyle w:val="a3"/>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Наставник обязан чётко представлять цели своей деятельности, знать требования и потребности образовательного учреждения. Наставник должен так разработать индивидуальную программу, чтобы помощь, оказанная молодому педагогу, принесла ощутимый результат.</w:t>
      </w:r>
      <w:r w:rsidR="00F3679C" w:rsidRPr="00DE361F">
        <w:rPr>
          <w:rFonts w:ascii="Times New Roman" w:hAnsi="Times New Roman" w:cs="Times New Roman"/>
          <w:sz w:val="28"/>
          <w:szCs w:val="28"/>
          <w:shd w:val="clear" w:color="auto" w:fill="FFFFFF" w:themeFill="background1"/>
        </w:rPr>
        <w:t xml:space="preserve"> Наставник осуществляет диагностику, наблюдение и анализ деятельности своего подопечного. Наставник несёт ответственность перед руководством общеобразовательного учреждения за подготовку молодого специалиста.</w:t>
      </w:r>
    </w:p>
    <w:p w:rsidR="00F51A19" w:rsidRPr="00DE361F" w:rsidRDefault="00F51A19" w:rsidP="00DE361F">
      <w:pPr>
        <w:pStyle w:val="a3"/>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На мой взгляд</w:t>
      </w:r>
      <w:r w:rsidR="00BC53EF" w:rsidRPr="00DE361F">
        <w:rPr>
          <w:rFonts w:ascii="Times New Roman" w:hAnsi="Times New Roman" w:cs="Times New Roman"/>
          <w:sz w:val="28"/>
          <w:szCs w:val="28"/>
          <w:shd w:val="clear" w:color="auto" w:fill="FFFFFF" w:themeFill="background1"/>
        </w:rPr>
        <w:t>,</w:t>
      </w:r>
      <w:r w:rsidRPr="00DE361F">
        <w:rPr>
          <w:rFonts w:ascii="Times New Roman" w:hAnsi="Times New Roman" w:cs="Times New Roman"/>
          <w:sz w:val="28"/>
          <w:szCs w:val="28"/>
          <w:shd w:val="clear" w:color="auto" w:fill="FFFFFF" w:themeFill="background1"/>
        </w:rPr>
        <w:t xml:space="preserve"> современное наставничество существенно отличается</w:t>
      </w:r>
      <w:r w:rsidR="006B13F8" w:rsidRPr="00DE361F">
        <w:rPr>
          <w:rFonts w:ascii="Times New Roman" w:hAnsi="Times New Roman" w:cs="Times New Roman"/>
          <w:sz w:val="28"/>
          <w:szCs w:val="28"/>
          <w:shd w:val="clear" w:color="auto" w:fill="FFFFFF" w:themeFill="background1"/>
        </w:rPr>
        <w:t xml:space="preserve"> от наставничества прошлых лет. Технологический прогресс вносит свои коррективы и в эту сферу деятельности. Сейчас у молодого педагога существует доступ к самым различным источникам информации. И наставничество, конечно, уже не является столь необходимым процессом. Однако во многих областях жизнедеятельности, в том числе и в образовании, необходим и ценен жизненный опыт, высокое мастерство. И здесь наставничество является обязательным элементом процесса передачи знаний, умений и навыков.</w:t>
      </w:r>
    </w:p>
    <w:p w:rsidR="007C10BB" w:rsidRPr="00DE361F" w:rsidRDefault="007C10BB" w:rsidP="00DE361F">
      <w:pPr>
        <w:pStyle w:val="a3"/>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Для того, чтобы наставничество было достаточно эффективным, необходимо выявить потребности молодого педагога, выяснить уровень владения компетенциями. Самому наставнику тоже желательно придерживаться некоторых правил:</w:t>
      </w:r>
    </w:p>
    <w:p w:rsidR="007C10BB" w:rsidRPr="00DE361F" w:rsidRDefault="007C10BB" w:rsidP="00DE361F">
      <w:pPr>
        <w:pStyle w:val="a3"/>
        <w:numPr>
          <w:ilvl w:val="0"/>
          <w:numId w:val="3"/>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не осуждать, а предлагать решение;</w:t>
      </w:r>
    </w:p>
    <w:p w:rsidR="007C10BB" w:rsidRPr="00DE361F" w:rsidRDefault="007C10BB" w:rsidP="00DE361F">
      <w:pPr>
        <w:pStyle w:val="a3"/>
        <w:numPr>
          <w:ilvl w:val="0"/>
          <w:numId w:val="3"/>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lastRenderedPageBreak/>
        <w:t>не обвинять, а поддерживать;</w:t>
      </w:r>
    </w:p>
    <w:p w:rsidR="007C10BB" w:rsidRPr="00DE361F" w:rsidRDefault="00C00606" w:rsidP="00DE361F">
      <w:pPr>
        <w:pStyle w:val="a3"/>
        <w:numPr>
          <w:ilvl w:val="0"/>
          <w:numId w:val="3"/>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не утверждать, а советовать;</w:t>
      </w:r>
    </w:p>
    <w:p w:rsidR="00C00606" w:rsidRPr="00DE361F" w:rsidRDefault="00C00606" w:rsidP="00DE361F">
      <w:pPr>
        <w:pStyle w:val="a3"/>
        <w:numPr>
          <w:ilvl w:val="0"/>
          <w:numId w:val="3"/>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работать в диалоге;</w:t>
      </w:r>
    </w:p>
    <w:p w:rsidR="00C00606" w:rsidRPr="00DE361F" w:rsidRDefault="00C00606" w:rsidP="00DE361F">
      <w:pPr>
        <w:pStyle w:val="a3"/>
        <w:numPr>
          <w:ilvl w:val="0"/>
          <w:numId w:val="3"/>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не разглашать конфиденциальную информацию.</w:t>
      </w:r>
      <w:bookmarkStart w:id="0" w:name="_GoBack"/>
      <w:bookmarkEnd w:id="0"/>
    </w:p>
    <w:p w:rsidR="00F3679C" w:rsidRPr="00DE361F" w:rsidRDefault="00F3679C"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6F1169" w:rsidRPr="00DE361F" w:rsidRDefault="006F1169" w:rsidP="00DE361F">
      <w:pPr>
        <w:shd w:val="clear" w:color="auto" w:fill="FFFFFF" w:themeFill="background1"/>
        <w:spacing w:line="360" w:lineRule="auto"/>
        <w:jc w:val="both"/>
        <w:rPr>
          <w:rFonts w:ascii="Times New Roman" w:hAnsi="Times New Roman" w:cs="Times New Roman"/>
          <w:sz w:val="28"/>
          <w:szCs w:val="28"/>
          <w:shd w:val="clear" w:color="auto" w:fill="F5F5F5"/>
        </w:rPr>
      </w:pPr>
      <w:r w:rsidRPr="00DE361F">
        <w:rPr>
          <w:rFonts w:ascii="Times New Roman" w:hAnsi="Times New Roman" w:cs="Times New Roman"/>
          <w:sz w:val="28"/>
          <w:szCs w:val="28"/>
          <w:shd w:val="clear" w:color="auto" w:fill="F5F5F5"/>
        </w:rPr>
        <w:t>Заключение.</w:t>
      </w:r>
    </w:p>
    <w:p w:rsidR="006F1169" w:rsidRPr="00DE361F" w:rsidRDefault="006F1169" w:rsidP="00011F39">
      <w:pPr>
        <w:shd w:val="clear" w:color="auto" w:fill="FFFFFF" w:themeFill="background1"/>
        <w:spacing w:line="360" w:lineRule="auto"/>
        <w:ind w:firstLine="142"/>
        <w:jc w:val="both"/>
        <w:rPr>
          <w:rFonts w:ascii="Times New Roman" w:hAnsi="Times New Roman" w:cs="Times New Roman"/>
          <w:sz w:val="28"/>
          <w:szCs w:val="28"/>
          <w:shd w:val="clear" w:color="auto" w:fill="F5F5F5"/>
        </w:rPr>
      </w:pPr>
      <w:r w:rsidRPr="00DE361F">
        <w:rPr>
          <w:rFonts w:ascii="Times New Roman" w:hAnsi="Times New Roman" w:cs="Times New Roman"/>
          <w:sz w:val="28"/>
          <w:szCs w:val="28"/>
          <w:shd w:val="clear" w:color="auto" w:fill="F5F5F5"/>
        </w:rPr>
        <w:t xml:space="preserve">Наставничество - достаточно сложный процесс. Его можно рассматривать как форму профессиональной адаптации молодого педагога. Наставничество служит отправной точкой для дальнейших профессиональных исканий, способствует  развитию </w:t>
      </w:r>
      <w:r w:rsidR="007C10BB" w:rsidRPr="00DE361F">
        <w:rPr>
          <w:rFonts w:ascii="Times New Roman" w:hAnsi="Times New Roman" w:cs="Times New Roman"/>
          <w:sz w:val="28"/>
          <w:szCs w:val="28"/>
          <w:shd w:val="clear" w:color="auto" w:fill="F5F5F5"/>
        </w:rPr>
        <w:t>и самих педагогов-наставников, помогает увидеть новые перспективы педагогической деятельности.</w:t>
      </w:r>
      <w:r w:rsidR="00BC53EF" w:rsidRPr="00DE361F">
        <w:rPr>
          <w:rFonts w:ascii="Times New Roman" w:hAnsi="Times New Roman" w:cs="Times New Roman"/>
          <w:sz w:val="28"/>
          <w:szCs w:val="28"/>
          <w:shd w:val="clear" w:color="auto" w:fill="F5F5F5"/>
        </w:rPr>
        <w:t xml:space="preserve"> </w:t>
      </w:r>
      <w:r w:rsidR="00BC53EF" w:rsidRPr="00DE361F">
        <w:rPr>
          <w:rFonts w:ascii="Times New Roman" w:hAnsi="Times New Roman" w:cs="Times New Roman"/>
          <w:sz w:val="28"/>
          <w:szCs w:val="28"/>
          <w:shd w:val="clear" w:color="auto" w:fill="FFFFFF"/>
        </w:rPr>
        <w:t>Правильно</w:t>
      </w:r>
      <w:r w:rsidR="00BC53EF" w:rsidRPr="00DE361F">
        <w:rPr>
          <w:rStyle w:val="a4"/>
          <w:rFonts w:ascii="Times New Roman" w:hAnsi="Times New Roman" w:cs="Times New Roman"/>
          <w:sz w:val="28"/>
          <w:szCs w:val="28"/>
          <w:shd w:val="clear" w:color="auto" w:fill="FFFFFF"/>
        </w:rPr>
        <w:t> с</w:t>
      </w:r>
      <w:r w:rsidR="00BC53EF" w:rsidRPr="00DE361F">
        <w:rPr>
          <w:rFonts w:ascii="Times New Roman" w:hAnsi="Times New Roman" w:cs="Times New Roman"/>
          <w:sz w:val="28"/>
          <w:szCs w:val="28"/>
          <w:shd w:val="clear" w:color="auto" w:fill="FFFFFF"/>
        </w:rPr>
        <w:t>планированная работа педагога-наставника помогает моло</w:t>
      </w:r>
      <w:r w:rsidR="00DE361F" w:rsidRPr="00DE361F">
        <w:rPr>
          <w:rFonts w:ascii="Times New Roman" w:hAnsi="Times New Roman" w:cs="Times New Roman"/>
          <w:sz w:val="28"/>
          <w:szCs w:val="28"/>
          <w:shd w:val="clear" w:color="auto" w:fill="FFFFFF"/>
        </w:rPr>
        <w:t xml:space="preserve">дому специалисту </w:t>
      </w:r>
      <w:r w:rsidR="00011F39" w:rsidRPr="00DE361F">
        <w:rPr>
          <w:rFonts w:ascii="Times New Roman" w:hAnsi="Times New Roman" w:cs="Times New Roman"/>
          <w:sz w:val="28"/>
          <w:szCs w:val="28"/>
          <w:shd w:val="clear" w:color="auto" w:fill="FFFFFF"/>
        </w:rPr>
        <w:t>достичь больших</w:t>
      </w:r>
      <w:r w:rsidR="00BC53EF" w:rsidRPr="00DE361F">
        <w:rPr>
          <w:rFonts w:ascii="Times New Roman" w:hAnsi="Times New Roman" w:cs="Times New Roman"/>
          <w:sz w:val="28"/>
          <w:szCs w:val="28"/>
          <w:shd w:val="clear" w:color="auto" w:fill="FFFFFF"/>
        </w:rPr>
        <w:t xml:space="preserve"> успехов, чем можно было бы ожидать, преодолеть трудности, связанные с адаптацией к новым условиям трудовой деятельности, остаться в профессии, стать настоящим учителем.</w:t>
      </w: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6F1169" w:rsidRPr="00DE361F" w:rsidRDefault="006F1169" w:rsidP="00DE361F">
      <w:pPr>
        <w:shd w:val="clear" w:color="auto" w:fill="FFFFFF" w:themeFill="background1"/>
        <w:spacing w:line="360" w:lineRule="auto"/>
        <w:jc w:val="both"/>
        <w:rPr>
          <w:rFonts w:ascii="Arial" w:hAnsi="Arial" w:cs="Arial"/>
          <w:color w:val="000000"/>
          <w:sz w:val="21"/>
          <w:szCs w:val="21"/>
          <w:shd w:val="clear" w:color="auto" w:fill="F5F5F5"/>
        </w:rPr>
      </w:pPr>
    </w:p>
    <w:p w:rsidR="00C00606" w:rsidRPr="00DE361F" w:rsidRDefault="00C00606"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C00606" w:rsidRPr="00DE361F" w:rsidRDefault="00C00606"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011F39" w:rsidRDefault="00011F39"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011F39" w:rsidRDefault="00011F39"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011F39" w:rsidRDefault="00011F39"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400C26" w:rsidRPr="00DE361F" w:rsidRDefault="00400C26"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sz w:val="28"/>
          <w:szCs w:val="28"/>
          <w:shd w:val="clear" w:color="auto" w:fill="FFFFFF" w:themeFill="background1"/>
        </w:rPr>
        <w:t>Литература</w:t>
      </w:r>
    </w:p>
    <w:p w:rsidR="00400C26" w:rsidRPr="00DE361F" w:rsidRDefault="00400C26" w:rsidP="00DE361F">
      <w:pPr>
        <w:pStyle w:val="a3"/>
        <w:numPr>
          <w:ilvl w:val="0"/>
          <w:numId w:val="1"/>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roofErr w:type="spellStart"/>
      <w:r w:rsidRPr="00DE361F">
        <w:rPr>
          <w:rFonts w:ascii="Times New Roman" w:hAnsi="Times New Roman" w:cs="Times New Roman"/>
          <w:sz w:val="28"/>
          <w:szCs w:val="28"/>
          <w:shd w:val="clear" w:color="auto" w:fill="FFFFFF" w:themeFill="background1"/>
        </w:rPr>
        <w:t>Ичетовкина</w:t>
      </w:r>
      <w:proofErr w:type="spellEnd"/>
      <w:r w:rsidRPr="00DE361F">
        <w:rPr>
          <w:rFonts w:ascii="Times New Roman" w:hAnsi="Times New Roman" w:cs="Times New Roman"/>
          <w:sz w:val="28"/>
          <w:szCs w:val="28"/>
          <w:shd w:val="clear" w:color="auto" w:fill="FFFFFF" w:themeFill="background1"/>
        </w:rPr>
        <w:t xml:space="preserve"> Н.М.</w:t>
      </w:r>
      <w:r w:rsidR="00DF7D49" w:rsidRPr="00DE361F">
        <w:rPr>
          <w:rFonts w:ascii="Times New Roman" w:hAnsi="Times New Roman" w:cs="Times New Roman"/>
          <w:sz w:val="28"/>
          <w:szCs w:val="28"/>
          <w:shd w:val="clear" w:color="auto" w:fill="FFFFFF" w:themeFill="background1"/>
        </w:rPr>
        <w:t xml:space="preserve"> История образования и педагогики /</w:t>
      </w:r>
      <w:proofErr w:type="spellStart"/>
      <w:r w:rsidR="00DF7D49" w:rsidRPr="00DE361F">
        <w:rPr>
          <w:rFonts w:ascii="Times New Roman" w:hAnsi="Times New Roman" w:cs="Times New Roman"/>
          <w:sz w:val="28"/>
          <w:szCs w:val="28"/>
          <w:shd w:val="clear" w:color="auto" w:fill="FFFFFF" w:themeFill="background1"/>
        </w:rPr>
        <w:t>Н.М.Ичетовкина</w:t>
      </w:r>
      <w:proofErr w:type="spellEnd"/>
      <w:r w:rsidR="00DF7D49" w:rsidRPr="00DE361F">
        <w:rPr>
          <w:rFonts w:ascii="Times New Roman" w:hAnsi="Times New Roman" w:cs="Times New Roman"/>
          <w:sz w:val="28"/>
          <w:szCs w:val="28"/>
          <w:shd w:val="clear" w:color="auto" w:fill="FFFFFF" w:themeFill="background1"/>
        </w:rPr>
        <w:t>// Образование и воспитание №5 - 2015.</w:t>
      </w:r>
    </w:p>
    <w:p w:rsidR="00DF7D49" w:rsidRPr="00DE361F" w:rsidRDefault="006F1169" w:rsidP="00DE361F">
      <w:pPr>
        <w:pStyle w:val="a3"/>
        <w:numPr>
          <w:ilvl w:val="0"/>
          <w:numId w:val="1"/>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r w:rsidRPr="00DE361F">
        <w:rPr>
          <w:rFonts w:ascii="Times New Roman" w:hAnsi="Times New Roman" w:cs="Times New Roman"/>
          <w:color w:val="000000"/>
          <w:sz w:val="28"/>
          <w:szCs w:val="28"/>
          <w:shd w:val="clear" w:color="auto" w:fill="F5F5F5"/>
        </w:rPr>
        <w:t xml:space="preserve">Щербакова Т. Н., Щербакова Е. В. Исторический аспект наставничества как форма профессиональной адаптации молодого педагога. Теория и практика образования в современном мире материалы VIII </w:t>
      </w:r>
      <w:proofErr w:type="spellStart"/>
      <w:r w:rsidRPr="00DE361F">
        <w:rPr>
          <w:rFonts w:ascii="Times New Roman" w:hAnsi="Times New Roman" w:cs="Times New Roman"/>
          <w:color w:val="000000"/>
          <w:sz w:val="28"/>
          <w:szCs w:val="28"/>
          <w:shd w:val="clear" w:color="auto" w:fill="F5F5F5"/>
        </w:rPr>
        <w:t>Междунар</w:t>
      </w:r>
      <w:proofErr w:type="spellEnd"/>
      <w:r w:rsidRPr="00DE361F">
        <w:rPr>
          <w:rFonts w:ascii="Times New Roman" w:hAnsi="Times New Roman" w:cs="Times New Roman"/>
          <w:color w:val="000000"/>
          <w:sz w:val="28"/>
          <w:szCs w:val="28"/>
          <w:shd w:val="clear" w:color="auto" w:fill="F5F5F5"/>
        </w:rPr>
        <w:t xml:space="preserve">. науч. </w:t>
      </w:r>
      <w:proofErr w:type="spellStart"/>
      <w:r w:rsidRPr="00DE361F">
        <w:rPr>
          <w:rFonts w:ascii="Times New Roman" w:hAnsi="Times New Roman" w:cs="Times New Roman"/>
          <w:color w:val="000000"/>
          <w:sz w:val="28"/>
          <w:szCs w:val="28"/>
          <w:shd w:val="clear" w:color="auto" w:fill="F5F5F5"/>
        </w:rPr>
        <w:t>конф</w:t>
      </w:r>
      <w:proofErr w:type="spellEnd"/>
      <w:r w:rsidRPr="00DE361F">
        <w:rPr>
          <w:rFonts w:ascii="Times New Roman" w:hAnsi="Times New Roman" w:cs="Times New Roman"/>
          <w:color w:val="000000"/>
          <w:sz w:val="28"/>
          <w:szCs w:val="28"/>
          <w:shd w:val="clear" w:color="auto" w:fill="F5F5F5"/>
        </w:rPr>
        <w:t>. (г. Санкт-Петербург, декабрь 2015 г.).</w:t>
      </w:r>
    </w:p>
    <w:p w:rsidR="006F1169" w:rsidRPr="00DE361F" w:rsidRDefault="006F1169" w:rsidP="00DE361F">
      <w:pPr>
        <w:pStyle w:val="a3"/>
        <w:numPr>
          <w:ilvl w:val="0"/>
          <w:numId w:val="1"/>
        </w:num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roofErr w:type="spellStart"/>
      <w:r w:rsidRPr="00DE361F">
        <w:rPr>
          <w:rFonts w:ascii="Times New Roman" w:hAnsi="Times New Roman" w:cs="Times New Roman"/>
          <w:color w:val="000000"/>
          <w:sz w:val="28"/>
          <w:szCs w:val="28"/>
          <w:shd w:val="clear" w:color="auto" w:fill="F5F5F5"/>
        </w:rPr>
        <w:t>Долгушева</w:t>
      </w:r>
      <w:proofErr w:type="spellEnd"/>
      <w:r w:rsidRPr="00DE361F">
        <w:rPr>
          <w:rFonts w:ascii="Times New Roman" w:hAnsi="Times New Roman" w:cs="Times New Roman"/>
          <w:color w:val="000000"/>
          <w:sz w:val="28"/>
          <w:szCs w:val="28"/>
          <w:shd w:val="clear" w:color="auto" w:fill="F5F5F5"/>
        </w:rPr>
        <w:t xml:space="preserve"> А. Н., </w:t>
      </w:r>
      <w:proofErr w:type="spellStart"/>
      <w:r w:rsidRPr="00DE361F">
        <w:rPr>
          <w:rFonts w:ascii="Times New Roman" w:hAnsi="Times New Roman" w:cs="Times New Roman"/>
          <w:color w:val="000000"/>
          <w:sz w:val="28"/>
          <w:szCs w:val="28"/>
          <w:shd w:val="clear" w:color="auto" w:fill="F5F5F5"/>
        </w:rPr>
        <w:t>Кадневский</w:t>
      </w:r>
      <w:proofErr w:type="spellEnd"/>
      <w:r w:rsidRPr="00DE361F">
        <w:rPr>
          <w:rFonts w:ascii="Times New Roman" w:hAnsi="Times New Roman" w:cs="Times New Roman"/>
          <w:color w:val="000000"/>
          <w:sz w:val="28"/>
          <w:szCs w:val="28"/>
          <w:shd w:val="clear" w:color="auto" w:fill="F5F5F5"/>
        </w:rPr>
        <w:t xml:space="preserve"> В. М., Сергиенко Е. И. Наставничество как педагогический феномен история и современность </w:t>
      </w:r>
      <w:proofErr w:type="spellStart"/>
      <w:r w:rsidRPr="00DE361F">
        <w:rPr>
          <w:rFonts w:ascii="Times New Roman" w:hAnsi="Times New Roman" w:cs="Times New Roman"/>
          <w:color w:val="000000"/>
          <w:sz w:val="28"/>
          <w:szCs w:val="28"/>
          <w:shd w:val="clear" w:color="auto" w:fill="F5F5F5"/>
        </w:rPr>
        <w:t>Вестн</w:t>
      </w:r>
      <w:proofErr w:type="spellEnd"/>
      <w:r w:rsidRPr="00DE361F">
        <w:rPr>
          <w:rFonts w:ascii="Times New Roman" w:hAnsi="Times New Roman" w:cs="Times New Roman"/>
          <w:color w:val="000000"/>
          <w:sz w:val="28"/>
          <w:szCs w:val="28"/>
          <w:shd w:val="clear" w:color="auto" w:fill="F5F5F5"/>
        </w:rPr>
        <w:t>. Ом. ун-та. 2013. № 4. С. 264–268.</w:t>
      </w:r>
    </w:p>
    <w:p w:rsidR="00E87FE7" w:rsidRPr="006F1169" w:rsidRDefault="00E87FE7"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E87FE7" w:rsidRDefault="00E87FE7"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E87FE7" w:rsidRDefault="00E87FE7" w:rsidP="00DE361F">
      <w:pPr>
        <w:shd w:val="clear" w:color="auto" w:fill="FFFFFF" w:themeFill="background1"/>
        <w:spacing w:line="360" w:lineRule="auto"/>
        <w:jc w:val="both"/>
        <w:rPr>
          <w:rFonts w:ascii="Times New Roman" w:hAnsi="Times New Roman" w:cs="Times New Roman"/>
          <w:sz w:val="28"/>
          <w:szCs w:val="28"/>
          <w:shd w:val="clear" w:color="auto" w:fill="FFFFFF" w:themeFill="background1"/>
        </w:rPr>
      </w:pPr>
    </w:p>
    <w:p w:rsidR="00E87FE7" w:rsidRPr="00E87FE7" w:rsidRDefault="00E87FE7" w:rsidP="00DE361F">
      <w:pPr>
        <w:shd w:val="clear" w:color="auto" w:fill="FFFFFF" w:themeFill="background1"/>
        <w:spacing w:line="360" w:lineRule="auto"/>
        <w:jc w:val="both"/>
        <w:rPr>
          <w:rFonts w:ascii="Times New Roman" w:hAnsi="Times New Roman" w:cs="Times New Roman"/>
          <w:sz w:val="28"/>
          <w:szCs w:val="28"/>
        </w:rPr>
      </w:pPr>
    </w:p>
    <w:sectPr w:rsidR="00E87FE7" w:rsidRPr="00E87FE7" w:rsidSect="00011F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6B49"/>
    <w:multiLevelType w:val="hybridMultilevel"/>
    <w:tmpl w:val="1F5427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1F7603D"/>
    <w:multiLevelType w:val="hybridMultilevel"/>
    <w:tmpl w:val="B6EAB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50D07"/>
    <w:multiLevelType w:val="hybridMultilevel"/>
    <w:tmpl w:val="EDFA4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7A39A6"/>
    <w:rsid w:val="00001FCF"/>
    <w:rsid w:val="00011F39"/>
    <w:rsid w:val="0001647A"/>
    <w:rsid w:val="00035851"/>
    <w:rsid w:val="000633C4"/>
    <w:rsid w:val="00400C26"/>
    <w:rsid w:val="004827EC"/>
    <w:rsid w:val="004B4B33"/>
    <w:rsid w:val="006B13F8"/>
    <w:rsid w:val="006F1169"/>
    <w:rsid w:val="006F621F"/>
    <w:rsid w:val="007A39A6"/>
    <w:rsid w:val="007C10BB"/>
    <w:rsid w:val="007E43A3"/>
    <w:rsid w:val="00840569"/>
    <w:rsid w:val="00871E58"/>
    <w:rsid w:val="009D39D2"/>
    <w:rsid w:val="00AF7570"/>
    <w:rsid w:val="00B243E0"/>
    <w:rsid w:val="00BC53EF"/>
    <w:rsid w:val="00C00606"/>
    <w:rsid w:val="00DE361F"/>
    <w:rsid w:val="00DE6E0A"/>
    <w:rsid w:val="00DF7D49"/>
    <w:rsid w:val="00E87FE7"/>
    <w:rsid w:val="00EB545E"/>
    <w:rsid w:val="00F3679C"/>
    <w:rsid w:val="00F51A19"/>
    <w:rsid w:val="00F61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D7DC"/>
  <w15:docId w15:val="{27E38355-55BC-4E8E-B2BE-FEAAFDFB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C26"/>
    <w:pPr>
      <w:ind w:left="720"/>
      <w:contextualSpacing/>
    </w:pPr>
  </w:style>
  <w:style w:type="character" w:styleId="a4">
    <w:name w:val="Strong"/>
    <w:basedOn w:val="a0"/>
    <w:uiPriority w:val="22"/>
    <w:qFormat/>
    <w:rsid w:val="00BC5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1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7</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2023-03-15T15:36:00Z</dcterms:created>
  <dcterms:modified xsi:type="dcterms:W3CDTF">2023-05-14T10:15:00Z</dcterms:modified>
</cp:coreProperties>
</file>