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0E" w:rsidRPr="0024568F" w:rsidRDefault="00E92072" w:rsidP="004B4427">
      <w:pPr>
        <w:widowControl w:val="0"/>
        <w:suppressLineNumbers/>
        <w:suppressAutoHyphens/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F">
        <w:rPr>
          <w:rFonts w:ascii="Times New Roman" w:hAnsi="Times New Roman" w:cs="Times New Roman"/>
          <w:b/>
          <w:sz w:val="28"/>
          <w:szCs w:val="28"/>
        </w:rPr>
        <w:t>КАКИЕ МЕТОДЫ ОБУЧЕНИЯ С ЛИНИЕЙ УМК «АНГЛИЙСКИЙ В ФОКУСЕ» В НАЧАЛЬНОЙ И ОСНОВНОЙ ШКОЛЕ БУДУТ НАИБОЛЕЕ ЭФФЕКТИВНЫМИ</w:t>
      </w:r>
    </w:p>
    <w:p w:rsidR="00C550D4" w:rsidRPr="00346195" w:rsidRDefault="00C550D4" w:rsidP="00C550D4">
      <w:pPr>
        <w:widowControl w:val="0"/>
        <w:suppressLineNumbers/>
        <w:suppressAutoHyphens/>
        <w:spacing w:after="0" w:line="360" w:lineRule="auto"/>
        <w:ind w:right="1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61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Мальцева Н.В., учитель английского языка                   МБОУ «Мальцевская СОШ им. Т.С. Мальцева»</w:t>
      </w:r>
    </w:p>
    <w:p w:rsidR="006E0F13" w:rsidRPr="00C113F1" w:rsidRDefault="001E322A" w:rsidP="00C113F1">
      <w:pPr>
        <w:widowControl w:val="0"/>
        <w:suppressLineNumbers/>
        <w:suppressAutoHyphens/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В последнее время все больше вопросов уделяется новым методам  в  образован</w:t>
      </w:r>
      <w:r w:rsidR="004B4427" w:rsidRPr="00C113F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и и воспитании</w:t>
      </w:r>
      <w:r w:rsidR="004B442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подрастающего поколения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42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использование в образовательном процессе обусловлено принципом активности обучения, поскольку способст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вуют повышению мотивации 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B442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к обучению и развитию.</w:t>
      </w:r>
    </w:p>
    <w:p w:rsidR="00BB7BDB" w:rsidRPr="00C113F1" w:rsidRDefault="00BB7BDB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80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Методы обучения</w:t>
      </w:r>
      <w:r w:rsidRPr="00C113F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— это способы взаимосвязанной деятельности педагогов и учеников по осуществлению задач образова</w:t>
      </w:r>
      <w:r w:rsidR="004B4427" w:rsidRPr="00C113F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ния, воспитания и развития </w:t>
      </w:r>
      <w:r w:rsidR="002E56B2" w:rsidRPr="00C113F1">
        <w:rPr>
          <w:rStyle w:val="c0"/>
          <w:rFonts w:ascii="Times New Roman" w:hAnsi="Times New Roman" w:cs="Times New Roman"/>
          <w:color w:val="000000"/>
          <w:sz w:val="24"/>
          <w:szCs w:val="24"/>
        </w:rPr>
        <w:t>(Ю.</w:t>
      </w:r>
      <w:r w:rsidRPr="00C113F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К. </w:t>
      </w:r>
      <w:proofErr w:type="spellStart"/>
      <w:r w:rsidRPr="00C113F1">
        <w:rPr>
          <w:rStyle w:val="c0"/>
          <w:rFonts w:ascii="Times New Roman" w:hAnsi="Times New Roman" w:cs="Times New Roman"/>
          <w:color w:val="000000"/>
          <w:sz w:val="24"/>
          <w:szCs w:val="24"/>
        </w:rPr>
        <w:t>Бабанский</w:t>
      </w:r>
      <w:proofErr w:type="spellEnd"/>
      <w:r w:rsidRPr="00C113F1">
        <w:rPr>
          <w:rStyle w:val="c0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E91023" w:rsidRPr="00C113F1" w:rsidRDefault="00E91023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Чтобы обеспечить познавательную активность и интерес учащихся на различных этапах урока,  используют различные методы обучения.</w:t>
      </w:r>
    </w:p>
    <w:p w:rsidR="00A4054A" w:rsidRPr="00C113F1" w:rsidRDefault="0015689D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Успех всего образовательного процесса во многом зависит от выбора применяемых методов, которые должны быть научными, доступными, соответствовать 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психолого-педагогическим возможностям развития школьников.</w:t>
      </w:r>
    </w:p>
    <w:p w:rsidR="00A4054A" w:rsidRPr="00C113F1" w:rsidRDefault="00A4054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Выбор методов обучения зависит:</w:t>
      </w:r>
    </w:p>
    <w:p w:rsidR="00A4054A" w:rsidRPr="00C113F1" w:rsidRDefault="00FE2DDE" w:rsidP="00C113F1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>От общих и конкре</w:t>
      </w:r>
      <w:r w:rsidR="008E04FD" w:rsidRPr="00C113F1">
        <w:rPr>
          <w:rFonts w:ascii="Times New Roman" w:hAnsi="Times New Roman" w:cs="Times New Roman"/>
          <w:sz w:val="24"/>
          <w:szCs w:val="24"/>
          <w:lang w:eastAsia="ru-RU"/>
        </w:rPr>
        <w:t>тных целей обучения,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материала конкретного урока.</w:t>
      </w:r>
    </w:p>
    <w:p w:rsidR="00A4054A" w:rsidRPr="00C113F1" w:rsidRDefault="00FE2DDE" w:rsidP="00C11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E04F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>От времени, отведенного на изучение того или иного материала.</w:t>
      </w:r>
    </w:p>
    <w:p w:rsidR="00A4054A" w:rsidRPr="00C113F1" w:rsidRDefault="00FE2DDE" w:rsidP="00C11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3.</w:t>
      </w:r>
      <w:r w:rsidR="008E04F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>От возрастных особенностей учащихся, уровня их познавательных возможностей.</w:t>
      </w:r>
    </w:p>
    <w:p w:rsidR="00A4054A" w:rsidRPr="00C113F1" w:rsidRDefault="00FE2DDE" w:rsidP="00C11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4.  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>От уровня подготовленности учащихся.</w:t>
      </w:r>
    </w:p>
    <w:p w:rsidR="00E34938" w:rsidRPr="00C113F1" w:rsidRDefault="00FE2DDE" w:rsidP="00C113F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5. 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От материальной оснащенности </w:t>
      </w:r>
      <w:r w:rsidR="003C1E45" w:rsidRPr="00C113F1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>, наличия оборудования, наглядных пособий, технических средств.</w:t>
      </w:r>
      <w:r w:rsidR="00E34938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4054A" w:rsidRPr="00C113F1" w:rsidRDefault="00C550D4" w:rsidP="00C113F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E2DDE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A4054A" w:rsidRPr="00C113F1">
        <w:rPr>
          <w:rFonts w:ascii="Times New Roman" w:hAnsi="Times New Roman" w:cs="Times New Roman"/>
          <w:sz w:val="24"/>
          <w:szCs w:val="24"/>
          <w:lang w:eastAsia="ru-RU"/>
        </w:rPr>
        <w:t>От возможностей и особенности учителя, уровня теоретической и практической подготовленности, методического мастерства, его личных качеств.</w:t>
      </w:r>
    </w:p>
    <w:p w:rsidR="00D61C25" w:rsidRPr="00C113F1" w:rsidRDefault="00C550D4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Данная тема</w:t>
      </w:r>
      <w:r w:rsidR="00991211" w:rsidRPr="00C113F1">
        <w:rPr>
          <w:rFonts w:ascii="Times New Roman" w:hAnsi="Times New Roman" w:cs="Times New Roman"/>
          <w:sz w:val="24"/>
          <w:szCs w:val="24"/>
        </w:rPr>
        <w:t xml:space="preserve"> выбрана не случайно, так как школа перешла работать на новый УМК «Английский в фокусе».</w:t>
      </w:r>
      <w:r w:rsidR="00055720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Это первый российский </w:t>
      </w:r>
      <w:r w:rsidR="00FE2DDE" w:rsidRPr="00C113F1">
        <w:rPr>
          <w:rFonts w:ascii="Times New Roman" w:hAnsi="Times New Roman" w:cs="Times New Roman"/>
          <w:sz w:val="24"/>
          <w:szCs w:val="24"/>
        </w:rPr>
        <w:t>УМК издательства «Просвещение» совместно с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5C725C" w:rsidRPr="00C113F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Start"/>
      <w:r w:rsidR="005C725C" w:rsidRPr="00C113F1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="005C725C" w:rsidRPr="00C113F1">
        <w:rPr>
          <w:rFonts w:ascii="Times New Roman" w:hAnsi="Times New Roman" w:cs="Times New Roman"/>
          <w:sz w:val="24"/>
          <w:szCs w:val="24"/>
          <w:lang w:val="en-US"/>
        </w:rPr>
        <w:t>ress</w:t>
      </w:r>
      <w:proofErr w:type="spellEnd"/>
      <w:r w:rsidR="004B4427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5C725C" w:rsidRPr="00C113F1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Великобритании, разработанный дл</w:t>
      </w:r>
      <w:r w:rsidR="00FE2DDE" w:rsidRPr="00C113F1">
        <w:rPr>
          <w:rFonts w:ascii="Times New Roman" w:hAnsi="Times New Roman" w:cs="Times New Roman"/>
          <w:sz w:val="24"/>
          <w:szCs w:val="24"/>
        </w:rPr>
        <w:t>я общеобразовательной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E2DDE" w:rsidRPr="00C113F1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лучшими учителями – пр</w:t>
      </w:r>
      <w:r w:rsidR="00FE2DDE" w:rsidRPr="00C113F1">
        <w:rPr>
          <w:rFonts w:ascii="Times New Roman" w:hAnsi="Times New Roman" w:cs="Times New Roman"/>
          <w:sz w:val="24"/>
          <w:szCs w:val="24"/>
        </w:rPr>
        <w:t>актиками и британскими авторами.  В УМК  предложен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новый уникальный подх</w:t>
      </w:r>
      <w:r w:rsidR="00FE2DDE" w:rsidRPr="00C113F1">
        <w:rPr>
          <w:rFonts w:ascii="Times New Roman" w:hAnsi="Times New Roman" w:cs="Times New Roman"/>
          <w:sz w:val="24"/>
          <w:szCs w:val="24"/>
        </w:rPr>
        <w:t xml:space="preserve">од к изучению английского языка. </w:t>
      </w:r>
      <w:r w:rsidR="00737CB8" w:rsidRPr="00C113F1">
        <w:rPr>
          <w:rFonts w:ascii="Times New Roman" w:hAnsi="Times New Roman" w:cs="Times New Roman"/>
          <w:sz w:val="24"/>
          <w:szCs w:val="24"/>
        </w:rPr>
        <w:t>Предложены традиц</w:t>
      </w:r>
      <w:r w:rsidR="002F7E35" w:rsidRPr="00C113F1">
        <w:rPr>
          <w:rFonts w:ascii="Times New Roman" w:hAnsi="Times New Roman" w:cs="Times New Roman"/>
          <w:sz w:val="24"/>
          <w:szCs w:val="24"/>
        </w:rPr>
        <w:t>ионные, современные российские</w:t>
      </w:r>
      <w:r w:rsidR="00737CB8" w:rsidRPr="00C113F1">
        <w:rPr>
          <w:rFonts w:ascii="Times New Roman" w:hAnsi="Times New Roman" w:cs="Times New Roman"/>
          <w:sz w:val="24"/>
          <w:szCs w:val="24"/>
        </w:rPr>
        <w:t xml:space="preserve"> и зарубежные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737CB8" w:rsidRPr="00C113F1">
        <w:rPr>
          <w:rFonts w:ascii="Times New Roman" w:hAnsi="Times New Roman" w:cs="Times New Roman"/>
          <w:sz w:val="24"/>
          <w:szCs w:val="24"/>
        </w:rPr>
        <w:t>и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языку. УМК дает </w:t>
      </w:r>
      <w:r w:rsidR="00FB6A6A" w:rsidRPr="00C113F1">
        <w:rPr>
          <w:rFonts w:ascii="Times New Roman" w:hAnsi="Times New Roman" w:cs="Times New Roman"/>
          <w:sz w:val="24"/>
          <w:szCs w:val="24"/>
        </w:rPr>
        <w:t xml:space="preserve">широкую 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FB6A6A" w:rsidRPr="00C113F1">
        <w:rPr>
          <w:rFonts w:ascii="Times New Roman" w:hAnsi="Times New Roman" w:cs="Times New Roman"/>
          <w:sz w:val="24"/>
          <w:szCs w:val="24"/>
        </w:rPr>
        <w:t>использовать при обучении современные</w:t>
      </w:r>
      <w:r w:rsidR="006964EB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6964EB" w:rsidRPr="00C113F1">
        <w:rPr>
          <w:rFonts w:ascii="Times New Roman" w:hAnsi="Times New Roman" w:cs="Times New Roman"/>
          <w:sz w:val="24"/>
          <w:szCs w:val="24"/>
        </w:rPr>
        <w:lastRenderedPageBreak/>
        <w:t>средств</w:t>
      </w:r>
      <w:r w:rsidR="00FB6A6A" w:rsidRPr="00C113F1">
        <w:rPr>
          <w:rFonts w:ascii="Times New Roman" w:hAnsi="Times New Roman" w:cs="Times New Roman"/>
          <w:sz w:val="24"/>
          <w:szCs w:val="24"/>
        </w:rPr>
        <w:t>а</w:t>
      </w:r>
      <w:r w:rsidR="006964EB" w:rsidRPr="00C113F1">
        <w:rPr>
          <w:rFonts w:ascii="Times New Roman" w:hAnsi="Times New Roman" w:cs="Times New Roman"/>
          <w:sz w:val="24"/>
          <w:szCs w:val="24"/>
        </w:rPr>
        <w:t xml:space="preserve"> И</w:t>
      </w:r>
      <w:r w:rsidR="00FF6631" w:rsidRPr="00C113F1">
        <w:rPr>
          <w:rFonts w:ascii="Times New Roman" w:hAnsi="Times New Roman" w:cs="Times New Roman"/>
          <w:sz w:val="24"/>
          <w:szCs w:val="24"/>
        </w:rPr>
        <w:t>КТ</w:t>
      </w:r>
      <w:r w:rsidR="00FB6A6A" w:rsidRPr="00C113F1">
        <w:rPr>
          <w:rFonts w:ascii="Times New Roman" w:hAnsi="Times New Roman" w:cs="Times New Roman"/>
          <w:sz w:val="24"/>
          <w:szCs w:val="24"/>
        </w:rPr>
        <w:t>, аудио, видео, компьютерные</w:t>
      </w:r>
      <w:r w:rsidR="003C1E45" w:rsidRPr="00C113F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B6A6A" w:rsidRPr="00C113F1">
        <w:rPr>
          <w:rFonts w:ascii="Times New Roman" w:hAnsi="Times New Roman" w:cs="Times New Roman"/>
          <w:sz w:val="24"/>
          <w:szCs w:val="24"/>
        </w:rPr>
        <w:t>ы.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D670A9" w:rsidRPr="00C113F1">
        <w:rPr>
          <w:rFonts w:ascii="Times New Roman" w:hAnsi="Times New Roman" w:cs="Times New Roman"/>
          <w:sz w:val="24"/>
          <w:szCs w:val="24"/>
        </w:rPr>
        <w:t>В нем п</w:t>
      </w:r>
      <w:r w:rsidR="00FB6A6A" w:rsidRPr="00C113F1">
        <w:rPr>
          <w:rFonts w:ascii="Times New Roman" w:hAnsi="Times New Roman" w:cs="Times New Roman"/>
          <w:sz w:val="24"/>
          <w:szCs w:val="24"/>
        </w:rPr>
        <w:t>редложены</w:t>
      </w:r>
      <w:r w:rsidR="006964EB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FB6A6A" w:rsidRPr="00C113F1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D670A9" w:rsidRPr="00C113F1">
        <w:rPr>
          <w:rFonts w:ascii="Times New Roman" w:hAnsi="Times New Roman" w:cs="Times New Roman"/>
          <w:sz w:val="24"/>
          <w:szCs w:val="24"/>
        </w:rPr>
        <w:t>упражнения, иллюстрации, дополнительный</w:t>
      </w:r>
      <w:r w:rsidR="005C725C" w:rsidRPr="00C113F1">
        <w:rPr>
          <w:rFonts w:ascii="Times New Roman" w:hAnsi="Times New Roman" w:cs="Times New Roman"/>
          <w:sz w:val="24"/>
          <w:szCs w:val="24"/>
        </w:rPr>
        <w:t xml:space="preserve"> методи</w:t>
      </w:r>
      <w:r w:rsidR="00D670A9" w:rsidRPr="00C113F1">
        <w:rPr>
          <w:rFonts w:ascii="Times New Roman" w:hAnsi="Times New Roman" w:cs="Times New Roman"/>
          <w:sz w:val="24"/>
          <w:szCs w:val="24"/>
        </w:rPr>
        <w:t>ческий, наглядный</w:t>
      </w:r>
      <w:r w:rsidR="002E56B2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D670A9" w:rsidRPr="00C113F1">
        <w:rPr>
          <w:rFonts w:ascii="Times New Roman" w:hAnsi="Times New Roman" w:cs="Times New Roman"/>
          <w:sz w:val="24"/>
          <w:szCs w:val="24"/>
        </w:rPr>
        <w:t>и раздаточный материал</w:t>
      </w:r>
      <w:r w:rsidR="006964EB" w:rsidRPr="00C113F1">
        <w:rPr>
          <w:rFonts w:ascii="Times New Roman" w:hAnsi="Times New Roman" w:cs="Times New Roman"/>
          <w:sz w:val="24"/>
          <w:szCs w:val="24"/>
        </w:rPr>
        <w:t>.</w:t>
      </w:r>
      <w:r w:rsidR="002F7E35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FB6A6A" w:rsidRPr="00C113F1">
        <w:rPr>
          <w:rFonts w:ascii="Times New Roman" w:hAnsi="Times New Roman" w:cs="Times New Roman"/>
          <w:sz w:val="24"/>
          <w:szCs w:val="24"/>
        </w:rPr>
        <w:t>Задача педагога выбрать нужное, полезное для обучения детей английскому языку.</w:t>
      </w:r>
    </w:p>
    <w:p w:rsidR="005F799C" w:rsidRPr="00C113F1" w:rsidRDefault="005F799C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 xml:space="preserve">Известный британский методист, Джереми </w:t>
      </w:r>
      <w:proofErr w:type="spellStart"/>
      <w:r w:rsidRPr="00C113F1">
        <w:rPr>
          <w:rFonts w:ascii="Times New Roman" w:hAnsi="Times New Roman" w:cs="Times New Roman"/>
          <w:sz w:val="24"/>
          <w:szCs w:val="24"/>
        </w:rPr>
        <w:t>Хармер</w:t>
      </w:r>
      <w:proofErr w:type="spellEnd"/>
      <w:r w:rsidRPr="00C113F1">
        <w:rPr>
          <w:rFonts w:ascii="Times New Roman" w:hAnsi="Times New Roman" w:cs="Times New Roman"/>
          <w:sz w:val="24"/>
          <w:szCs w:val="24"/>
        </w:rPr>
        <w:t xml:space="preserve"> считает, что есть три слагаемых успешного урока английского языка, и они звучат так: </w:t>
      </w:r>
      <w:proofErr w:type="spellStart"/>
      <w:r w:rsidRPr="00C113F1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3F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3F1">
        <w:rPr>
          <w:rFonts w:ascii="Times New Roman" w:hAnsi="Times New Roman" w:cs="Times New Roman"/>
          <w:sz w:val="24"/>
          <w:szCs w:val="24"/>
        </w:rPr>
        <w:t>Activate</w:t>
      </w:r>
      <w:proofErr w:type="spellEnd"/>
      <w:r w:rsidRPr="00C113F1">
        <w:rPr>
          <w:rFonts w:ascii="Times New Roman" w:hAnsi="Times New Roman" w:cs="Times New Roman"/>
          <w:sz w:val="24"/>
          <w:szCs w:val="24"/>
        </w:rPr>
        <w:t>. Первый эл</w:t>
      </w:r>
      <w:r w:rsidR="00737CB8" w:rsidRPr="00C113F1">
        <w:rPr>
          <w:rFonts w:ascii="Times New Roman" w:hAnsi="Times New Roman" w:cs="Times New Roman"/>
          <w:sz w:val="24"/>
          <w:szCs w:val="24"/>
        </w:rPr>
        <w:t xml:space="preserve">емент </w:t>
      </w:r>
      <w:proofErr w:type="spellStart"/>
      <w:r w:rsidR="00737CB8" w:rsidRPr="00C113F1">
        <w:rPr>
          <w:rFonts w:ascii="Times New Roman" w:hAnsi="Times New Roman" w:cs="Times New Roman"/>
          <w:sz w:val="24"/>
          <w:szCs w:val="24"/>
        </w:rPr>
        <w:t>Engage</w:t>
      </w:r>
      <w:proofErr w:type="spellEnd"/>
      <w:r w:rsidR="00737CB8" w:rsidRPr="00C113F1">
        <w:rPr>
          <w:rFonts w:ascii="Times New Roman" w:hAnsi="Times New Roman" w:cs="Times New Roman"/>
          <w:sz w:val="24"/>
          <w:szCs w:val="24"/>
        </w:rPr>
        <w:t xml:space="preserve"> означает</w:t>
      </w:r>
      <w:r w:rsidRPr="00C113F1">
        <w:rPr>
          <w:rFonts w:ascii="Times New Roman" w:hAnsi="Times New Roman" w:cs="Times New Roman"/>
          <w:sz w:val="24"/>
          <w:szCs w:val="24"/>
        </w:rPr>
        <w:t xml:space="preserve"> «вовле</w:t>
      </w:r>
      <w:r w:rsidR="00FB6A6A" w:rsidRPr="00C113F1">
        <w:rPr>
          <w:rFonts w:ascii="Times New Roman" w:hAnsi="Times New Roman" w:cs="Times New Roman"/>
          <w:sz w:val="24"/>
          <w:szCs w:val="24"/>
        </w:rPr>
        <w:t xml:space="preserve">кай». Значит, </w:t>
      </w:r>
      <w:r w:rsidRPr="00C113F1">
        <w:rPr>
          <w:rFonts w:ascii="Times New Roman" w:hAnsi="Times New Roman" w:cs="Times New Roman"/>
          <w:sz w:val="24"/>
          <w:szCs w:val="24"/>
        </w:rPr>
        <w:t xml:space="preserve">учащийся должен быть активно вовлечен в </w:t>
      </w:r>
      <w:r w:rsidR="00737CB8" w:rsidRPr="00C113F1">
        <w:rPr>
          <w:rFonts w:ascii="Times New Roman" w:hAnsi="Times New Roman" w:cs="Times New Roman"/>
          <w:sz w:val="24"/>
          <w:szCs w:val="24"/>
        </w:rPr>
        <w:t>понравившийся ему процесс</w:t>
      </w:r>
      <w:r w:rsidRPr="00C113F1">
        <w:rPr>
          <w:rFonts w:ascii="Times New Roman" w:hAnsi="Times New Roman" w:cs="Times New Roman"/>
          <w:sz w:val="24"/>
          <w:szCs w:val="24"/>
        </w:rPr>
        <w:t xml:space="preserve">. Второй элемент </w:t>
      </w:r>
      <w:proofErr w:type="spellStart"/>
      <w:r w:rsidRPr="00C113F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113F1">
        <w:rPr>
          <w:rFonts w:ascii="Times New Roman" w:hAnsi="Times New Roman" w:cs="Times New Roman"/>
          <w:sz w:val="24"/>
          <w:szCs w:val="24"/>
        </w:rPr>
        <w:t xml:space="preserve"> говорит о том, ч</w:t>
      </w:r>
      <w:r w:rsidR="00737CB8" w:rsidRPr="00C113F1">
        <w:rPr>
          <w:rFonts w:ascii="Times New Roman" w:hAnsi="Times New Roman" w:cs="Times New Roman"/>
          <w:sz w:val="24"/>
          <w:szCs w:val="24"/>
        </w:rPr>
        <w:t>то</w:t>
      </w:r>
      <w:r w:rsidRPr="00C113F1">
        <w:rPr>
          <w:rFonts w:ascii="Times New Roman" w:hAnsi="Times New Roman" w:cs="Times New Roman"/>
          <w:sz w:val="24"/>
          <w:szCs w:val="24"/>
        </w:rPr>
        <w:t xml:space="preserve"> на занятии английскому языку должно быть место обучению, где в конечном итоге учащиеся должны знать и уметь что – то, чего не знали и не умели до его начала. Третий элемент </w:t>
      </w:r>
      <w:proofErr w:type="spellStart"/>
      <w:r w:rsidRPr="00C113F1">
        <w:rPr>
          <w:rFonts w:ascii="Times New Roman" w:hAnsi="Times New Roman" w:cs="Times New Roman"/>
          <w:sz w:val="24"/>
          <w:szCs w:val="24"/>
        </w:rPr>
        <w:t>Activate</w:t>
      </w:r>
      <w:proofErr w:type="spellEnd"/>
      <w:r w:rsidRPr="00C113F1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изученного материала в упражнениях, которые воссоздают реальные жизненные ситуации</w:t>
      </w:r>
      <w:r w:rsidR="00B8103D" w:rsidRPr="00C113F1">
        <w:rPr>
          <w:rFonts w:ascii="Times New Roman" w:hAnsi="Times New Roman" w:cs="Times New Roman"/>
          <w:sz w:val="24"/>
          <w:szCs w:val="24"/>
        </w:rPr>
        <w:t xml:space="preserve"> на английском языке. На этом этапе</w:t>
      </w:r>
      <w:r w:rsidRPr="00C113F1">
        <w:rPr>
          <w:rFonts w:ascii="Times New Roman" w:hAnsi="Times New Roman" w:cs="Times New Roman"/>
          <w:sz w:val="24"/>
          <w:szCs w:val="24"/>
        </w:rPr>
        <w:t xml:space="preserve"> учит</w:t>
      </w:r>
      <w:r w:rsidR="00B8103D" w:rsidRPr="00C113F1">
        <w:rPr>
          <w:rFonts w:ascii="Times New Roman" w:hAnsi="Times New Roman" w:cs="Times New Roman"/>
          <w:sz w:val="24"/>
          <w:szCs w:val="24"/>
        </w:rPr>
        <w:t>ель может провести анализ,</w:t>
      </w:r>
      <w:r w:rsidRPr="00C113F1">
        <w:rPr>
          <w:rFonts w:ascii="Times New Roman" w:hAnsi="Times New Roman" w:cs="Times New Roman"/>
          <w:sz w:val="24"/>
          <w:szCs w:val="24"/>
        </w:rPr>
        <w:t xml:space="preserve"> и скорректировать </w:t>
      </w:r>
      <w:proofErr w:type="gramStart"/>
      <w:r w:rsidRPr="00C113F1"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 w:rsidRPr="00C113F1">
        <w:rPr>
          <w:rFonts w:ascii="Times New Roman" w:hAnsi="Times New Roman" w:cs="Times New Roman"/>
          <w:sz w:val="24"/>
          <w:szCs w:val="24"/>
        </w:rPr>
        <w:t xml:space="preserve"> занятия с учет</w:t>
      </w:r>
      <w:r w:rsidR="002E56B2" w:rsidRPr="00C113F1">
        <w:rPr>
          <w:rFonts w:ascii="Times New Roman" w:hAnsi="Times New Roman" w:cs="Times New Roman"/>
          <w:sz w:val="24"/>
          <w:szCs w:val="24"/>
        </w:rPr>
        <w:t>ом результатов этого анализа.</w:t>
      </w:r>
    </w:p>
    <w:p w:rsidR="003C1E45" w:rsidRPr="00C113F1" w:rsidRDefault="00214CC3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Рассмотрим</w:t>
      </w:r>
      <w:r w:rsidR="003C1E45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D71CD4" w:rsidRPr="00C113F1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3C1E45" w:rsidRPr="00C113F1">
        <w:rPr>
          <w:rFonts w:ascii="Times New Roman" w:hAnsi="Times New Roman" w:cs="Times New Roman"/>
          <w:sz w:val="24"/>
          <w:szCs w:val="24"/>
        </w:rPr>
        <w:t>наиболее эффективн</w:t>
      </w:r>
      <w:r w:rsidR="00055720" w:rsidRPr="00C113F1">
        <w:rPr>
          <w:rFonts w:ascii="Times New Roman" w:hAnsi="Times New Roman" w:cs="Times New Roman"/>
          <w:sz w:val="24"/>
          <w:szCs w:val="24"/>
        </w:rPr>
        <w:t xml:space="preserve">ые методы в </w:t>
      </w:r>
      <w:r w:rsidRPr="00C113F1">
        <w:rPr>
          <w:rFonts w:ascii="Times New Roman" w:hAnsi="Times New Roman" w:cs="Times New Roman"/>
          <w:sz w:val="24"/>
          <w:szCs w:val="24"/>
        </w:rPr>
        <w:t>обучении английскому языку с линией УМК «Английский в фокусе».</w:t>
      </w:r>
    </w:p>
    <w:p w:rsidR="007C4679" w:rsidRPr="00C113F1" w:rsidRDefault="00214CC3" w:rsidP="00C113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5BE8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74C01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Обучение чтению в начальной школе является ключевым аспекто</w:t>
      </w:r>
      <w:r w:rsidR="0079197B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 формирования языковых навыков</w:t>
      </w:r>
      <w:r w:rsidR="00F74C01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34938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УМК</w:t>
      </w:r>
      <w:r w:rsidR="00F74C01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6233C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="00F74C01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Английский в фокусе</w:t>
      </w:r>
      <w:r w:rsidR="0006233C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F74C01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предоставляет эффективные методы</w:t>
      </w:r>
      <w:r w:rsidR="007C4679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ресурсы для этого процесса. </w:t>
      </w:r>
      <w:r w:rsidR="00E34938" w:rsidRPr="00C113F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E34938" w:rsidRPr="00C113F1">
        <w:rPr>
          <w:rFonts w:ascii="Times New Roman" w:hAnsi="Times New Roman" w:cs="Times New Roman"/>
          <w:sz w:val="24"/>
          <w:szCs w:val="24"/>
        </w:rPr>
        <w:t>В</w:t>
      </w:r>
      <w:r w:rsidR="00F74C01" w:rsidRPr="00C113F1">
        <w:rPr>
          <w:rFonts w:ascii="Times New Roman" w:hAnsi="Times New Roman" w:cs="Times New Roman"/>
          <w:sz w:val="24"/>
          <w:szCs w:val="24"/>
        </w:rPr>
        <w:t>первые обучение чтению происход</w:t>
      </w:r>
      <w:r w:rsidR="007C4679" w:rsidRPr="00C113F1">
        <w:rPr>
          <w:rFonts w:ascii="Times New Roman" w:hAnsi="Times New Roman" w:cs="Times New Roman"/>
          <w:sz w:val="24"/>
          <w:szCs w:val="24"/>
        </w:rPr>
        <w:t>ит по методу</w:t>
      </w:r>
      <w:r w:rsidR="00F74C01"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F74C01" w:rsidRPr="0068780C">
        <w:rPr>
          <w:rFonts w:ascii="Times New Roman" w:hAnsi="Times New Roman" w:cs="Times New Roman"/>
          <w:b/>
          <w:sz w:val="24"/>
          <w:szCs w:val="24"/>
        </w:rPr>
        <w:t>«глобальное чтение»</w:t>
      </w:r>
      <w:r w:rsidR="00F74C01" w:rsidRPr="00C113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4C01" w:rsidRPr="00C113F1">
        <w:rPr>
          <w:rFonts w:ascii="Times New Roman" w:hAnsi="Times New Roman" w:cs="Times New Roman"/>
          <w:sz w:val="24"/>
          <w:szCs w:val="24"/>
        </w:rPr>
        <w:t>whole-word</w:t>
      </w:r>
      <w:proofErr w:type="spellEnd"/>
      <w:r w:rsidR="00F74C01"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C01" w:rsidRPr="00C113F1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F74C01" w:rsidRPr="00C113F1">
        <w:rPr>
          <w:rFonts w:ascii="Times New Roman" w:hAnsi="Times New Roman" w:cs="Times New Roman"/>
          <w:sz w:val="24"/>
          <w:szCs w:val="24"/>
        </w:rPr>
        <w:t>), основанному на принципе запоминания учащимися зрительного образа всего слова.</w:t>
      </w:r>
      <w:r w:rsidR="00314FAF" w:rsidRPr="00C11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570" w:rsidRPr="00C113F1" w:rsidRDefault="00875B12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вторами метода «глобального чтения», который родился примерно в 50-годы XX века, можно считать американского нейрофизиолога </w:t>
      </w:r>
      <w:proofErr w:type="spell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Глена</w:t>
      </w:r>
      <w:proofErr w:type="spellEnd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Домана</w:t>
      </w:r>
      <w:proofErr w:type="spellEnd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и японского педагога </w:t>
      </w:r>
      <w:proofErr w:type="spell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Шиничи</w:t>
      </w:r>
      <w:proofErr w:type="spellEnd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Сузуки</w:t>
      </w:r>
      <w:proofErr w:type="spellEnd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. Суть метода состоит в том, что ребенок на протяжении длительного времени регулярно воспринимает зрительно и на слух написанные целиком слова, словосочетания, короткие предложения и в результате обработанной мозгом информации, ребенком самостоятельно выводится технология чтения любых слов и текстов [2, с.23].</w:t>
      </w:r>
    </w:p>
    <w:p w:rsidR="00D64D49" w:rsidRPr="00C113F1" w:rsidRDefault="00D64D49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Обучение чтению происходит от звука к букве, от слова к словосочетанию, а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затем к предложению. Д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ля успешного овладения учениками навыками чтения с использова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>нием данной методики необходимо систематически использовать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учителю на уроке и во внеурочной деятельности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тематические плакаты, карточки со звуками и транскрипци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флэш-карты с изображением изучаемого лексического материала, а также 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напечатанные крупным шрифтом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сигнальные карты с 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>набором слов, по каждой теме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В учебниках «Английский в фокусе» звучащее сло</w:t>
      </w:r>
      <w:r w:rsidR="0068103C" w:rsidRPr="00C113F1">
        <w:rPr>
          <w:rFonts w:ascii="Times New Roman" w:hAnsi="Times New Roman" w:cs="Times New Roman"/>
          <w:color w:val="000000"/>
          <w:sz w:val="24"/>
          <w:szCs w:val="24"/>
        </w:rPr>
        <w:t>во и его написание предлагае</w:t>
      </w:r>
      <w:r w:rsidR="00883F96" w:rsidRPr="00C113F1">
        <w:rPr>
          <w:rFonts w:ascii="Times New Roman" w:hAnsi="Times New Roman" w:cs="Times New Roman"/>
          <w:color w:val="000000"/>
          <w:sz w:val="24"/>
          <w:szCs w:val="24"/>
        </w:rPr>
        <w:t>тся учащемуся несколько раз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F96" w:rsidRPr="00C113F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на диске, написано в учебнике, </w:t>
      </w:r>
      <w:r w:rsidR="00883F96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предложено в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рабочей тетради и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карт</w:t>
      </w:r>
      <w:r w:rsidR="00D64D49" w:rsidRPr="00C113F1">
        <w:rPr>
          <w:rFonts w:ascii="Times New Roman" w:hAnsi="Times New Roman" w:cs="Times New Roman"/>
          <w:color w:val="000000"/>
          <w:sz w:val="24"/>
          <w:szCs w:val="24"/>
        </w:rPr>
        <w:t>очках)</w:t>
      </w:r>
      <w:r w:rsidR="00F8114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роцесс обучения чтению</w:t>
      </w:r>
      <w:r w:rsidR="00665A7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 условно можно разделить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на три основных этапа: чтение букв алфавита, накопление зрительного образа с</w:t>
      </w:r>
      <w:r w:rsidR="00C05CC8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лов и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применение полученных навыков чтения</w:t>
      </w:r>
      <w:r w:rsidR="00C05CC8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практике</w:t>
      </w:r>
      <w:r w:rsidR="001074B6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с изученными лексическими единицами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5B12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На первом этапе задача</w:t>
      </w:r>
      <w:r w:rsidR="00C05CC8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учителя  обучить чтению букв алфавита, но особенно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чтению согласных букв и их буквосочетаний, так как именно они в большей степени отвечают за формирование зрительного образа слов и успешное запоминание их чтения. Основной принцип этого этапа – многократное повторение изучаемого материала и предоставление возможности каждому учащемуся продемонстрировать полученные знания и навыки.</w:t>
      </w:r>
      <w:r w:rsidR="000A7703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На следующем этапе, опираясь на тематику модулей, дети накапливают зрительный образ слов и тренируют чтение отдельных слов. Затем учащиеся закрепляют чтение слов в коротких словосочетаниях и предложениях, а также в диалогах и песнях [3].</w:t>
      </w:r>
      <w:r w:rsidR="006D6915" w:rsidRPr="00C113F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D6915" w:rsidRPr="00C113F1">
        <w:rPr>
          <w:rFonts w:ascii="Times New Roman" w:hAnsi="Times New Roman" w:cs="Times New Roman"/>
          <w:sz w:val="24"/>
          <w:szCs w:val="24"/>
        </w:rPr>
        <w:t xml:space="preserve">В каждом модуле </w:t>
      </w:r>
      <w:r w:rsidR="001074B6" w:rsidRPr="00C113F1">
        <w:rPr>
          <w:rFonts w:ascii="Times New Roman" w:hAnsi="Times New Roman" w:cs="Times New Roman"/>
          <w:sz w:val="24"/>
          <w:szCs w:val="24"/>
        </w:rPr>
        <w:t>предложено множество упражнений. Например, на занятиях  модуля</w:t>
      </w:r>
      <w:r w:rsidR="006D6915" w:rsidRPr="00C113F1">
        <w:rPr>
          <w:rFonts w:ascii="Times New Roman" w:hAnsi="Times New Roman" w:cs="Times New Roman"/>
          <w:sz w:val="24"/>
          <w:szCs w:val="24"/>
        </w:rPr>
        <w:t xml:space="preserve"> 3 «</w:t>
      </w:r>
      <w:proofErr w:type="spellStart"/>
      <w:r w:rsidR="006D6915" w:rsidRPr="00C113F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6D6915"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915" w:rsidRPr="00C113F1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6D6915" w:rsidRPr="00C113F1">
        <w:rPr>
          <w:rFonts w:ascii="Times New Roman" w:hAnsi="Times New Roman" w:cs="Times New Roman"/>
          <w:sz w:val="24"/>
          <w:szCs w:val="24"/>
        </w:rPr>
        <w:t xml:space="preserve">» на доске располагаются слова </w:t>
      </w:r>
      <w:proofErr w:type="spellStart"/>
      <w:r w:rsidR="006D6915" w:rsidRPr="00C113F1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6D6915" w:rsidRPr="00C113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D6915" w:rsidRPr="00C113F1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="006D6915" w:rsidRPr="00C113F1">
        <w:rPr>
          <w:rFonts w:ascii="Times New Roman" w:hAnsi="Times New Roman" w:cs="Times New Roman"/>
          <w:sz w:val="24"/>
          <w:szCs w:val="24"/>
        </w:rPr>
        <w:t xml:space="preserve">. Между этими столбцами слов располагается карточка с глаголом </w:t>
      </w:r>
      <w:proofErr w:type="spellStart"/>
      <w:r w:rsidR="006D6915" w:rsidRPr="00C113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6D6915" w:rsidRPr="00C113F1">
        <w:rPr>
          <w:rFonts w:ascii="Times New Roman" w:hAnsi="Times New Roman" w:cs="Times New Roman"/>
          <w:sz w:val="24"/>
          <w:szCs w:val="24"/>
        </w:rPr>
        <w:t xml:space="preserve"> и тренируется чтение предложений типа   </w:t>
      </w:r>
      <w:proofErr w:type="spellStart"/>
      <w:r w:rsidR="006D6915" w:rsidRPr="00C113F1">
        <w:rPr>
          <w:rFonts w:ascii="Times New Roman" w:hAnsi="Times New Roman" w:cs="Times New Roman"/>
          <w:sz w:val="24"/>
          <w:szCs w:val="24"/>
        </w:rPr>
        <w:t>f</w:t>
      </w:r>
      <w:r w:rsidR="003852FB" w:rsidRPr="00C113F1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3852FB"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2FB" w:rsidRPr="00C113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852FB"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2FB" w:rsidRPr="00C113F1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="003852FB" w:rsidRPr="00C113F1">
        <w:rPr>
          <w:rFonts w:ascii="Times New Roman" w:hAnsi="Times New Roman" w:cs="Times New Roman"/>
          <w:sz w:val="24"/>
          <w:szCs w:val="24"/>
        </w:rPr>
        <w:t xml:space="preserve"> / A </w:t>
      </w:r>
      <w:proofErr w:type="spellStart"/>
      <w:r w:rsidR="003852FB" w:rsidRPr="00C113F1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="003852FB"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2FB" w:rsidRPr="00C113F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3852FB" w:rsidRPr="00C11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2FB" w:rsidRPr="00C113F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="003852FB" w:rsidRPr="00C113F1">
        <w:rPr>
          <w:rFonts w:ascii="Times New Roman" w:hAnsi="Times New Roman" w:cs="Times New Roman"/>
          <w:sz w:val="24"/>
          <w:szCs w:val="24"/>
        </w:rPr>
        <w:t>.</w:t>
      </w:r>
    </w:p>
    <w:p w:rsidR="00921570" w:rsidRPr="00C113F1" w:rsidRDefault="005F7929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Примерные упражнения,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направленные на изучение букв и звуков, лексических единиц и упражнения по чтению с изученными лексическими единицами.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1. Алфавит.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Назови английские буквы и напиши их парами:</w:t>
      </w:r>
    </w:p>
    <w:p w:rsidR="00921570" w:rsidRPr="00C113F1" w:rsidRDefault="001074B6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A, F, d,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e, C, f, g, a,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, D, E, G.</w:t>
      </w:r>
      <w:proofErr w:type="gramEnd"/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Напиши пропущенные буквы: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H__, I__, J__, K __, L___, </w:t>
      </w:r>
      <w:r w:rsidR="001074B6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074B6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1074B6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_, </w:t>
      </w:r>
      <w:r w:rsidR="001074B6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__, O__, P__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Найди ошибку и напиши буквы правильно: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Aa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Bd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Cc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Ee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Ff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Gg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Hn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Ij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Ji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Ll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Nh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Oo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Pp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Соедини буквы и звуки</w:t>
      </w:r>
    </w:p>
    <w:p w:rsidR="00921570" w:rsidRPr="00C113F1" w:rsidRDefault="0034174B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Обведи кружком гласные буквы</w:t>
      </w:r>
    </w:p>
    <w:p w:rsidR="001074B6" w:rsidRPr="00C113F1" w:rsidRDefault="001074B6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gram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A5D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A5D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="00803A5D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03A5D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Игра «Накорми монстра»</w:t>
      </w:r>
    </w:p>
    <w:p w:rsidR="00921570" w:rsidRPr="00C113F1" w:rsidRDefault="00FB2D2B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гра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предложена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для изучения бу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кв и звуков. На доске расположены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карточки со словами, учитель называет букву/</w:t>
      </w:r>
      <w:proofErr w:type="gram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звук, обучающийся подходит к доске и прикладывает</w:t>
      </w:r>
      <w:proofErr w:type="gramEnd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картинку с изображением 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«монстра» к определенной букве/звуку (данное пособие изготавливается в виде «</w:t>
      </w:r>
      <w:proofErr w:type="spell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монстр</w:t>
      </w:r>
      <w:r w:rsidR="005F7929" w:rsidRPr="00C113F1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» с прорезанным отверстием для демонстрации букв).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Рифмовки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стихи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, </w:t>
      </w:r>
      <w:r w:rsidRPr="00C113F1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is for Apples and Apple-trees, you can see apples on Apple-trees). </w:t>
      </w:r>
      <w:r w:rsidR="005F7929" w:rsidRPr="00C113F1">
        <w:rPr>
          <w:rFonts w:ascii="Times New Roman" w:hAnsi="Times New Roman" w:cs="Times New Roman"/>
          <w:color w:val="000000"/>
          <w:sz w:val="24"/>
          <w:szCs w:val="24"/>
        </w:rPr>
        <w:t>Такие задания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лучшему усвоению я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зыкового материала,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букв и звуков английского алфавита.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2. Ознакомление и закрепление лексических единиц.</w:t>
      </w:r>
    </w:p>
    <w:p w:rsidR="00921570" w:rsidRPr="00C113F1" w:rsidRDefault="00303FD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Вставь пропущенные буквы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_ _ _ 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могут работать индивидуально или фронтально. Слова с пропущенными буквами 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расположены </w:t>
      </w:r>
      <w:r w:rsidR="00F713CA" w:rsidRPr="00C113F1">
        <w:rPr>
          <w:rFonts w:ascii="Times New Roman" w:hAnsi="Times New Roman" w:cs="Times New Roman"/>
          <w:color w:val="000000"/>
          <w:sz w:val="24"/>
          <w:szCs w:val="24"/>
        </w:rPr>
        <w:t>на доске, у каждого учащегося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13CA" w:rsidRPr="00C113F1">
        <w:rPr>
          <w:rFonts w:ascii="Times New Roman" w:hAnsi="Times New Roman" w:cs="Times New Roman"/>
          <w:color w:val="000000"/>
          <w:sz w:val="24"/>
          <w:szCs w:val="24"/>
        </w:rPr>
        <w:t>на парте лежит</w:t>
      </w:r>
      <w:r w:rsidR="00FB2D2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комплект карточек с буквами, один работает у доски, остальные фронтально – поднимают карточки с пропущенной буквой.</w:t>
      </w:r>
    </w:p>
    <w:p w:rsidR="00921570" w:rsidRPr="00C113F1" w:rsidRDefault="00F713C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Соедини части слова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713CA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Используются не только карточки со словами, разрезанные на части, но и специальный тренажер (на блоке закреплены вращающиеся диски с частями слов, поворачивая которые, обучающиеся составляют слова).</w:t>
      </w:r>
    </w:p>
    <w:p w:rsidR="00921570" w:rsidRPr="00C113F1" w:rsidRDefault="00F713C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«Домино». Соедини между собой картинки и соответствующие слова.</w:t>
      </w:r>
    </w:p>
    <w:p w:rsidR="009318AB" w:rsidRPr="00C113F1" w:rsidRDefault="00303FD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Стихи-</w:t>
      </w:r>
      <w:proofErr w:type="spell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дог</w:t>
      </w:r>
      <w:r w:rsidR="009318AB" w:rsidRPr="00C113F1">
        <w:rPr>
          <w:rFonts w:ascii="Times New Roman" w:hAnsi="Times New Roman" w:cs="Times New Roman"/>
          <w:color w:val="000000"/>
          <w:sz w:val="24"/>
          <w:szCs w:val="24"/>
        </w:rPr>
        <w:t>оворки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318A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(например:</w:t>
      </w:r>
      <w:proofErr w:type="gramEnd"/>
      <w:r w:rsidR="009318A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318AB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«Ох, не спелый мандарин, он зеленый – это </w:t>
      </w:r>
      <w:r w:rsidR="009318AB" w:rsidRPr="00C113F1">
        <w:rPr>
          <w:rFonts w:ascii="Times New Roman" w:hAnsi="Times New Roman" w:cs="Times New Roman"/>
          <w:color w:val="000000"/>
          <w:sz w:val="24"/>
          <w:szCs w:val="24"/>
          <w:lang w:val="en-US"/>
        </w:rPr>
        <w:t>green</w:t>
      </w:r>
      <w:r w:rsidR="009318AB" w:rsidRPr="00C113F1">
        <w:rPr>
          <w:rFonts w:ascii="Times New Roman" w:hAnsi="Times New Roman" w:cs="Times New Roman"/>
          <w:color w:val="000000"/>
          <w:sz w:val="24"/>
          <w:szCs w:val="24"/>
        </w:rPr>
        <w:t>»).</w:t>
      </w:r>
      <w:proofErr w:type="gramEnd"/>
    </w:p>
    <w:p w:rsidR="00921570" w:rsidRPr="00C113F1" w:rsidRDefault="009318AB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Мнемонические ассоциации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03FDA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(например: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nest</w:t>
      </w:r>
      <w:proofErr w:type="spellEnd"/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– гнездо,</w:t>
      </w:r>
      <w:r w:rsidR="00F8114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  <w:u w:val="single"/>
        </w:rPr>
        <w:t>нест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ись в гнезде)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Игра </w:t>
      </w:r>
      <w:r w:rsidR="00E34938" w:rsidRPr="00C113F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Running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</w:rPr>
        <w:t>game</w:t>
      </w:r>
      <w:proofErr w:type="spellEnd"/>
      <w:r w:rsidR="00E34938" w:rsidRPr="00C113F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Игра используется для закрепления аудиального и виз</w:t>
      </w:r>
      <w:r w:rsidR="00ED1545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уального образов слова. Обучающиеся делятся на две команды и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садятся напротив друг друга, у каждого есть карточка со словом, слова в командах одинаковые. Учитель хаотично называет лексические единицы, дети, услышав слово, написанное на карточке, меняются местами.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3. Чтение с изученными лексическими единицами.</w:t>
      </w:r>
    </w:p>
    <w:p w:rsidR="00921570" w:rsidRPr="00C113F1" w:rsidRDefault="00303FD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Составь слова из букв и закончи предложение</w:t>
      </w:r>
      <w:r w:rsidR="00E8635E" w:rsidRPr="00C11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1570" w:rsidRPr="00C113F1" w:rsidRDefault="00303FD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Прочитай текст и выполни задания к тексту</w:t>
      </w:r>
      <w:r w:rsidR="00E8635E" w:rsidRPr="00C113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635E" w:rsidRPr="00C113F1" w:rsidRDefault="00303FDA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Прослушай диалог, вставь пропущенные слова и прочитай его по ролям</w:t>
      </w:r>
      <w:r w:rsidR="00E8635E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Обучающиеся вставляют</w:t>
      </w:r>
      <w:r w:rsidR="00E8635E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в диалог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пропущенные</w:t>
      </w:r>
      <w:r w:rsidR="00E8635E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слова из предложенного списка и читают по ролям. </w:t>
      </w:r>
    </w:p>
    <w:p w:rsidR="00921570" w:rsidRPr="00C113F1" w:rsidRDefault="00E8635E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FDA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в начальной школе 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подача материала до</w:t>
      </w:r>
      <w:r w:rsidR="00303FDA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лжна быть </w:t>
      </w:r>
      <w:r w:rsidR="00E34938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яркой,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интересной</w:t>
      </w:r>
      <w:r w:rsidR="00E34938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и доступной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. При работе с иноязычными текстами следует вовлекать учащихся в активную творческую деятельность, использовать разнообразные приемы работы с иноязычными текстами в процессе овладения чтением, учитывая индивидуальные и психологические особенности учащихся, развивать познавательный интерес учащи</w:t>
      </w:r>
      <w:r w:rsidR="00303FDA" w:rsidRPr="00C113F1">
        <w:rPr>
          <w:rFonts w:ascii="Times New Roman" w:hAnsi="Times New Roman" w:cs="Times New Roman"/>
          <w:color w:val="000000"/>
          <w:sz w:val="24"/>
          <w:szCs w:val="24"/>
        </w:rPr>
        <w:t>хся к предмету, используя различные игровые моменты.</w:t>
      </w:r>
    </w:p>
    <w:p w:rsidR="00921570" w:rsidRPr="00C113F1" w:rsidRDefault="0092157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 по методу «глоба</w:t>
      </w:r>
      <w:r w:rsidR="000A7703" w:rsidRPr="00C113F1">
        <w:rPr>
          <w:rFonts w:ascii="Times New Roman" w:hAnsi="Times New Roman" w:cs="Times New Roman"/>
          <w:color w:val="000000"/>
          <w:sz w:val="24"/>
          <w:szCs w:val="24"/>
        </w:rPr>
        <w:t>льное чтение»</w:t>
      </w:r>
      <w:r w:rsidR="00303FDA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 умею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т:</w:t>
      </w:r>
    </w:p>
    <w:p w:rsidR="00921570" w:rsidRPr="00C113F1" w:rsidRDefault="00921570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отдельные буквы (а также определять, какие звуки они обозначают в данном слове);</w:t>
      </w:r>
    </w:p>
    <w:p w:rsidR="00921570" w:rsidRPr="00C113F1" w:rsidRDefault="00A25CFC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читать целые слова</w:t>
      </w:r>
      <w:r w:rsidR="00921570" w:rsidRPr="00C113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570" w:rsidRPr="00C113F1" w:rsidRDefault="00921570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>читать незнакомые слова по слогам;</w:t>
      </w:r>
    </w:p>
    <w:p w:rsidR="00260DF3" w:rsidRPr="00C113F1" w:rsidRDefault="00921570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читать текст целыми словами </w:t>
      </w:r>
      <w:r w:rsidR="000A7703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бегло и выразительно, </w:t>
      </w:r>
      <w:r w:rsidRPr="00C113F1">
        <w:rPr>
          <w:rFonts w:ascii="Times New Roman" w:hAnsi="Times New Roman" w:cs="Times New Roman"/>
          <w:color w:val="000000"/>
          <w:sz w:val="24"/>
          <w:szCs w:val="24"/>
        </w:rPr>
        <w:t>с пониманием смысла прочитанного.</w:t>
      </w:r>
      <w:r w:rsidR="00F8114F" w:rsidRPr="00C11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4D49" w:rsidRPr="00346195" w:rsidRDefault="00260DF3" w:rsidP="00346195">
      <w:pPr>
        <w:jc w:val="both"/>
        <w:rPr>
          <w:rFonts w:ascii="Times New Roman" w:hAnsi="Times New Roman" w:cs="Times New Roman"/>
          <w:sz w:val="24"/>
          <w:szCs w:val="24"/>
        </w:rPr>
      </w:pPr>
      <w:r w:rsidRPr="00346195">
        <w:rPr>
          <w:rFonts w:ascii="Times New Roman" w:hAnsi="Times New Roman" w:cs="Times New Roman"/>
          <w:sz w:val="24"/>
          <w:szCs w:val="24"/>
        </w:rPr>
        <w:t>Следовательно, учащиеся</w:t>
      </w:r>
      <w:r w:rsidR="00D64D49" w:rsidRPr="00346195">
        <w:rPr>
          <w:rFonts w:ascii="Times New Roman" w:hAnsi="Times New Roman" w:cs="Times New Roman"/>
          <w:sz w:val="24"/>
          <w:szCs w:val="24"/>
        </w:rPr>
        <w:t>, которые научились читать по такому методу, быстро овл</w:t>
      </w:r>
      <w:r w:rsidRPr="00346195">
        <w:rPr>
          <w:rFonts w:ascii="Times New Roman" w:hAnsi="Times New Roman" w:cs="Times New Roman"/>
          <w:sz w:val="24"/>
          <w:szCs w:val="24"/>
        </w:rPr>
        <w:t>адевают чтением предложений, реже</w:t>
      </w:r>
      <w:r w:rsidR="00D64D49" w:rsidRPr="00346195">
        <w:rPr>
          <w:rFonts w:ascii="Times New Roman" w:hAnsi="Times New Roman" w:cs="Times New Roman"/>
          <w:sz w:val="24"/>
          <w:szCs w:val="24"/>
        </w:rPr>
        <w:t xml:space="preserve"> делают</w:t>
      </w:r>
      <w:r w:rsidR="00F8114F" w:rsidRPr="00346195">
        <w:rPr>
          <w:rFonts w:ascii="Times New Roman" w:hAnsi="Times New Roman" w:cs="Times New Roman"/>
          <w:sz w:val="24"/>
          <w:szCs w:val="24"/>
        </w:rPr>
        <w:t xml:space="preserve"> орфографические ошибки.</w:t>
      </w:r>
    </w:p>
    <w:p w:rsidR="00260DF3" w:rsidRPr="00C113F1" w:rsidRDefault="00D64D49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Одним из эффективных методов является </w:t>
      </w:r>
      <w:r w:rsidRPr="006878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дифференцированное обучение</w:t>
      </w: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которое позволяет учитывать индивидуальные потребности и уров</w:t>
      </w:r>
      <w:r w:rsidR="00F8114F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ень подготовки каждого ученика</w:t>
      </w:r>
      <w:r w:rsidR="002A1298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F8114F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A1298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рамках УМК </w:t>
      </w:r>
      <w:r w:rsidR="0006233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Английский в фокусе</w:t>
      </w:r>
      <w:r w:rsidR="0006233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предусмо</w:t>
      </w:r>
      <w:r w:rsidR="002A1298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трены адаптированные задания</w:t>
      </w: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разных </w:t>
      </w:r>
      <w:r w:rsidR="002A1298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уровней сложности, что дает возможность  учителю предложить</w:t>
      </w: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ученикам зада</w:t>
      </w:r>
      <w:r w:rsidR="00260DF3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ния в соответствии с их</w:t>
      </w: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способностями. Это может включать более простые тексты и упражнения для начинающих читателей и более сложные материалы для тех, кто уже достиг определенных успехов. </w:t>
      </w:r>
    </w:p>
    <w:p w:rsidR="00D64D49" w:rsidRPr="00C113F1" w:rsidRDefault="00D64D49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Таким образом, дифференцированный подход помогает каждому ученику развивать свои навыки чтения в комфортном темпе, что способствует лучшему усвоению материала.</w:t>
      </w:r>
    </w:p>
    <w:p w:rsidR="002E5C57" w:rsidRPr="00C113F1" w:rsidRDefault="002E5C57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Для эффективного освоения английского языка в процесс обучения можно </w:t>
      </w:r>
      <w:r w:rsidR="00E8635E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внести элемент игры. </w:t>
      </w:r>
      <w:r w:rsidRPr="0068780C">
        <w:rPr>
          <w:rFonts w:ascii="Times New Roman" w:hAnsi="Times New Roman" w:cs="Times New Roman"/>
          <w:b/>
          <w:sz w:val="24"/>
          <w:szCs w:val="24"/>
          <w:lang w:eastAsia="ru-RU"/>
        </w:rPr>
        <w:t>Игра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– это вид деятельности, с определенной целью и с элементами развлечения. Существуют два вида игр: соревнование и сотрудничество.</w:t>
      </w:r>
      <w:r w:rsidR="00260DF3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При сотрудничестве игроки или команды работают вместе над одной целью. При соревновании они пытаются</w:t>
      </w:r>
      <w:r w:rsidR="0006233C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превзойти своего соперника в достижении этих же целей.</w:t>
      </w:r>
    </w:p>
    <w:p w:rsidR="002E5C57" w:rsidRPr="00C113F1" w:rsidRDefault="002E5C57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Работая в группах сотрудничества на уроке анг</w:t>
      </w:r>
      <w:r w:rsidR="002A1298" w:rsidRPr="00C113F1">
        <w:rPr>
          <w:rFonts w:ascii="Times New Roman" w:hAnsi="Times New Roman" w:cs="Times New Roman"/>
          <w:sz w:val="24"/>
          <w:szCs w:val="24"/>
          <w:lang w:eastAsia="ru-RU"/>
        </w:rPr>
        <w:t>лийского языка формируется умение и</w:t>
      </w:r>
      <w:proofErr w:type="gramEnd"/>
      <w:r w:rsidR="002A1298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развивается навык учащихся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работать в команде, где все участники взаимозависимы и для достижения результата они должны сотрудничать и помогать друг другу.</w:t>
      </w:r>
      <w:r w:rsidR="00260DF3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Например, каждой группе ставится задача по работе с текстом,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посвященном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описанию погоды в</w:t>
      </w:r>
      <w:r w:rsidR="00260DF3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разные времена года. Им нужно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составить описание этого времени года, не используя его название.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Или 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аждому учащемуся в группе дается отрывок с текстом, который он должен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прочит</w:t>
      </w:r>
      <w:r w:rsidR="00260DF3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ать и перевести. Затем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рассказать одноклассникам о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622E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содержании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текста. По этим рассказам группа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должна составить связный текст, который нужно озвучить другим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группам. Работа между группами также будет состоять в задавании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дополнительных вопросов по тексту для того, чтобы угадать описанное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время года.</w:t>
      </w:r>
    </w:p>
    <w:p w:rsidR="007211B7" w:rsidRPr="00C113F1" w:rsidRDefault="00BF622E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, учащиеся учатся работать в команде,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повторяют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лексику и грамматику изученного материала по определенной теме, и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вовлекаются в сюжет. Такую форму обучения в малых группах можно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проводить практически по каждой изучаемой теме в процессе работы на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114F" w:rsidRPr="00C113F1">
        <w:rPr>
          <w:rFonts w:ascii="Times New Roman" w:hAnsi="Times New Roman" w:cs="Times New Roman"/>
          <w:sz w:val="24"/>
          <w:szCs w:val="24"/>
          <w:lang w:eastAsia="ru-RU"/>
        </w:rPr>
        <w:t>уроке английского языка.</w:t>
      </w:r>
    </w:p>
    <w:p w:rsidR="002E5C57" w:rsidRPr="00C113F1" w:rsidRDefault="002E5C57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Игра – это не просто разв</w:t>
      </w:r>
      <w:r w:rsidR="00BF622E" w:rsidRPr="00C113F1">
        <w:rPr>
          <w:rFonts w:ascii="Times New Roman" w:hAnsi="Times New Roman" w:cs="Times New Roman"/>
          <w:sz w:val="24"/>
          <w:szCs w:val="24"/>
          <w:lang w:eastAsia="ru-RU"/>
        </w:rPr>
        <w:t>лечение, а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как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114F" w:rsidRPr="00C113F1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лемент 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обучающей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программы. И желательно, чтобы игра была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кульминацией урока или темы, когда материал уже дан, отработан, усвоен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и его уже можно 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>. Таким образом, если учащиеся хотят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участвова</w:t>
      </w:r>
      <w:r w:rsidR="00ED1545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ть в игре, для этого им нужно уметь говорить </w:t>
      </w:r>
      <w:proofErr w:type="gramStart"/>
      <w:r w:rsidR="00ED1545" w:rsidRPr="00C113F1">
        <w:rPr>
          <w:rFonts w:ascii="Times New Roman" w:hAnsi="Times New Roman" w:cs="Times New Roman"/>
          <w:sz w:val="24"/>
          <w:szCs w:val="24"/>
          <w:lang w:eastAsia="ru-RU"/>
        </w:rPr>
        <w:t>по –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>англий</w:t>
      </w:r>
      <w:r w:rsidR="00ED1545" w:rsidRPr="00C113F1">
        <w:rPr>
          <w:rFonts w:ascii="Times New Roman" w:hAnsi="Times New Roman" w:cs="Times New Roman"/>
          <w:sz w:val="24"/>
          <w:szCs w:val="24"/>
          <w:lang w:eastAsia="ru-RU"/>
        </w:rPr>
        <w:t>ски</w:t>
      </w:r>
      <w:proofErr w:type="spellEnd"/>
      <w:proofErr w:type="gramEnd"/>
      <w:r w:rsidR="00ED1545" w:rsidRPr="00C113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66C6C" w:rsidRPr="00C113F1" w:rsidRDefault="00F71373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Описанный выше УМК</w:t>
      </w:r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включает множество игровых элементов, таких как настольные игры, карточки и интерактивные задания, которые делают процесс обучения более увлекательным.</w:t>
      </w:r>
      <w:proofErr w:type="gramEnd"/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Игры на сопоставление слов и изображений, кроссворды и па</w:t>
      </w:r>
      <w:r w:rsidR="005D01A7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злы помогают ученикам закреплять новые слова и фразы в контексте, что способствует </w:t>
      </w:r>
      <w:r w:rsidR="00BF622E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лучшему пониманию и их запоминанию</w:t>
      </w:r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Например, игра «</w:t>
      </w:r>
      <w:proofErr w:type="spellStart"/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Word</w:t>
      </w:r>
      <w:proofErr w:type="spellEnd"/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Bingo</w:t>
      </w:r>
      <w:proofErr w:type="spellEnd"/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помогает детям учить новые слова, заполняя карточки с тер</w:t>
      </w:r>
      <w:r w:rsidR="00BF622E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минами на основе их произношения</w:t>
      </w:r>
      <w:r w:rsidR="00266C6C"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написания, что стимулирует их активное участие и мотивацию. </w:t>
      </w:r>
      <w:r w:rsidR="00266C6C" w:rsidRPr="00C113F1">
        <w:rPr>
          <w:rFonts w:ascii="Times New Roman" w:hAnsi="Times New Roman" w:cs="Times New Roman"/>
          <w:color w:val="1A1A1A"/>
          <w:sz w:val="24"/>
          <w:szCs w:val="24"/>
        </w:rPr>
        <w:t>Игры направлены на повышение эффективности учебно-познавательной деятельности учеников, на усвоение получаемых знаний, на повышение интереса к изучаемому предмету при помощи воздействия на психику человека, производимого во время проведения игры. Игры помогают снять скованность, особенно если исключить из них элемент соревнования или свести его к минимуму. Спонтанная игра повышает внимание. Игра позволяет учителю исправлять ошибки</w:t>
      </w:r>
      <w:r w:rsidR="00BF622E" w:rsidRPr="00C113F1">
        <w:rPr>
          <w:rFonts w:ascii="Times New Roman" w:hAnsi="Times New Roman" w:cs="Times New Roman"/>
          <w:color w:val="1A1A1A"/>
          <w:sz w:val="24"/>
          <w:szCs w:val="24"/>
        </w:rPr>
        <w:t xml:space="preserve"> учеников быстро, в процессе игры, </w:t>
      </w:r>
      <w:r w:rsidR="00266C6C" w:rsidRPr="00C113F1">
        <w:rPr>
          <w:rFonts w:ascii="Times New Roman" w:hAnsi="Times New Roman" w:cs="Times New Roman"/>
          <w:color w:val="1A1A1A"/>
          <w:sz w:val="24"/>
          <w:szCs w:val="24"/>
        </w:rPr>
        <w:t>не давая им глубоко закрепиться в памяти. Во всякой игре есть элемент неожиданности, элемент соперниче</w:t>
      </w:r>
      <w:r w:rsidR="00317A48" w:rsidRPr="00C113F1">
        <w:rPr>
          <w:rFonts w:ascii="Times New Roman" w:hAnsi="Times New Roman" w:cs="Times New Roman"/>
          <w:color w:val="1A1A1A"/>
          <w:sz w:val="24"/>
          <w:szCs w:val="24"/>
        </w:rPr>
        <w:t>ства. А</w:t>
      </w:r>
      <w:proofErr w:type="gramStart"/>
      <w:r w:rsidR="00317A48" w:rsidRPr="00C113F1">
        <w:rPr>
          <w:rFonts w:ascii="Times New Roman" w:hAnsi="Times New Roman" w:cs="Times New Roman"/>
          <w:color w:val="1A1A1A"/>
          <w:sz w:val="24"/>
          <w:szCs w:val="24"/>
        </w:rPr>
        <w:t xml:space="preserve"> П</w:t>
      </w:r>
      <w:proofErr w:type="gramEnd"/>
      <w:r w:rsidR="00317A48" w:rsidRPr="00C113F1">
        <w:rPr>
          <w:rFonts w:ascii="Times New Roman" w:hAnsi="Times New Roman" w:cs="Times New Roman"/>
          <w:color w:val="1A1A1A"/>
          <w:sz w:val="24"/>
          <w:szCs w:val="24"/>
        </w:rPr>
        <w:t>обедить стремятся все</w:t>
      </w:r>
      <w:r w:rsidR="00266C6C" w:rsidRPr="00C113F1">
        <w:rPr>
          <w:rFonts w:ascii="Times New Roman" w:hAnsi="Times New Roman" w:cs="Times New Roman"/>
          <w:color w:val="1A1A1A"/>
          <w:sz w:val="24"/>
          <w:szCs w:val="24"/>
        </w:rPr>
        <w:t>. Даже если победа — не гл</w:t>
      </w:r>
      <w:r w:rsidR="00317A48" w:rsidRPr="00C113F1">
        <w:rPr>
          <w:rFonts w:ascii="Times New Roman" w:hAnsi="Times New Roman" w:cs="Times New Roman"/>
          <w:color w:val="1A1A1A"/>
          <w:sz w:val="24"/>
          <w:szCs w:val="24"/>
        </w:rPr>
        <w:t xml:space="preserve">авное, то принять участие любит каждый. </w:t>
      </w:r>
    </w:p>
    <w:p w:rsidR="002E5C57" w:rsidRPr="00C113F1" w:rsidRDefault="00F71373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Сегодня, существует множество</w:t>
      </w:r>
      <w:r w:rsidR="002A1298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сайтов и других источников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где можно найти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различные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317A48" w:rsidRPr="00C113F1">
        <w:rPr>
          <w:rFonts w:ascii="Times New Roman" w:hAnsi="Times New Roman" w:cs="Times New Roman"/>
          <w:sz w:val="24"/>
          <w:szCs w:val="24"/>
          <w:lang w:eastAsia="ru-RU"/>
        </w:rPr>
        <w:t>вивающие игры для взрослых и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детей 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>разного возраста и адаптировать под себя.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 нужно учитывать педагогические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техники, такие как сбор информации, подбор ключевых слов,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сопоставление информации, которые можно использовать при составлении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кроссвордов, паз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лов, различных лексических игр и игр на произношение.</w:t>
      </w:r>
    </w:p>
    <w:p w:rsidR="002E5C57" w:rsidRPr="00C113F1" w:rsidRDefault="002E5C57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Например, урок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или веб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– это формы активного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в форме приключенческой </w:t>
      </w:r>
      <w:r w:rsidR="00BF622E" w:rsidRPr="00C113F1">
        <w:rPr>
          <w:rFonts w:ascii="Times New Roman" w:hAnsi="Times New Roman" w:cs="Times New Roman"/>
          <w:sz w:val="24"/>
          <w:szCs w:val="24"/>
          <w:lang w:eastAsia="ru-RU"/>
        </w:rPr>
        <w:t>игры, в которой учащиеся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7BF4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выполняют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87BF4" w:rsidRPr="00C113F1">
        <w:rPr>
          <w:rFonts w:ascii="Times New Roman" w:hAnsi="Times New Roman" w:cs="Times New Roman"/>
          <w:sz w:val="24"/>
          <w:szCs w:val="24"/>
          <w:lang w:eastAsia="ru-RU"/>
        </w:rPr>
        <w:t>азличные интеллектуальные задания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на английском языке.</w:t>
      </w:r>
    </w:p>
    <w:p w:rsidR="002E5C57" w:rsidRPr="00C113F1" w:rsidRDefault="00587BF4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уроков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– помочь учащимся в интересной форме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приобр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ести новые навыки применения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английского языка, освоить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новую 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>незнакомую лексику,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повторить грамматику. В процессе </w:t>
      </w:r>
      <w:proofErr w:type="spellStart"/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преподаватель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>оказывает помощь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учащимся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правильно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>й формулировке вопросов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5A88" w:rsidRPr="00C113F1">
        <w:rPr>
          <w:rFonts w:ascii="Times New Roman" w:hAnsi="Times New Roman" w:cs="Times New Roman"/>
          <w:sz w:val="24"/>
          <w:szCs w:val="24"/>
          <w:lang w:eastAsia="ru-RU"/>
        </w:rPr>
        <w:t>и ответов на предложенные задания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5C57" w:rsidRPr="00C113F1" w:rsidRDefault="006E5A88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Так, н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апри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мер, задание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– виртуальная экскурсия по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места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м Санкт-Петербурга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предоставленной учителем карте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рассказать, как пройти от одного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объек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та к другому и, в конце путешествия нужно найти клад</w:t>
      </w:r>
      <w:r w:rsidR="00A254A2" w:rsidRPr="00C113F1">
        <w:rPr>
          <w:rFonts w:ascii="Times New Roman" w:hAnsi="Times New Roman" w:cs="Times New Roman"/>
          <w:sz w:val="24"/>
          <w:szCs w:val="24"/>
          <w:lang w:eastAsia="ru-RU"/>
        </w:rPr>
        <w:t>, который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54A2" w:rsidRPr="00C113F1">
        <w:rPr>
          <w:rFonts w:ascii="Times New Roman" w:hAnsi="Times New Roman" w:cs="Times New Roman"/>
          <w:sz w:val="24"/>
          <w:szCs w:val="24"/>
          <w:lang w:eastAsia="ru-RU"/>
        </w:rPr>
        <w:t>спрятан в одном из мест на карте.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В описании каждого объекта дается</w:t>
      </w:r>
      <w:r w:rsidR="00A254A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подсказка, где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114F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нужно </w:t>
      </w:r>
      <w:r w:rsidR="00A254A2" w:rsidRPr="00C113F1">
        <w:rPr>
          <w:rFonts w:ascii="Times New Roman" w:hAnsi="Times New Roman" w:cs="Times New Roman"/>
          <w:sz w:val="24"/>
          <w:szCs w:val="24"/>
          <w:lang w:eastAsia="ru-RU"/>
        </w:rPr>
        <w:t>искать клад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5C57" w:rsidRPr="00C113F1" w:rsidRDefault="002E5C57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Использование веб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на у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>роках английского языка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учит </w:t>
      </w:r>
      <w:r w:rsidR="00A254A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проблемно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поисковой деятельности для достижения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поставленной цели.</w:t>
      </w:r>
    </w:p>
    <w:p w:rsidR="002E5C57" w:rsidRPr="00C113F1" w:rsidRDefault="00A254A2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627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гры с куклами-перчатками.</w:t>
      </w:r>
    </w:p>
    <w:p w:rsidR="00812485" w:rsidRPr="00C113F1" w:rsidRDefault="00343E82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 w:rsidR="00F8114F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для включения в работу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, как в начальной, так и в средней школе, застенчивым учащимся и кому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трудно быстро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адаптироваться во время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урока,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рекомендуются ролевые игры и игры с куклами – перчатками.</w:t>
      </w:r>
      <w:r w:rsidR="00CF15E1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ри такой форме проведения</w:t>
      </w:r>
      <w:r w:rsidR="007211B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урока, они говорят не от своего имени, а от имени персонажа. С точки зрения </w:t>
      </w:r>
      <w:r w:rsidR="005D01A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психологии,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12485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ля многих учащихся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страх выступления перед аудиторией</w:t>
      </w:r>
      <w:r w:rsidR="00812485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в роли персонажа снимается.</w:t>
      </w:r>
    </w:p>
    <w:p w:rsidR="00F8114F" w:rsidRPr="00C113F1" w:rsidRDefault="005D01A7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На страницах учебника, рабочей тетради в каждом модуле</w:t>
      </w:r>
      <w:r w:rsidR="00D775B1" w:rsidRPr="00C113F1">
        <w:rPr>
          <w:rFonts w:ascii="Times New Roman" w:hAnsi="Times New Roman" w:cs="Times New Roman"/>
          <w:sz w:val="24"/>
          <w:szCs w:val="24"/>
          <w:lang w:eastAsia="ru-RU"/>
        </w:rPr>
        <w:t>, в процессе изучения новой темы или для закрепления ее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встречаются д</w:t>
      </w:r>
      <w:r w:rsidR="00CF15E1" w:rsidRPr="00C113F1">
        <w:rPr>
          <w:rFonts w:ascii="Times New Roman" w:hAnsi="Times New Roman" w:cs="Times New Roman"/>
          <w:sz w:val="24"/>
          <w:szCs w:val="24"/>
          <w:lang w:eastAsia="ru-RU"/>
        </w:rPr>
        <w:t>иалоговые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форм</w:t>
      </w:r>
      <w:r w:rsidR="00CF15E1" w:rsidRPr="00C113F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775B1" w:rsidRPr="00C113F1">
        <w:rPr>
          <w:rFonts w:ascii="Times New Roman" w:hAnsi="Times New Roman" w:cs="Times New Roman"/>
          <w:sz w:val="24"/>
          <w:szCs w:val="24"/>
          <w:lang w:eastAsia="ru-RU"/>
        </w:rPr>
        <w:t>. С ними</w:t>
      </w:r>
      <w:r w:rsidR="00F8114F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гораздо проще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преодолеть языковой барьер, который во</w:t>
      </w:r>
      <w:r w:rsidR="00F8114F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зникает, когда нужно произнести монолог. </w:t>
      </w:r>
    </w:p>
    <w:p w:rsidR="003E1BBD" w:rsidRPr="00C113F1" w:rsidRDefault="003E1BBD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80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Мультимедийные ресурсы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являются еще одним важным компонентом УМК «Английский в фокусе». Использование аудиоматериалов, видеороликов и интерактивных приложений позволяет учащимся погружаться в языковую среду, развивать слуховое восприятие и улучшать произношение. Например, видеоролики с простыми историями на английском языке помогают детям развивать навыки понимания на слух и визуализировать информацию, что делает процесс чтения более наглядным и доступным. Аудиокниги и ритмичные песни также способствуют лучшему усвоению лексики и грамматических структур.</w:t>
      </w:r>
    </w:p>
    <w:p w:rsidR="003E1BBD" w:rsidRPr="00C113F1" w:rsidRDefault="003E1BBD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учащихся использование мультимедийных средств эффективно дома, когда им нужно повторить материал или сделать задания. Более того, хорошо, если обучающая программа может оценивать результаты домашней работы учащегося. </w:t>
      </w:r>
    </w:p>
    <w:p w:rsidR="00C2116C" w:rsidRPr="00C113F1" w:rsidRDefault="00C2116C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Полезно использовать </w:t>
      </w:r>
      <w:r w:rsidRPr="00294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интерактивные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постеры или плакаты. То есть учитель заранее готовит постер или 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плакат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>- то теме, показывает на отдельные элементы этого материала, а дети по одному или хором озвучивают то, что он показал. В такой ситуации учащиеся даже могут подойти и собраться вокруг учителя и его плаката.</w:t>
      </w:r>
    </w:p>
    <w:p w:rsidR="00C2116C" w:rsidRPr="00C113F1" w:rsidRDefault="00C2116C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Помимо образовательной пользы от такого метода, у учащихся снимется и физическое напряжение от долгого сидения на занятиях. Это гораздо эффективнее для восприятия информации.</w:t>
      </w:r>
      <w:r w:rsidR="006878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Именно в процессе осуществления проблемно-поисковой деят</w:t>
      </w:r>
      <w:bookmarkStart w:id="0" w:name="_GoBack"/>
      <w:bookmarkEnd w:id="0"/>
      <w:r w:rsidRPr="00C113F1">
        <w:rPr>
          <w:rFonts w:ascii="Times New Roman" w:hAnsi="Times New Roman" w:cs="Times New Roman"/>
          <w:sz w:val="24"/>
          <w:szCs w:val="24"/>
          <w:lang w:eastAsia="ru-RU"/>
        </w:rPr>
        <w:t>ельности формируется и проявляется индивидуальность учащихся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780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чащиеся должны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найти самостоятельно, используя возможности Интернета. Однако преподаватель должен заранее составить список иноязычных сайтов, на которых учащиеся могут получить нужную информацию и внимательно следить, чтобы ученики пользовались именно иноязычными источниками.</w:t>
      </w:r>
    </w:p>
    <w:p w:rsidR="00C2116C" w:rsidRPr="00C113F1" w:rsidRDefault="00C2116C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использование телекоммуникационных технологий на современном этапе не только предоставляет много новых возможностей, но и рождает потребность изучать английский язык. Отрабатывать навыки </w:t>
      </w: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такой</w:t>
      </w:r>
      <w:proofErr w:type="gram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можно в специальных аудиториях оснащенных соответствующим оборудованием. Если у образовательной организации нет возможности предоставить такую аудиторию, то преподаватель может использовать другие доступные средства – смартфоны, коммуникаторы, планшеты и т.д.</w:t>
      </w:r>
    </w:p>
    <w:p w:rsidR="00C2116C" w:rsidRPr="00C113F1" w:rsidRDefault="00C2116C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</w:rPr>
        <w:t xml:space="preserve">Кроссворды относятся к одному из интерактивных методов обучения. Автор пособия предлагает образцы тематических кроссвордов, которые используются для введения, закрепления определенного лексического материала, расширения кругозора и повышения мотивации учащихся в изучении иностранного языка. Кроссворд является универсальным средством в обучении, которым можно воспользоваться и в качестве домашнего задания. Решая </w:t>
      </w:r>
      <w:proofErr w:type="gramStart"/>
      <w:r w:rsidRPr="00C113F1">
        <w:rPr>
          <w:rFonts w:ascii="Times New Roman" w:hAnsi="Times New Roman" w:cs="Times New Roman"/>
          <w:sz w:val="24"/>
          <w:szCs w:val="24"/>
        </w:rPr>
        <w:t>тематические кроссворды, обучающиеся не только пополняют</w:t>
      </w:r>
      <w:proofErr w:type="gramEnd"/>
      <w:r w:rsidRPr="00C113F1">
        <w:rPr>
          <w:rFonts w:ascii="Times New Roman" w:hAnsi="Times New Roman" w:cs="Times New Roman"/>
          <w:sz w:val="24"/>
          <w:szCs w:val="24"/>
        </w:rPr>
        <w:t xml:space="preserve"> свой лексический запас, но и стараются как можно больше узнать об изучаемых объектах кроссворда. Наибольший интерес у учеников начальной школы вызывают игры, требующих от них сообразительности, выдумки. Решение кроссворда превращается для них в увлекательное путешествие по миру книг и словарей, учит их мыслить логическим образом, прививает навыки поиска информации. В своей работе автор использует кроссворды, как </w:t>
      </w:r>
      <w:proofErr w:type="gramStart"/>
      <w:r w:rsidRPr="00C113F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113F1">
        <w:rPr>
          <w:rFonts w:ascii="Times New Roman" w:hAnsi="Times New Roman" w:cs="Times New Roman"/>
          <w:sz w:val="24"/>
          <w:szCs w:val="24"/>
        </w:rPr>
        <w:t xml:space="preserve"> фронтальной, так и индивидуальной работы. Логические задания подбираются с учетом возрастных и психологических особенностей. «Кроссворды-антонимы» помогают детям в игровой форме подобрать слова с противоположным значением, запомнить сложную лексику и с успехом использовать ее в учебных моделях. «Кроссворды-определения» помогают развить логику, мышление и языковую догадку. «Фото-кроссворды» помогают узнать известных людей. Методические пояснения для учителя: работа по составлению кроссвордов направлена на совершенствование лексических навыков письма, а также на развитие языковой догадки, на повышение звукового и буквенного состава слова, повышению мотивации к изучению иностранного языка.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Интерактивная доска. Ею может быть любая школьная доска в классе, куда могут крепиться картинки, которые в зависимости от ситуации двигаются, между ними можно рисовать стрелки, что-то к ним дорисовывать, составлять схемы.</w:t>
      </w:r>
    </w:p>
    <w:p w:rsidR="001A7953" w:rsidRPr="00C113F1" w:rsidRDefault="001A7953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процессе работы на уроке, помимо аудио-, видео материалов и учебников можно использовать разнообразные карточки. С карточками очень удобно работать, поскольку они готовятся по определенной теме, их можно по-разному группировать, сортировать и составлять разные комбинации.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При работе с карточками учащиеся приучаются к коммуникации и активной работе на уроке. С эмоциональной точки зрения работа с карточками полезна, особенно в начальной и средней школе, поскольку помогает материализовать слова и выражения на английском языке. Очень важная полезная функция работы с карточками в том, что они позволяют сфокусировать внимание учащихся на обсуждаемой теме, при этом дают возможность одновременно слушать преподавателя, видеть и трогать карточку. То есть учащийся не устает от однообразного действия, а в процессе работы задействуются разные каналы восприятия информации.</w:t>
      </w:r>
    </w:p>
    <w:p w:rsidR="001A7953" w:rsidRPr="00C113F1" w:rsidRDefault="000E2D08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 менее важным является использование методики </w:t>
      </w:r>
      <w:r w:rsidRPr="00294FC2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«чтение вслух»,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которая способствует улучшению произношения и беглости чтения. В рамках УМК предусмотрены регулярные упражнения на чтение вслух, где ученики читают тексты в парах или группах, что помогает им развивать уверенность в своих навыках и улучшать понимание текста. Примеры текстов включают короткие рассказы и диалоги, которые предоставляют возможность детям практиковаться в чтении и обсуждении </w:t>
      </w:r>
      <w:proofErr w:type="gramStart"/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прочитанного</w:t>
      </w:r>
      <w:proofErr w:type="gramEnd"/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276BC" w:rsidRPr="00C113F1" w:rsidRDefault="00E276BC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80C">
        <w:rPr>
          <w:rFonts w:ascii="Times New Roman" w:hAnsi="Times New Roman" w:cs="Times New Roman"/>
          <w:b/>
          <w:sz w:val="24"/>
          <w:szCs w:val="24"/>
        </w:rPr>
        <w:t>Проектная методика.</w:t>
      </w:r>
      <w:r w:rsidRPr="00C113F1">
        <w:rPr>
          <w:rFonts w:ascii="Times New Roman" w:hAnsi="Times New Roman" w:cs="Times New Roman"/>
          <w:sz w:val="24"/>
          <w:szCs w:val="24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Проектная работа на уро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ке английского языка может быть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практико-ориентированная, исследовательская и творческая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. По составу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участников она может быть индивидуальная и групповая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. Характеристик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проектной деятельности много. Сут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ь ее в том, чтобы научить детей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работать с информацией на ан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глийском языке и уметь наглядно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демонстр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ировать результаты этой работы.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Этот метод преподавания английс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кого языка относится к активным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технологиям обучения, поск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ольку учащиеся привыкают решать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нестандартные задачи, используя английс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кий язык как средство, а не как цель занятия.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Его преимущество в том, что пр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и решении поставленной учителем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задачи или проблемы активизируются личностные качества учащегос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закрепляется чувство ответственности, с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амостоятельности, критичности –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все то, что развива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ет познавательную деятельность.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На разных этапах обучения проек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тная работа может варьироваться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от самой простой – составления самостоятельных подборок предметов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коллажей, до более сложной – организации презентации по определенному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плану.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На начальном этапе изучения анг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лийского языка такими проектами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могут быть подборки материалов по те</w:t>
      </w:r>
      <w:r w:rsidR="00CF15E1" w:rsidRPr="00C113F1">
        <w:rPr>
          <w:rFonts w:ascii="Times New Roman" w:hAnsi="Times New Roman" w:cs="Times New Roman"/>
          <w:sz w:val="24"/>
          <w:szCs w:val="24"/>
          <w:lang w:eastAsia="ru-RU"/>
        </w:rPr>
        <w:t>мам, связанным с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семьей,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друзьями, которые будут сопр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овождаться рисованием альбомов,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составлением кол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лажей из фотографий и рисунков. </w:t>
      </w:r>
      <w:r w:rsidR="00C73843" w:rsidRPr="00C113F1">
        <w:rPr>
          <w:rFonts w:ascii="Times New Roman" w:hAnsi="Times New Roman" w:cs="Times New Roman"/>
          <w:sz w:val="24"/>
          <w:szCs w:val="24"/>
          <w:lang w:eastAsia="ru-RU"/>
        </w:rPr>
        <w:t>Не исключено, что дети начальной школы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могут делать и более </w:t>
      </w:r>
      <w:r w:rsidR="00C73843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сложные проекты. </w:t>
      </w:r>
    </w:p>
    <w:p w:rsidR="000E2CDF" w:rsidRPr="00C113F1" w:rsidRDefault="00E276BC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Например: </w:t>
      </w:r>
      <w:r w:rsidR="00C73843" w:rsidRPr="00C113F1">
        <w:rPr>
          <w:rFonts w:ascii="Times New Roman" w:hAnsi="Times New Roman" w:cs="Times New Roman"/>
          <w:sz w:val="24"/>
          <w:szCs w:val="24"/>
          <w:lang w:eastAsia="ru-RU"/>
        </w:rPr>
        <w:t>«Моя страна»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посвященные</w:t>
      </w:r>
      <w:proofErr w:type="gramEnd"/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писанию России, Великобритании,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каких-то природных яв</w:t>
      </w:r>
      <w:r w:rsidR="007E2F1C" w:rsidRPr="00C113F1">
        <w:rPr>
          <w:rFonts w:ascii="Times New Roman" w:hAnsi="Times New Roman" w:cs="Times New Roman"/>
          <w:sz w:val="24"/>
          <w:szCs w:val="24"/>
          <w:lang w:eastAsia="ru-RU"/>
        </w:rPr>
        <w:t>лений, вымышленных персонажей</w:t>
      </w:r>
      <w:r w:rsidR="00C73843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и т.д.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В этом случае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проект делается в основном на русском я</w:t>
      </w:r>
      <w:r w:rsidR="00C73843" w:rsidRPr="00C113F1">
        <w:rPr>
          <w:rFonts w:ascii="Times New Roman" w:hAnsi="Times New Roman" w:cs="Times New Roman"/>
          <w:sz w:val="24"/>
          <w:szCs w:val="24"/>
          <w:lang w:eastAsia="ru-RU"/>
        </w:rPr>
        <w:t>зыке.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Интересные проекты в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школе можно делать и о праздниках в Р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оссии и англоговорящих странах.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Также, используя эти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проекты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можно провести урок по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отработке лексики, когда учащиеся буду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т называть знакомые им предметы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на англ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ийском языке,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на то, кт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о назвал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больше таких предметов. Вариантов р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аботы с проектами в школе может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быть очень много. Главное, чтобы 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учащихся сохранялся интерес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заниматься этой деятельностью.</w:t>
      </w:r>
    </w:p>
    <w:p w:rsidR="006477BA" w:rsidRPr="00C113F1" w:rsidRDefault="000E2CDF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оставление портфолио уч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ащегося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путем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рефлексии сформировать у учащи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хся умение объективно оценивать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результаты своей деятельности и нам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етить вместе с учителем способы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устранения ошибок,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продолжено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составлением профессионального резюме для будущего работодателя, что</w:t>
      </w:r>
      <w:r w:rsidR="00B2336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также будет полезно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для более глубокого изучения</w:t>
      </w:r>
      <w:r w:rsidR="00B2336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>ан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глийского языка и будет стимулом для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достижения</w:t>
      </w:r>
      <w:r w:rsidR="002E5C57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больших р</w:t>
      </w:r>
      <w:r w:rsidR="006477BA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езультатов в процессе обучения. </w:t>
      </w:r>
      <w:proofErr w:type="gramEnd"/>
    </w:p>
    <w:p w:rsidR="009D0FE1" w:rsidRPr="00C113F1" w:rsidRDefault="009D0FE1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Интеграция все</w:t>
      </w:r>
      <w:r w:rsidR="004D37A8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х этих методов в образовательном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процесс</w:t>
      </w:r>
      <w:r w:rsidR="004D37A8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помогает создавать многогранную и стимулирующую образовательную среду, в которой учащиеся мог</w:t>
      </w:r>
      <w:r w:rsidR="009963AB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ут развивать свои навыки чтения, говорения, письма 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английском языке эффективно и с удовольствием. УМК </w:t>
      </w:r>
      <w:r w:rsidR="0006233C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Английский в фокусе</w:t>
      </w:r>
      <w:r w:rsidR="0006233C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предоставляет учителям ресурсы и инструменты для создания индивидуализированного подхода к обучению, что способствует повышению мотивации и успешности учащихся.</w:t>
      </w:r>
    </w:p>
    <w:p w:rsidR="003852FB" w:rsidRPr="00C113F1" w:rsidRDefault="00055720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 xml:space="preserve">Использование групповой формы работы </w:t>
      </w:r>
    </w:p>
    <w:p w:rsidR="00502A4F" w:rsidRPr="00C113F1" w:rsidRDefault="00502A4F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Игра «Художники» Групповая работа (3 группы) Ученики рисуют (обводят по кальке) картинку-игрушку и описывают её.</w:t>
      </w:r>
    </w:p>
    <w:p w:rsidR="000C3FC2" w:rsidRPr="00C113F1" w:rsidRDefault="00502A4F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Ситуации общения в УМК приближены к жизни и соответствуют образовательным и воспитательным целям, а также интересам и возрастным особенностям младших школьников, что повышает их мотивацию. Во втором классе все модули начинаются со слова “</w:t>
      </w:r>
      <w:proofErr w:type="spellStart"/>
      <w:r w:rsidRPr="00C113F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113F1">
        <w:rPr>
          <w:rFonts w:ascii="Times New Roman" w:hAnsi="Times New Roman" w:cs="Times New Roman"/>
          <w:sz w:val="24"/>
          <w:szCs w:val="24"/>
        </w:rPr>
        <w:t>”: «Моя семья», «Мой дом», «Мои игрушки» и т. д. В третьем и четвертом классах тематика также охватывает ближайшее окружение ученика, и дети рассказывают, читают, пишут о своей любимой еде, праздниках, школе, друзьях и т. д.</w:t>
      </w:r>
    </w:p>
    <w:p w:rsidR="000C3FC2" w:rsidRPr="00C113F1" w:rsidRDefault="008B1EA5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Что касается именно меня, я стараюсь применять различные методы и приемы в обучении учащихся английскому языку.</w:t>
      </w:r>
    </w:p>
    <w:p w:rsidR="000C3FC2" w:rsidRPr="00C113F1" w:rsidRDefault="008B1EA5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С детьми мы поем</w:t>
      </w:r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песенки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чанты</w:t>
      </w:r>
      <w:proofErr w:type="spellEnd"/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и рифмовки</w:t>
      </w:r>
      <w:r w:rsidR="00DD3F26" w:rsidRPr="00C113F1">
        <w:rPr>
          <w:rFonts w:ascii="Times New Roman" w:hAnsi="Times New Roman" w:cs="Times New Roman"/>
          <w:sz w:val="24"/>
          <w:szCs w:val="24"/>
          <w:lang w:eastAsia="ru-RU"/>
        </w:rPr>
        <w:t>, слушаем аудиозаписи</w:t>
      </w:r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FC2" w:rsidRPr="00C113F1" w:rsidRDefault="008B1EA5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Всевозможные варианты игр, проектную работу,</w:t>
      </w:r>
      <w:r w:rsidR="00456B58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56B58" w:rsidRPr="00C113F1">
        <w:rPr>
          <w:rFonts w:ascii="Times New Roman" w:hAnsi="Times New Roman" w:cs="Times New Roman"/>
          <w:sz w:val="24"/>
          <w:szCs w:val="24"/>
          <w:lang w:eastAsia="ru-RU"/>
        </w:rPr>
        <w:t>ражнения с пропущенными буквами применяю на своих уроках.</w:t>
      </w:r>
    </w:p>
    <w:p w:rsidR="000C3FC2" w:rsidRPr="00C113F1" w:rsidRDefault="00C113F1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t>Memory</w:t>
      </w:r>
      <w:proofErr w:type="spellEnd"/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 w:rsidR="0006233C" w:rsidRPr="00C113F1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>Pairs</w:t>
      </w:r>
      <w:proofErr w:type="spellEnd"/>
      <w:r w:rsidR="0006233C" w:rsidRPr="00C113F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. (Игра на развитие памяти, или </w:t>
      </w:r>
      <w:r w:rsidR="0006233C" w:rsidRPr="00C113F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>Пары</w:t>
      </w:r>
      <w:r w:rsidR="0006233C" w:rsidRPr="00C113F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C3FC2" w:rsidRPr="00C113F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B1EA5" w:rsidRPr="00C113F1" w:rsidRDefault="000C3FC2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13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Flashing</w:t>
      </w:r>
      <w:proofErr w:type="spellEnd"/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="00C113F1" w:rsidRPr="00C113F1">
        <w:rPr>
          <w:rFonts w:ascii="Times New Roman" w:hAnsi="Times New Roman" w:cs="Times New Roman"/>
          <w:sz w:val="24"/>
          <w:szCs w:val="24"/>
          <w:lang w:eastAsia="ru-RU"/>
        </w:rPr>
        <w:t>card</w:t>
      </w:r>
      <w:proofErr w:type="spellEnd"/>
      <w:r w:rsidR="008B1EA5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(Промелькнувшая карточка) и другие.                 </w:t>
      </w:r>
    </w:p>
    <w:p w:rsidR="000C3FC2" w:rsidRPr="00C113F1" w:rsidRDefault="000C3FC2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В рабочей тетради представлен раздел «Портфолио», в котором ученики пишут собственные тексты, изменяя некоторые детали в уже отработанных текстах в учебнике так, чтобы текст соответствовал информации ребёнка о себе (о своей семье, комнате, игрушках и т.д.).</w:t>
      </w:r>
      <w:r w:rsidR="007062E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Кроме этого на уроке используются </w:t>
      </w:r>
      <w:proofErr w:type="spellStart"/>
      <w:r w:rsidR="007062ED" w:rsidRPr="00C113F1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="007062E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, письмо, чтение, </w:t>
      </w:r>
      <w:proofErr w:type="gramStart"/>
      <w:r w:rsidR="007062ED" w:rsidRPr="00C113F1">
        <w:rPr>
          <w:rFonts w:ascii="Times New Roman" w:hAnsi="Times New Roman" w:cs="Times New Roman"/>
          <w:sz w:val="24"/>
          <w:szCs w:val="24"/>
          <w:lang w:eastAsia="ru-RU"/>
        </w:rPr>
        <w:t>говорение</w:t>
      </w:r>
      <w:proofErr w:type="gramEnd"/>
      <w:r w:rsidR="007062E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как в начальной школе, так и в основной.</w:t>
      </w:r>
    </w:p>
    <w:p w:rsidR="003852FB" w:rsidRPr="00C113F1" w:rsidRDefault="00526EF3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FC2">
        <w:rPr>
          <w:rFonts w:ascii="Times New Roman" w:hAnsi="Times New Roman" w:cs="Times New Roman"/>
          <w:b/>
          <w:sz w:val="24"/>
          <w:szCs w:val="24"/>
        </w:rPr>
        <w:t>Метод «</w:t>
      </w:r>
      <w:r w:rsidR="0068780C" w:rsidRPr="00294FC2">
        <w:rPr>
          <w:rFonts w:ascii="Times New Roman" w:hAnsi="Times New Roman" w:cs="Times New Roman"/>
          <w:b/>
          <w:sz w:val="24"/>
          <w:szCs w:val="24"/>
        </w:rPr>
        <w:t>Карусель»</w:t>
      </w:r>
      <w:r w:rsidR="0068780C"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="003852FB" w:rsidRPr="00C113F1">
        <w:rPr>
          <w:rFonts w:ascii="Times New Roman" w:hAnsi="Times New Roman" w:cs="Times New Roman"/>
          <w:sz w:val="24"/>
          <w:szCs w:val="24"/>
        </w:rPr>
        <w:t>:</w:t>
      </w:r>
    </w:p>
    <w:p w:rsidR="003852FB" w:rsidRPr="00C113F1" w:rsidRDefault="00526EF3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закрепить те</w:t>
      </w:r>
      <w:r w:rsidR="003852FB" w:rsidRPr="00C113F1">
        <w:rPr>
          <w:rFonts w:ascii="Times New Roman" w:hAnsi="Times New Roman" w:cs="Times New Roman"/>
          <w:sz w:val="24"/>
          <w:szCs w:val="24"/>
        </w:rPr>
        <w:t>оретический материал по теме;</w:t>
      </w:r>
    </w:p>
    <w:p w:rsidR="003852FB" w:rsidRPr="00C113F1" w:rsidRDefault="00526EF3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систематизироват</w:t>
      </w:r>
      <w:r w:rsidR="003852FB" w:rsidRPr="00C113F1">
        <w:rPr>
          <w:rFonts w:ascii="Times New Roman" w:hAnsi="Times New Roman" w:cs="Times New Roman"/>
          <w:sz w:val="24"/>
          <w:szCs w:val="24"/>
        </w:rPr>
        <w:t xml:space="preserve">ь знания по изучаемой теме; </w:t>
      </w:r>
    </w:p>
    <w:p w:rsidR="003852FB" w:rsidRPr="00C113F1" w:rsidRDefault="00526EF3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сформировать понимание необходимости правильного применения времён английского глаго</w:t>
      </w:r>
      <w:r w:rsidR="003852FB" w:rsidRPr="00C113F1">
        <w:rPr>
          <w:rFonts w:ascii="Times New Roman" w:hAnsi="Times New Roman" w:cs="Times New Roman"/>
          <w:sz w:val="24"/>
          <w:szCs w:val="24"/>
        </w:rPr>
        <w:t xml:space="preserve">ла в зависимости от ситуации; </w:t>
      </w:r>
    </w:p>
    <w:p w:rsidR="003852FB" w:rsidRPr="00C113F1" w:rsidRDefault="003852FB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развить творческое мышление;</w:t>
      </w:r>
    </w:p>
    <w:p w:rsidR="003852FB" w:rsidRPr="00C113F1" w:rsidRDefault="00526EF3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 xml:space="preserve">развить интеллектуальные способности </w:t>
      </w:r>
      <w:r w:rsidR="003852FB" w:rsidRPr="00C113F1">
        <w:rPr>
          <w:rFonts w:ascii="Times New Roman" w:hAnsi="Times New Roman" w:cs="Times New Roman"/>
          <w:sz w:val="24"/>
          <w:szCs w:val="24"/>
        </w:rPr>
        <w:t xml:space="preserve">(память, мышление, внимание); </w:t>
      </w:r>
    </w:p>
    <w:p w:rsidR="003852FB" w:rsidRPr="00C113F1" w:rsidRDefault="00526EF3" w:rsidP="00C113F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 xml:space="preserve">развить умение работать в группе. </w:t>
      </w:r>
    </w:p>
    <w:p w:rsidR="00695B12" w:rsidRPr="00C113F1" w:rsidRDefault="00526EF3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3F1">
        <w:rPr>
          <w:rFonts w:ascii="Times New Roman" w:hAnsi="Times New Roman" w:cs="Times New Roman"/>
          <w:sz w:val="24"/>
          <w:szCs w:val="24"/>
        </w:rPr>
        <w:t>Метод «Карусель» используют при изучении не только лексич</w:t>
      </w:r>
      <w:r w:rsidR="003852FB" w:rsidRPr="00C113F1">
        <w:rPr>
          <w:rFonts w:ascii="Times New Roman" w:hAnsi="Times New Roman" w:cs="Times New Roman"/>
          <w:sz w:val="24"/>
          <w:szCs w:val="24"/>
        </w:rPr>
        <w:t>еских, но и грамматических тем.</w:t>
      </w:r>
    </w:p>
    <w:p w:rsidR="00266CA4" w:rsidRPr="00C113F1" w:rsidRDefault="00266CA4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Таким образом, эффективные методы обучения в начальной </w:t>
      </w:r>
      <w:r w:rsidR="00207ED5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основной 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школе с использованием УМК «Английский в фокусе» включают дифференцированное обучение, игровые техн</w:t>
      </w:r>
      <w:r w:rsidR="007062ED"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ологии, мультимедийные ресурсы,</w:t>
      </w:r>
      <w:r w:rsidRPr="00C113F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методику чтения вслух. Эти подходы способствуют формированию прочных навыков чтения, улучшению понимания английского языка и повышению мотивации учеников, что делает обучение более эффективным и увлекательным.</w:t>
      </w:r>
    </w:p>
    <w:p w:rsidR="00266CA4" w:rsidRPr="00C113F1" w:rsidRDefault="00266CA4" w:rsidP="00C11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B12" w:rsidRPr="00C113F1" w:rsidRDefault="00695B12" w:rsidP="00C113F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Баранова К. М. Английский язык: книга для учителя: 2 класс: пособие для общеобразовательных учреждений и школ с углубленным изучением английского языка: Ч. 1. 2-е изд. - Москва: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Express</w:t>
      </w:r>
      <w:proofErr w:type="spellEnd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publishing</w:t>
      </w:r>
      <w:proofErr w:type="spellEnd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Просвещение, 2014. 135 с.</w:t>
      </w:r>
    </w:p>
    <w:p w:rsidR="005F7929" w:rsidRPr="00C113F1" w:rsidRDefault="005F7929" w:rsidP="00C113F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Блохина С.А., 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Вайсбурд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М.И. «Обучение пониманию иноязычного текста при чтении как деятельности» // ИЯШ 1997 №1, 2 C. 23-26</w:t>
      </w:r>
    </w:p>
    <w:p w:rsidR="005F7929" w:rsidRPr="00C113F1" w:rsidRDefault="005F7929" w:rsidP="00C113F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Быкова Н.И., Поспелова М.Д., Дули Д., Эванс В. «Английский в фокусе» (“</w:t>
      </w:r>
      <w:proofErr w:type="spellStart"/>
      <w:r w:rsidRPr="00C11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Spotlight</w:t>
      </w:r>
      <w:proofErr w:type="spellEnd"/>
      <w:r w:rsidRPr="00C11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”). 2 класс Книга для учителя</w:t>
      </w:r>
    </w:p>
    <w:p w:rsidR="00695B12" w:rsidRPr="009A261F" w:rsidRDefault="00695B12" w:rsidP="00C113F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Быкова Н.И, Дули Д., Поспелова, М.Д. Эванс В. Английский язык. 2 класс: учеб. Для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общеобразоват</w:t>
      </w:r>
      <w:proofErr w:type="spellEnd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организаций/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нс</w:t>
      </w:r>
      <w:proofErr w:type="spellEnd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.- 6-е издание – М.: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Express</w:t>
      </w:r>
      <w:proofErr w:type="spellEnd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Publishing</w:t>
      </w:r>
      <w:proofErr w:type="spellEnd"/>
      <w:r w:rsidRPr="00C113F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Просвещение, 2015.- 144 с.: ил. – (Английский язык в фокусе).</w:t>
      </w:r>
    </w:p>
    <w:p w:rsidR="009A261F" w:rsidRPr="009A261F" w:rsidRDefault="003E6487" w:rsidP="009A261F">
      <w:pPr>
        <w:pStyle w:val="a4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Ваулина, Ю. Е., Ду</w:t>
      </w:r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 xml:space="preserve">ли, Д., </w:t>
      </w:r>
      <w:proofErr w:type="spellStart"/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>, О. Е., Эван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с, В. </w:t>
      </w:r>
      <w:r w:rsidR="0000446F"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Английский язык: 5 класс:</w:t>
      </w:r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446F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етодическое пособие для учителя  к учебнику «Английский язык.5 класс»</w:t>
      </w:r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10-е издание,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 xml:space="preserve">– М.: </w:t>
      </w:r>
      <w:proofErr w:type="spellStart"/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>Expre</w:t>
      </w:r>
      <w:r>
        <w:rPr>
          <w:rFonts w:ascii="Times New Roman" w:hAnsi="Times New Roman" w:cs="Times New Roman"/>
          <w:sz w:val="24"/>
          <w:szCs w:val="24"/>
          <w:lang w:eastAsia="ru-RU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Publishing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: Просвещение, 2023</w:t>
      </w:r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356</w:t>
      </w:r>
      <w:r w:rsidR="009A261F" w:rsidRPr="009A261F">
        <w:rPr>
          <w:rFonts w:ascii="Times New Roman" w:hAnsi="Times New Roman" w:cs="Times New Roman"/>
          <w:sz w:val="24"/>
          <w:szCs w:val="24"/>
          <w:lang w:eastAsia="ru-RU"/>
        </w:rPr>
        <w:t xml:space="preserve"> с.</w:t>
      </w:r>
    </w:p>
    <w:p w:rsidR="004B1647" w:rsidRPr="00C113F1" w:rsidRDefault="004B1647" w:rsidP="00C113F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Зверева Е.В. Мультимедийные те</w:t>
      </w:r>
      <w:r w:rsidR="003852FB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хнологии как средство мотивации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обучающихся в процессе пре</w:t>
      </w:r>
      <w:r w:rsidR="003852FB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подавания иностранных языков //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Вестник РУДН. Сер. Русский и </w:t>
      </w:r>
      <w:r w:rsidR="003852FB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иностранные языки и методика их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преподавания. 2015 № 3 С. 67–74.</w:t>
      </w:r>
    </w:p>
    <w:p w:rsidR="0060743D" w:rsidRDefault="004B1647" w:rsidP="00C113F1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13F1">
        <w:rPr>
          <w:rFonts w:ascii="Times New Roman" w:hAnsi="Times New Roman" w:cs="Times New Roman"/>
          <w:sz w:val="24"/>
          <w:szCs w:val="24"/>
          <w:lang w:eastAsia="ru-RU"/>
        </w:rPr>
        <w:t>Илюшкина М.Ю. MOB</w:t>
      </w:r>
      <w:r w:rsidR="003852FB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ILE LEARNING или информационно - </w:t>
      </w:r>
      <w:r w:rsidR="0060743D" w:rsidRPr="00C113F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оммуникационные</w:t>
      </w:r>
      <w:r w:rsidR="0060743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="0060743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0743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3F1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60743D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52FB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преподавателя </w:t>
      </w:r>
      <w:r w:rsidR="0060743D" w:rsidRPr="00C113F1">
        <w:rPr>
          <w:rFonts w:ascii="Times New Roman" w:hAnsi="Times New Roman" w:cs="Times New Roman"/>
          <w:sz w:val="24"/>
          <w:szCs w:val="24"/>
          <w:lang w:eastAsia="ru-RU"/>
        </w:rPr>
        <w:t>иностранного языка // Педагогиче</w:t>
      </w:r>
      <w:r w:rsidR="003852FB" w:rsidRPr="00C113F1">
        <w:rPr>
          <w:rFonts w:ascii="Times New Roman" w:hAnsi="Times New Roman" w:cs="Times New Roman"/>
          <w:sz w:val="24"/>
          <w:szCs w:val="24"/>
          <w:lang w:eastAsia="ru-RU"/>
        </w:rPr>
        <w:t xml:space="preserve">ское образование в России. 2016 </w:t>
      </w:r>
      <w:r w:rsidR="0060743D" w:rsidRPr="00C113F1">
        <w:rPr>
          <w:rFonts w:ascii="Times New Roman" w:hAnsi="Times New Roman" w:cs="Times New Roman"/>
          <w:sz w:val="24"/>
          <w:szCs w:val="24"/>
          <w:lang w:eastAsia="ru-RU"/>
        </w:rPr>
        <w:t>№ 8 С. 92–95.</w:t>
      </w:r>
    </w:p>
    <w:sectPr w:rsidR="0060743D" w:rsidSect="00AD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664F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BA0584"/>
    <w:multiLevelType w:val="hybridMultilevel"/>
    <w:tmpl w:val="D69E2BEC"/>
    <w:lvl w:ilvl="0" w:tplc="C35E89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BA58AA"/>
    <w:multiLevelType w:val="hybridMultilevel"/>
    <w:tmpl w:val="722A5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7E7969"/>
    <w:multiLevelType w:val="multilevel"/>
    <w:tmpl w:val="061A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4DBA"/>
    <w:multiLevelType w:val="hybridMultilevel"/>
    <w:tmpl w:val="3E522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D11CF4"/>
    <w:multiLevelType w:val="multilevel"/>
    <w:tmpl w:val="ED34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96B83"/>
    <w:multiLevelType w:val="multilevel"/>
    <w:tmpl w:val="B2AC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46053"/>
    <w:multiLevelType w:val="multilevel"/>
    <w:tmpl w:val="384A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D30AB"/>
    <w:multiLevelType w:val="multilevel"/>
    <w:tmpl w:val="962E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13E80"/>
    <w:multiLevelType w:val="multilevel"/>
    <w:tmpl w:val="D0D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27C70"/>
    <w:multiLevelType w:val="multilevel"/>
    <w:tmpl w:val="38EE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F114B"/>
    <w:multiLevelType w:val="multilevel"/>
    <w:tmpl w:val="5B0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207DA"/>
    <w:multiLevelType w:val="multilevel"/>
    <w:tmpl w:val="DEB4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E5680"/>
    <w:multiLevelType w:val="multilevel"/>
    <w:tmpl w:val="8358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A5C6F"/>
    <w:multiLevelType w:val="multilevel"/>
    <w:tmpl w:val="8D24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B1A02"/>
    <w:multiLevelType w:val="multilevel"/>
    <w:tmpl w:val="D00A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A919B3"/>
    <w:multiLevelType w:val="multilevel"/>
    <w:tmpl w:val="316A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E1D74"/>
    <w:multiLevelType w:val="multilevel"/>
    <w:tmpl w:val="4E96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7511B9"/>
    <w:multiLevelType w:val="multilevel"/>
    <w:tmpl w:val="4F5C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51065"/>
    <w:multiLevelType w:val="multilevel"/>
    <w:tmpl w:val="2BC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73B61"/>
    <w:multiLevelType w:val="hybridMultilevel"/>
    <w:tmpl w:val="778EDD82"/>
    <w:lvl w:ilvl="0" w:tplc="C35E89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453F3"/>
    <w:multiLevelType w:val="hybridMultilevel"/>
    <w:tmpl w:val="A2A88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8"/>
  </w:num>
  <w:num w:numId="5">
    <w:abstractNumId w:val="16"/>
  </w:num>
  <w:num w:numId="6">
    <w:abstractNumId w:val="12"/>
  </w:num>
  <w:num w:numId="7">
    <w:abstractNumId w:val="13"/>
  </w:num>
  <w:num w:numId="8">
    <w:abstractNumId w:val="19"/>
  </w:num>
  <w:num w:numId="9">
    <w:abstractNumId w:val="14"/>
  </w:num>
  <w:num w:numId="10">
    <w:abstractNumId w:val="15"/>
  </w:num>
  <w:num w:numId="11">
    <w:abstractNumId w:val="11"/>
  </w:num>
  <w:num w:numId="12">
    <w:abstractNumId w:val="17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0"/>
  </w:num>
  <w:num w:numId="18">
    <w:abstractNumId w:val="21"/>
  </w:num>
  <w:num w:numId="19">
    <w:abstractNumId w:val="1"/>
  </w:num>
  <w:num w:numId="20">
    <w:abstractNumId w:val="4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B2"/>
    <w:rsid w:val="0000446F"/>
    <w:rsid w:val="00055720"/>
    <w:rsid w:val="0006233C"/>
    <w:rsid w:val="00074E4B"/>
    <w:rsid w:val="000948D8"/>
    <w:rsid w:val="000A7703"/>
    <w:rsid w:val="000C2816"/>
    <w:rsid w:val="000C3FC2"/>
    <w:rsid w:val="000E2CDF"/>
    <w:rsid w:val="000E2D08"/>
    <w:rsid w:val="000F0383"/>
    <w:rsid w:val="00102210"/>
    <w:rsid w:val="001074B6"/>
    <w:rsid w:val="0015689D"/>
    <w:rsid w:val="001867D6"/>
    <w:rsid w:val="001A7953"/>
    <w:rsid w:val="001E322A"/>
    <w:rsid w:val="00207ED5"/>
    <w:rsid w:val="00214CC3"/>
    <w:rsid w:val="0024568F"/>
    <w:rsid w:val="00254C17"/>
    <w:rsid w:val="00260DF3"/>
    <w:rsid w:val="00266C6C"/>
    <w:rsid w:val="00266CA4"/>
    <w:rsid w:val="00294FC2"/>
    <w:rsid w:val="002A1298"/>
    <w:rsid w:val="002E56B2"/>
    <w:rsid w:val="002E5C57"/>
    <w:rsid w:val="002F7E35"/>
    <w:rsid w:val="00303FDA"/>
    <w:rsid w:val="00314FAF"/>
    <w:rsid w:val="00317A48"/>
    <w:rsid w:val="00336F80"/>
    <w:rsid w:val="0034174B"/>
    <w:rsid w:val="00343E82"/>
    <w:rsid w:val="00346195"/>
    <w:rsid w:val="00363C6B"/>
    <w:rsid w:val="003852FB"/>
    <w:rsid w:val="003A3431"/>
    <w:rsid w:val="003C1E45"/>
    <w:rsid w:val="003C428D"/>
    <w:rsid w:val="003C514A"/>
    <w:rsid w:val="003E1BBD"/>
    <w:rsid w:val="003E6487"/>
    <w:rsid w:val="004067EC"/>
    <w:rsid w:val="00433E07"/>
    <w:rsid w:val="00456B58"/>
    <w:rsid w:val="004A3577"/>
    <w:rsid w:val="004B1647"/>
    <w:rsid w:val="004B4427"/>
    <w:rsid w:val="004D37A8"/>
    <w:rsid w:val="00502A4F"/>
    <w:rsid w:val="00526EF3"/>
    <w:rsid w:val="0056700D"/>
    <w:rsid w:val="00587BF4"/>
    <w:rsid w:val="005C627E"/>
    <w:rsid w:val="005C725C"/>
    <w:rsid w:val="005D01A7"/>
    <w:rsid w:val="005F725C"/>
    <w:rsid w:val="005F7929"/>
    <w:rsid w:val="005F799C"/>
    <w:rsid w:val="0060743D"/>
    <w:rsid w:val="00607E36"/>
    <w:rsid w:val="006477BA"/>
    <w:rsid w:val="00665A7F"/>
    <w:rsid w:val="0068103C"/>
    <w:rsid w:val="0068780C"/>
    <w:rsid w:val="00695B12"/>
    <w:rsid w:val="006964EB"/>
    <w:rsid w:val="006D6915"/>
    <w:rsid w:val="006E0F13"/>
    <w:rsid w:val="006E5A88"/>
    <w:rsid w:val="007062ED"/>
    <w:rsid w:val="007211B7"/>
    <w:rsid w:val="007346F7"/>
    <w:rsid w:val="00737CB8"/>
    <w:rsid w:val="0079197B"/>
    <w:rsid w:val="007A1A94"/>
    <w:rsid w:val="007A4080"/>
    <w:rsid w:val="007B5BE8"/>
    <w:rsid w:val="007C2282"/>
    <w:rsid w:val="007C4679"/>
    <w:rsid w:val="007E2F1C"/>
    <w:rsid w:val="00803A5D"/>
    <w:rsid w:val="00812485"/>
    <w:rsid w:val="008622BE"/>
    <w:rsid w:val="00875B12"/>
    <w:rsid w:val="00883F96"/>
    <w:rsid w:val="008B1EA5"/>
    <w:rsid w:val="008C1B97"/>
    <w:rsid w:val="008E04FD"/>
    <w:rsid w:val="00921570"/>
    <w:rsid w:val="009318AB"/>
    <w:rsid w:val="00985702"/>
    <w:rsid w:val="00986272"/>
    <w:rsid w:val="0098686E"/>
    <w:rsid w:val="0098746A"/>
    <w:rsid w:val="00987A19"/>
    <w:rsid w:val="00991211"/>
    <w:rsid w:val="009963AB"/>
    <w:rsid w:val="009A261F"/>
    <w:rsid w:val="009D0FE1"/>
    <w:rsid w:val="00A207F9"/>
    <w:rsid w:val="00A254A2"/>
    <w:rsid w:val="00A25CFC"/>
    <w:rsid w:val="00A4054A"/>
    <w:rsid w:val="00AB5FAA"/>
    <w:rsid w:val="00AD0D86"/>
    <w:rsid w:val="00B07F0E"/>
    <w:rsid w:val="00B17D48"/>
    <w:rsid w:val="00B23367"/>
    <w:rsid w:val="00B50310"/>
    <w:rsid w:val="00B71F97"/>
    <w:rsid w:val="00B8103D"/>
    <w:rsid w:val="00BB7BDB"/>
    <w:rsid w:val="00BF622E"/>
    <w:rsid w:val="00C00E23"/>
    <w:rsid w:val="00C0252E"/>
    <w:rsid w:val="00C05CC8"/>
    <w:rsid w:val="00C113F1"/>
    <w:rsid w:val="00C2116C"/>
    <w:rsid w:val="00C550D4"/>
    <w:rsid w:val="00C73843"/>
    <w:rsid w:val="00C73ACD"/>
    <w:rsid w:val="00C743B7"/>
    <w:rsid w:val="00CB3D44"/>
    <w:rsid w:val="00CF15E1"/>
    <w:rsid w:val="00D1651A"/>
    <w:rsid w:val="00D17CB2"/>
    <w:rsid w:val="00D50193"/>
    <w:rsid w:val="00D61C25"/>
    <w:rsid w:val="00D64D49"/>
    <w:rsid w:val="00D670A9"/>
    <w:rsid w:val="00D71474"/>
    <w:rsid w:val="00D71CD4"/>
    <w:rsid w:val="00D775B1"/>
    <w:rsid w:val="00D94058"/>
    <w:rsid w:val="00DA3BEF"/>
    <w:rsid w:val="00DC3BF8"/>
    <w:rsid w:val="00DD3F26"/>
    <w:rsid w:val="00DE5584"/>
    <w:rsid w:val="00DF493C"/>
    <w:rsid w:val="00E00863"/>
    <w:rsid w:val="00E276BC"/>
    <w:rsid w:val="00E34938"/>
    <w:rsid w:val="00E8424D"/>
    <w:rsid w:val="00E8635E"/>
    <w:rsid w:val="00E91023"/>
    <w:rsid w:val="00E92072"/>
    <w:rsid w:val="00EB536C"/>
    <w:rsid w:val="00ED1545"/>
    <w:rsid w:val="00F23106"/>
    <w:rsid w:val="00F71373"/>
    <w:rsid w:val="00F713CA"/>
    <w:rsid w:val="00F74C01"/>
    <w:rsid w:val="00F8114F"/>
    <w:rsid w:val="00FB2D2B"/>
    <w:rsid w:val="00FB5985"/>
    <w:rsid w:val="00FB6A6A"/>
    <w:rsid w:val="00FE2DDE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uiPriority w:val="9"/>
    <w:unhideWhenUsed/>
    <w:qFormat/>
    <w:rsid w:val="00062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BDB"/>
  </w:style>
  <w:style w:type="character" w:customStyle="1" w:styleId="c0">
    <w:name w:val="c0"/>
    <w:basedOn w:val="a0"/>
    <w:rsid w:val="00BB7BDB"/>
  </w:style>
  <w:style w:type="paragraph" w:styleId="a4">
    <w:name w:val="List Paragraph"/>
    <w:basedOn w:val="a"/>
    <w:uiPriority w:val="34"/>
    <w:qFormat/>
    <w:rsid w:val="0099121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062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List 2"/>
    <w:basedOn w:val="a"/>
    <w:uiPriority w:val="99"/>
    <w:unhideWhenUsed/>
    <w:rsid w:val="0006233C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06233C"/>
    <w:pPr>
      <w:numPr>
        <w:numId w:val="17"/>
      </w:numPr>
      <w:contextualSpacing/>
    </w:pPr>
  </w:style>
  <w:style w:type="paragraph" w:styleId="a5">
    <w:name w:val="Body Text"/>
    <w:basedOn w:val="a"/>
    <w:link w:val="a6"/>
    <w:uiPriority w:val="99"/>
    <w:unhideWhenUsed/>
    <w:rsid w:val="000623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233C"/>
  </w:style>
  <w:style w:type="paragraph" w:styleId="a7">
    <w:name w:val="Body Text Indent"/>
    <w:basedOn w:val="a"/>
    <w:link w:val="a8"/>
    <w:uiPriority w:val="99"/>
    <w:unhideWhenUsed/>
    <w:rsid w:val="000623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6233C"/>
  </w:style>
  <w:style w:type="paragraph" w:styleId="a9">
    <w:name w:val="Normal Indent"/>
    <w:basedOn w:val="a"/>
    <w:uiPriority w:val="99"/>
    <w:unhideWhenUsed/>
    <w:rsid w:val="0006233C"/>
    <w:pPr>
      <w:ind w:left="708"/>
    </w:pPr>
  </w:style>
  <w:style w:type="paragraph" w:styleId="aa">
    <w:name w:val="Body Text First Indent"/>
    <w:basedOn w:val="a5"/>
    <w:link w:val="ab"/>
    <w:uiPriority w:val="99"/>
    <w:unhideWhenUsed/>
    <w:rsid w:val="0006233C"/>
    <w:pPr>
      <w:spacing w:after="200"/>
      <w:ind w:firstLine="360"/>
    </w:pPr>
  </w:style>
  <w:style w:type="character" w:customStyle="1" w:styleId="ab">
    <w:name w:val="Красная строка Знак"/>
    <w:basedOn w:val="a6"/>
    <w:link w:val="aa"/>
    <w:uiPriority w:val="99"/>
    <w:rsid w:val="0006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next w:val="a"/>
    <w:link w:val="21"/>
    <w:uiPriority w:val="9"/>
    <w:unhideWhenUsed/>
    <w:qFormat/>
    <w:rsid w:val="00062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B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7BDB"/>
  </w:style>
  <w:style w:type="character" w:customStyle="1" w:styleId="c0">
    <w:name w:val="c0"/>
    <w:basedOn w:val="a0"/>
    <w:rsid w:val="00BB7BDB"/>
  </w:style>
  <w:style w:type="paragraph" w:styleId="a4">
    <w:name w:val="List Paragraph"/>
    <w:basedOn w:val="a"/>
    <w:uiPriority w:val="34"/>
    <w:qFormat/>
    <w:rsid w:val="0099121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062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List 2"/>
    <w:basedOn w:val="a"/>
    <w:uiPriority w:val="99"/>
    <w:unhideWhenUsed/>
    <w:rsid w:val="0006233C"/>
    <w:pPr>
      <w:ind w:left="566" w:hanging="283"/>
      <w:contextualSpacing/>
    </w:pPr>
  </w:style>
  <w:style w:type="paragraph" w:styleId="2">
    <w:name w:val="List Bullet 2"/>
    <w:basedOn w:val="a"/>
    <w:uiPriority w:val="99"/>
    <w:unhideWhenUsed/>
    <w:rsid w:val="0006233C"/>
    <w:pPr>
      <w:numPr>
        <w:numId w:val="17"/>
      </w:numPr>
      <w:contextualSpacing/>
    </w:pPr>
  </w:style>
  <w:style w:type="paragraph" w:styleId="a5">
    <w:name w:val="Body Text"/>
    <w:basedOn w:val="a"/>
    <w:link w:val="a6"/>
    <w:uiPriority w:val="99"/>
    <w:unhideWhenUsed/>
    <w:rsid w:val="0006233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233C"/>
  </w:style>
  <w:style w:type="paragraph" w:styleId="a7">
    <w:name w:val="Body Text Indent"/>
    <w:basedOn w:val="a"/>
    <w:link w:val="a8"/>
    <w:uiPriority w:val="99"/>
    <w:unhideWhenUsed/>
    <w:rsid w:val="000623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6233C"/>
  </w:style>
  <w:style w:type="paragraph" w:styleId="a9">
    <w:name w:val="Normal Indent"/>
    <w:basedOn w:val="a"/>
    <w:uiPriority w:val="99"/>
    <w:unhideWhenUsed/>
    <w:rsid w:val="0006233C"/>
    <w:pPr>
      <w:ind w:left="708"/>
    </w:pPr>
  </w:style>
  <w:style w:type="paragraph" w:styleId="aa">
    <w:name w:val="Body Text First Indent"/>
    <w:basedOn w:val="a5"/>
    <w:link w:val="ab"/>
    <w:uiPriority w:val="99"/>
    <w:unhideWhenUsed/>
    <w:rsid w:val="0006233C"/>
    <w:pPr>
      <w:spacing w:after="200"/>
      <w:ind w:firstLine="360"/>
    </w:pPr>
  </w:style>
  <w:style w:type="character" w:customStyle="1" w:styleId="ab">
    <w:name w:val="Красная строка Знак"/>
    <w:basedOn w:val="a6"/>
    <w:link w:val="aa"/>
    <w:uiPriority w:val="99"/>
    <w:rsid w:val="0006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7C41-296A-4A5B-BB59-0D2B5921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14580</TotalTime>
  <Pages>12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2025-04-09T18:51:00Z</dcterms:created>
  <dcterms:modified xsi:type="dcterms:W3CDTF">2025-05-11T20:18:00Z</dcterms:modified>
</cp:coreProperties>
</file>