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684E" w14:textId="7C236DAC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Хафизова Юлия Александровна</w:t>
      </w:r>
    </w:p>
    <w:p w14:paraId="4D84BE72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Должность: учитель музыки,</w:t>
      </w:r>
    </w:p>
    <w:p w14:paraId="06BBA71B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6617A47B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(МАОУ СОШ №22, г. Екатеринбург)</w:t>
      </w:r>
    </w:p>
    <w:p w14:paraId="55706390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44.03.01. Педагогическое образование</w:t>
      </w:r>
    </w:p>
    <w:p w14:paraId="4EAB9432" w14:textId="6EE1546A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8" w:history="1"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nijwtly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C451D28" w14:textId="7A9E3294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74F5A" w14:textId="0D7C05A4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1252A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2C2FF2" w14:textId="5E38437C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F81CD88" w14:textId="626A61BF" w:rsidR="008B4F9D" w:rsidRPr="00BE33B3" w:rsidRDefault="008B4F9D" w:rsidP="008B4F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caps/>
          <w:sz w:val="28"/>
          <w:szCs w:val="28"/>
        </w:rPr>
        <w:t>Развитие аналитического мышления учащихся 5 класса с применением информационных технологий на занятиях музыки</w:t>
      </w:r>
    </w:p>
    <w:p w14:paraId="2634D626" w14:textId="540829A6" w:rsidR="008B4F9D" w:rsidRPr="00BE33B3" w:rsidRDefault="008B4F9D" w:rsidP="008B4F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32A7D6" w14:textId="74C93BD8" w:rsidR="008B4F9D" w:rsidRPr="00BE33B3" w:rsidRDefault="008B4F9D" w:rsidP="00BE3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E33B3" w:rsidRPr="00BE3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33B3" w:rsidRPr="00BE33B3">
        <w:rPr>
          <w:rFonts w:ascii="Times New Roman" w:hAnsi="Times New Roman" w:cs="Times New Roman"/>
          <w:sz w:val="28"/>
          <w:szCs w:val="28"/>
        </w:rPr>
        <w:t>Ц</w:t>
      </w:r>
      <w:r w:rsidRPr="00BE33B3">
        <w:rPr>
          <w:rFonts w:ascii="Times New Roman" w:hAnsi="Times New Roman" w:cs="Times New Roman"/>
          <w:sz w:val="28"/>
          <w:szCs w:val="28"/>
        </w:rPr>
        <w:t xml:space="preserve">елью данной статьи является </w:t>
      </w:r>
      <w:r w:rsidR="00BE33B3" w:rsidRPr="00BE33B3">
        <w:rPr>
          <w:rFonts w:ascii="Times New Roman" w:hAnsi="Times New Roman" w:cs="Times New Roman"/>
          <w:sz w:val="28"/>
          <w:szCs w:val="28"/>
        </w:rPr>
        <w:t>рассмотрение современных информационных методов обучения учащихся 5 класса на уроках музыки, которые будут направленны не только на эстетическое и духовное развитие личности, но и на развитие аналитического мышления. В статье рассмотрены доступные к использованию информационные технологии, которые будут интересны не только учащихся, но и учителям, а также предложены возможные методы использования информационных технологий на уроке.</w:t>
      </w:r>
    </w:p>
    <w:p w14:paraId="7ABA4F79" w14:textId="77777777" w:rsidR="00BE33B3" w:rsidRPr="00BE33B3" w:rsidRDefault="00BE33B3" w:rsidP="008B4F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3726D" w14:textId="5887BE74" w:rsidR="008B4F9D" w:rsidRPr="00BE33B3" w:rsidRDefault="008B4F9D" w:rsidP="008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BE33B3" w:rsidRPr="00BE33B3">
        <w:rPr>
          <w:rFonts w:ascii="Times New Roman" w:hAnsi="Times New Roman" w:cs="Times New Roman"/>
          <w:sz w:val="28"/>
          <w:szCs w:val="28"/>
        </w:rPr>
        <w:t>музыка, информационные технологии, современные технологии аналитическое мышление, развитие аналитического мышления.</w:t>
      </w:r>
    </w:p>
    <w:p w14:paraId="6AA25EC0" w14:textId="7219DA31" w:rsidR="00BE33B3" w:rsidRDefault="00BE33B3" w:rsidP="008B4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47FF6" w14:textId="473DEB71" w:rsidR="00BE33B3" w:rsidRDefault="00BE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40B9E0" w14:textId="77777777" w:rsid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школа ставит перед собой цель подготовки всесторонне развитых выпускников, обладающих высоким уровнем интеллектуальных способностей, критическим мышлением и способностью анализировать различные ситуации. </w:t>
      </w:r>
    </w:p>
    <w:p w14:paraId="348D9067" w14:textId="79AD6D2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Аналитическое мышление</w:t>
      </w:r>
      <w:r w:rsidRPr="00BE33B3">
        <w:rPr>
          <w:rFonts w:ascii="Times New Roman" w:hAnsi="Times New Roman" w:cs="Times New Roman"/>
          <w:sz w:val="28"/>
          <w:szCs w:val="28"/>
        </w:rPr>
        <w:t xml:space="preserve"> — один из ключевых компонентов успешной личности XXI века. Особенно важно развивать этот навык именно в младшем школьном возрасте, когда формируются основы познавательной деятельности ребёнка.</w:t>
      </w:r>
    </w:p>
    <w:p w14:paraId="5C8417D7" w14:textId="066521BE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Музыкальное образование играет особую роль в развитии когнитивных функций детей. Занятия музыкой способствуют развитию внимания, памяти, воображения, пространственного восприятия и абстрактного мышления. Применение современных информационно-коммуникационных технологий позволяет сделать процесс музыкального образования ещё более эффективным и увлекательным, создавая условия для формирования аналитического мышления.</w:t>
      </w:r>
    </w:p>
    <w:p w14:paraId="7C76D534" w14:textId="0727837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Значение развития аналитического мышления в музыке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48A6B9" w14:textId="64131D2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Для успешного освоения музыкальных дисциплин ученикам необходимы определённые мыслительные операции: сравнение, сопоставление, обобщение, выявление закономерностей и причинно-следственных связей. Эти же умения формируют основу аналитического мышления, которое помогает ребёнку успешно решать разнообразные учебные и жизненные задачи.</w:t>
      </w:r>
    </w:p>
    <w:p w14:paraId="156F816D" w14:textId="4C524798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Применение ИКТ-технологий способствует активизации познавательного интереса школьников, повышению мотивации к занятиям музыкой и стимулирует развитие умственной активности. Современные технологии позволяют визуализировать музыкальные процессы, создать интерактивные задания и организовать эффективную обратную связь между учителем и учениками.</w:t>
      </w:r>
    </w:p>
    <w:p w14:paraId="71C501A5" w14:textId="7777777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Возможности использования цифровых инструментов на уроках музыки</w:t>
      </w:r>
    </w:p>
    <w:p w14:paraId="2DDD08FC" w14:textId="7777777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69C55" w14:textId="0B9177AD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мультимедийных ресурсов даёт возможность представить учебный материал в наглядной форме, облегчает восприятие сложных понятий и создаёт условия для творческого самовыражения учеников. Например, применение компьютерных программ и приложений позволяет:</w:t>
      </w:r>
    </w:p>
    <w:p w14:paraId="324834C8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Создавать виртуальные композиции и изучать структуру музыкальных произведений.</w:t>
      </w:r>
    </w:p>
    <w:p w14:paraId="171DB693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Анализировать звучание различных инструментов и стилей исполнения.</w:t>
      </w:r>
    </w:p>
    <w:p w14:paraId="69F1D7AD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Выполнять интерактивные упражнения на распознавание ритмических рисунков и мелодических фрагментов.</w:t>
      </w:r>
    </w:p>
    <w:p w14:paraId="624E5448" w14:textId="66A8D913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Исследовать исторические периоды развития музыкальной культуры.</w:t>
      </w:r>
    </w:p>
    <w:p w14:paraId="279E4F5C" w14:textId="769C94B3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Такие формы работы помогают учащимся научиться самостоятельно выявлять взаимосвязи между элементами музыкального произведения, понимать причины выбора тех или иных выразительных средств композитором и интерпретатором.</w:t>
      </w:r>
    </w:p>
    <w:p w14:paraId="4F8D53F3" w14:textId="70019F5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Примеры конкретных заданий с использованием ИКТ:</w:t>
      </w:r>
    </w:p>
    <w:p w14:paraId="05F8A7D1" w14:textId="1B0B269C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 и выполнение онлайн-викторины на определение жанра, композитора, исторических особенностей стиля и используемых инструментов.</w:t>
      </w:r>
    </w:p>
    <w:p w14:paraId="5CC34F18" w14:textId="22F77D59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 xml:space="preserve">Создание собственной музыкальной композиции с помощью специальных программ (например,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GarageBand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>), включающей элементы классического и современного звучания.</w:t>
      </w:r>
    </w:p>
    <w:p w14:paraId="582F7692" w14:textId="15D4E23A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Работа с видеоматериалами концертов известных исполнителей и самостоятельный анализ исполнительских приёмов, использованных артистами.</w:t>
      </w:r>
    </w:p>
    <w:p w14:paraId="6F624610" w14:textId="7FC718F5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Эти виды деятельности стимулируют интерес учащихся к музыкальному искусству, развивая одновременно внимание, память, творческое воображение и способность систематизировать знания.</w:t>
      </w:r>
    </w:p>
    <w:p w14:paraId="73CBB8C4" w14:textId="51946715" w:rsidR="00BE33B3" w:rsidRPr="002E26ED" w:rsidRDefault="00BE33B3" w:rsidP="002E26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6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внедрению инновационных методов в практику школьного образования</w:t>
      </w:r>
      <w:r w:rsidR="002E26ED" w:rsidRPr="002E26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15BA90" w14:textId="14156BD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Для эффективного внедрения новых подходов к обучению музыка должна стать неотъемлемой частью учебной программы, интегрированной с информационными технологиями. Учителям рекомендуется:</w:t>
      </w:r>
    </w:p>
    <w:p w14:paraId="02A310DD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Регулярно обновлять содержание уроков новыми материалами, доступными благодаря цифровым ресурсам.</w:t>
      </w:r>
    </w:p>
    <w:p w14:paraId="44CAAD00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 xml:space="preserve">Использовать тематические образовательные платформы, такие как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Academy Music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или Art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Composing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>, для повышения уровня знаний обучающихся.</w:t>
      </w:r>
    </w:p>
    <w:p w14:paraId="2E5BB41E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Организовывать творческие проекты, позволяющие детям проявить инициативу и креативность.</w:t>
      </w:r>
    </w:p>
    <w:p w14:paraId="6665331E" w14:textId="14D6C74A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Проводить регулярные семинары и мастер-классы для педагогов по вопросам интеграции ИТ в образовательный процесс.</w:t>
      </w:r>
    </w:p>
    <w:p w14:paraId="2D7E172F" w14:textId="536701AE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информационно-коммуникационных технологий на уроках музыки открывает новые возможности для качественного изменения учебного процесса и обеспечивает гармоничное развитие всех составляющих аналитического мышления пятиклассников.</w:t>
      </w:r>
    </w:p>
    <w:p w14:paraId="468AD921" w14:textId="765D2EE4" w:rsidR="008B4F9D" w:rsidRPr="008B4F9D" w:rsidRDefault="008B4F9D" w:rsidP="008B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4F9D" w:rsidRPr="008B4F9D" w:rsidSect="008B4F9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658" w14:textId="77777777" w:rsidR="00E06071" w:rsidRDefault="00E06071" w:rsidP="008B4F9D">
      <w:pPr>
        <w:spacing w:after="0" w:line="240" w:lineRule="auto"/>
      </w:pPr>
      <w:r>
        <w:separator/>
      </w:r>
    </w:p>
  </w:endnote>
  <w:endnote w:type="continuationSeparator" w:id="0">
    <w:p w14:paraId="61050964" w14:textId="77777777" w:rsidR="00E06071" w:rsidRDefault="00E06071" w:rsidP="008B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6794"/>
      <w:docPartObj>
        <w:docPartGallery w:val="Page Numbers (Bottom of Page)"/>
        <w:docPartUnique/>
      </w:docPartObj>
    </w:sdtPr>
    <w:sdtContent>
      <w:p w14:paraId="453D9809" w14:textId="49F27C3F" w:rsidR="008B4F9D" w:rsidRDefault="008B4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F3FFC" w14:textId="77777777" w:rsidR="008B4F9D" w:rsidRDefault="008B4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158E" w14:textId="77777777" w:rsidR="00E06071" w:rsidRDefault="00E06071" w:rsidP="008B4F9D">
      <w:pPr>
        <w:spacing w:after="0" w:line="240" w:lineRule="auto"/>
      </w:pPr>
      <w:r>
        <w:separator/>
      </w:r>
    </w:p>
  </w:footnote>
  <w:footnote w:type="continuationSeparator" w:id="0">
    <w:p w14:paraId="58B525DE" w14:textId="77777777" w:rsidR="00E06071" w:rsidRDefault="00E06071" w:rsidP="008B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88"/>
    <w:multiLevelType w:val="hybridMultilevel"/>
    <w:tmpl w:val="690C5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FA4240"/>
    <w:multiLevelType w:val="hybridMultilevel"/>
    <w:tmpl w:val="17208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8C677D"/>
    <w:multiLevelType w:val="hybridMultilevel"/>
    <w:tmpl w:val="8A84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7"/>
    <w:rsid w:val="002E26ED"/>
    <w:rsid w:val="00571BDE"/>
    <w:rsid w:val="008B4F9D"/>
    <w:rsid w:val="00A651F1"/>
    <w:rsid w:val="00B91C17"/>
    <w:rsid w:val="00BE33B3"/>
    <w:rsid w:val="00E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E661"/>
  <w15:chartTrackingRefBased/>
  <w15:docId w15:val="{2CB03D02-B2B3-4B54-AC0A-1E179AF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F9D"/>
  </w:style>
  <w:style w:type="paragraph" w:styleId="a5">
    <w:name w:val="footer"/>
    <w:basedOn w:val="a"/>
    <w:link w:val="a6"/>
    <w:uiPriority w:val="99"/>
    <w:unhideWhenUsed/>
    <w:rsid w:val="008B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F9D"/>
  </w:style>
  <w:style w:type="character" w:styleId="a7">
    <w:name w:val="Hyperlink"/>
    <w:basedOn w:val="a0"/>
    <w:uiPriority w:val="99"/>
    <w:unhideWhenUsed/>
    <w:rsid w:val="008B4F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4F9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wtl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33DD-0B36-43B2-BA0A-492C6EA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Хафизова</dc:creator>
  <cp:keywords/>
  <dc:description/>
  <cp:lastModifiedBy>Юлия Хафизова</cp:lastModifiedBy>
  <cp:revision>4</cp:revision>
  <dcterms:created xsi:type="dcterms:W3CDTF">2025-05-19T12:20:00Z</dcterms:created>
  <dcterms:modified xsi:type="dcterms:W3CDTF">2025-05-19T12:42:00Z</dcterms:modified>
</cp:coreProperties>
</file>