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687" w:rsidRDefault="006C4687" w:rsidP="00532CB0">
      <w:pPr>
        <w:shd w:val="clear" w:color="auto" w:fill="FFFFFF"/>
        <w:spacing w:after="0" w:line="249" w:lineRule="atLeast"/>
        <w:jc w:val="center"/>
        <w:outlineLvl w:val="0"/>
        <w:rPr>
          <w:rFonts w:eastAsia="Times New Roman" w:cstheme="minorHAnsi"/>
          <w:b/>
          <w:bCs/>
          <w:color w:val="C00000"/>
          <w:kern w:val="36"/>
          <w:sz w:val="28"/>
          <w:szCs w:val="28"/>
          <w:lang w:eastAsia="ru-RU"/>
        </w:rPr>
      </w:pPr>
      <w:r w:rsidRPr="00274D0C">
        <w:rPr>
          <w:rFonts w:eastAsia="Times New Roman" w:cstheme="minorHAnsi"/>
          <w:b/>
          <w:bCs/>
          <w:color w:val="C00000"/>
          <w:kern w:val="36"/>
          <w:sz w:val="28"/>
          <w:szCs w:val="28"/>
          <w:lang w:eastAsia="ru-RU"/>
        </w:rPr>
        <w:t xml:space="preserve">Развитие </w:t>
      </w:r>
      <w:proofErr w:type="spellStart"/>
      <w:r w:rsidRPr="00274D0C">
        <w:rPr>
          <w:rFonts w:eastAsia="Times New Roman" w:cstheme="minorHAnsi"/>
          <w:b/>
          <w:bCs/>
          <w:color w:val="C00000"/>
          <w:kern w:val="36"/>
          <w:sz w:val="28"/>
          <w:szCs w:val="28"/>
          <w:lang w:eastAsia="ru-RU"/>
        </w:rPr>
        <w:t>графомоторных</w:t>
      </w:r>
      <w:proofErr w:type="spellEnd"/>
      <w:r w:rsidRPr="00274D0C">
        <w:rPr>
          <w:rFonts w:eastAsia="Times New Roman" w:cstheme="minorHAnsi"/>
          <w:b/>
          <w:bCs/>
          <w:color w:val="C00000"/>
          <w:kern w:val="36"/>
          <w:sz w:val="28"/>
          <w:szCs w:val="28"/>
          <w:lang w:eastAsia="ru-RU"/>
        </w:rPr>
        <w:t xml:space="preserve"> навыков у детей с РАС и ТМНР</w:t>
      </w:r>
      <w:r w:rsidR="00274D0C">
        <w:rPr>
          <w:rFonts w:eastAsia="Times New Roman" w:cstheme="minorHAnsi"/>
          <w:b/>
          <w:bCs/>
          <w:color w:val="C00000"/>
          <w:kern w:val="36"/>
          <w:sz w:val="28"/>
          <w:szCs w:val="28"/>
          <w:lang w:eastAsia="ru-RU"/>
        </w:rPr>
        <w:t>.</w:t>
      </w:r>
    </w:p>
    <w:p w:rsidR="00F816E7" w:rsidRPr="00E5268D" w:rsidRDefault="00F816E7" w:rsidP="00F816E7">
      <w:pPr>
        <w:pStyle w:val="a8"/>
        <w:spacing w:line="256" w:lineRule="auto"/>
        <w:rPr>
          <w:rFonts w:asciiTheme="minorHAnsi" w:hAnsiTheme="minorHAnsi" w:cstheme="minorHAnsi"/>
        </w:rPr>
      </w:pPr>
      <w:r w:rsidRPr="00E5268D">
        <w:rPr>
          <w:rFonts w:asciiTheme="minorHAnsi" w:hAnsiTheme="minorHAnsi" w:cstheme="minorHAnsi"/>
          <w:w w:val="115"/>
        </w:rPr>
        <w:t xml:space="preserve">Часто взрослые сталкиваются с большими проблемами при обучении детей с РАС (расстройствами </w:t>
      </w:r>
      <w:proofErr w:type="spellStart"/>
      <w:r w:rsidRPr="00E5268D">
        <w:rPr>
          <w:rFonts w:asciiTheme="minorHAnsi" w:hAnsiTheme="minorHAnsi" w:cstheme="minorHAnsi"/>
          <w:w w:val="115"/>
        </w:rPr>
        <w:t>аутистического</w:t>
      </w:r>
      <w:proofErr w:type="spellEnd"/>
      <w:r w:rsidRPr="00E5268D">
        <w:rPr>
          <w:rFonts w:asciiTheme="minorHAnsi" w:hAnsiTheme="minorHAnsi" w:cstheme="minorHAnsi"/>
          <w:w w:val="115"/>
        </w:rPr>
        <w:t xml:space="preserve"> спектра). Как правило,</w:t>
      </w:r>
      <w:r w:rsidRPr="00E5268D">
        <w:rPr>
          <w:rFonts w:asciiTheme="minorHAnsi" w:hAnsiTheme="minorHAnsi" w:cstheme="minorHAnsi"/>
          <w:spacing w:val="-11"/>
          <w:w w:val="115"/>
        </w:rPr>
        <w:t xml:space="preserve"> </w:t>
      </w:r>
      <w:r w:rsidRPr="00E5268D">
        <w:rPr>
          <w:rFonts w:asciiTheme="minorHAnsi" w:hAnsiTheme="minorHAnsi" w:cstheme="minorHAnsi"/>
          <w:w w:val="115"/>
        </w:rPr>
        <w:t>дети</w:t>
      </w:r>
      <w:r w:rsidRPr="00E5268D">
        <w:rPr>
          <w:rFonts w:asciiTheme="minorHAnsi" w:hAnsiTheme="minorHAnsi" w:cstheme="minorHAnsi"/>
          <w:spacing w:val="-11"/>
          <w:w w:val="115"/>
        </w:rPr>
        <w:t xml:space="preserve"> </w:t>
      </w:r>
      <w:r w:rsidRPr="00E5268D">
        <w:rPr>
          <w:rFonts w:asciiTheme="minorHAnsi" w:hAnsiTheme="minorHAnsi" w:cstheme="minorHAnsi"/>
          <w:w w:val="115"/>
        </w:rPr>
        <w:t>проявляют</w:t>
      </w:r>
      <w:r w:rsidRPr="00E5268D">
        <w:rPr>
          <w:rFonts w:asciiTheme="minorHAnsi" w:hAnsiTheme="minorHAnsi" w:cstheme="minorHAnsi"/>
          <w:spacing w:val="-11"/>
          <w:w w:val="115"/>
        </w:rPr>
        <w:t xml:space="preserve"> </w:t>
      </w:r>
      <w:r w:rsidRPr="00E5268D">
        <w:rPr>
          <w:rFonts w:asciiTheme="minorHAnsi" w:hAnsiTheme="minorHAnsi" w:cstheme="minorHAnsi"/>
          <w:w w:val="115"/>
        </w:rPr>
        <w:t>явное</w:t>
      </w:r>
      <w:r w:rsidRPr="00E5268D">
        <w:rPr>
          <w:rFonts w:asciiTheme="minorHAnsi" w:hAnsiTheme="minorHAnsi" w:cstheme="minorHAnsi"/>
          <w:spacing w:val="-11"/>
          <w:w w:val="115"/>
        </w:rPr>
        <w:t xml:space="preserve"> </w:t>
      </w:r>
      <w:r w:rsidRPr="00E5268D">
        <w:rPr>
          <w:rFonts w:asciiTheme="minorHAnsi" w:hAnsiTheme="minorHAnsi" w:cstheme="minorHAnsi"/>
          <w:w w:val="115"/>
        </w:rPr>
        <w:t>нежелание</w:t>
      </w:r>
      <w:r w:rsidRPr="00E5268D">
        <w:rPr>
          <w:rFonts w:asciiTheme="minorHAnsi" w:hAnsiTheme="minorHAnsi" w:cstheme="minorHAnsi"/>
          <w:spacing w:val="-11"/>
          <w:w w:val="115"/>
        </w:rPr>
        <w:t xml:space="preserve"> </w:t>
      </w:r>
      <w:r w:rsidRPr="00E5268D">
        <w:rPr>
          <w:rFonts w:asciiTheme="minorHAnsi" w:hAnsiTheme="minorHAnsi" w:cstheme="minorHAnsi"/>
          <w:w w:val="115"/>
        </w:rPr>
        <w:t>рисовать,</w:t>
      </w:r>
      <w:r w:rsidRPr="00E5268D">
        <w:rPr>
          <w:rFonts w:asciiTheme="minorHAnsi" w:hAnsiTheme="minorHAnsi" w:cstheme="minorHAnsi"/>
          <w:spacing w:val="-11"/>
          <w:w w:val="115"/>
        </w:rPr>
        <w:t xml:space="preserve"> </w:t>
      </w:r>
      <w:r w:rsidRPr="00E5268D">
        <w:rPr>
          <w:rFonts w:asciiTheme="minorHAnsi" w:hAnsiTheme="minorHAnsi" w:cstheme="minorHAnsi"/>
          <w:w w:val="115"/>
        </w:rPr>
        <w:t>как</w:t>
      </w:r>
      <w:r w:rsidRPr="00E5268D">
        <w:rPr>
          <w:rFonts w:asciiTheme="minorHAnsi" w:hAnsiTheme="minorHAnsi" w:cstheme="minorHAnsi"/>
          <w:spacing w:val="-11"/>
          <w:w w:val="115"/>
        </w:rPr>
        <w:t xml:space="preserve"> </w:t>
      </w:r>
      <w:r w:rsidRPr="00E5268D">
        <w:rPr>
          <w:rFonts w:asciiTheme="minorHAnsi" w:hAnsiTheme="minorHAnsi" w:cstheme="minorHAnsi"/>
          <w:w w:val="115"/>
        </w:rPr>
        <w:t>впрочем,</w:t>
      </w:r>
      <w:r w:rsidRPr="00E5268D">
        <w:rPr>
          <w:rFonts w:asciiTheme="minorHAnsi" w:hAnsiTheme="minorHAnsi" w:cstheme="minorHAnsi"/>
          <w:spacing w:val="-11"/>
          <w:w w:val="115"/>
        </w:rPr>
        <w:t xml:space="preserve"> </w:t>
      </w:r>
      <w:r w:rsidRPr="00E5268D">
        <w:rPr>
          <w:rFonts w:asciiTheme="minorHAnsi" w:hAnsiTheme="minorHAnsi" w:cstheme="minorHAnsi"/>
          <w:w w:val="115"/>
        </w:rPr>
        <w:t xml:space="preserve">при обучении любым другим ручным навыкам. На то есть множество причин. Но важно понять: учить рисовать стоит, так как эти навыки напрямую связаны с письмом, а детям с аутизмом, особенно </w:t>
      </w:r>
      <w:proofErr w:type="spellStart"/>
      <w:r w:rsidRPr="00E5268D">
        <w:rPr>
          <w:rFonts w:asciiTheme="minorHAnsi" w:hAnsiTheme="minorHAnsi" w:cstheme="minorHAnsi"/>
          <w:w w:val="115"/>
        </w:rPr>
        <w:t>неговорящим</w:t>
      </w:r>
      <w:proofErr w:type="spellEnd"/>
      <w:r w:rsidRPr="00E5268D">
        <w:rPr>
          <w:rFonts w:asciiTheme="minorHAnsi" w:hAnsiTheme="minorHAnsi" w:cstheme="minorHAnsi"/>
          <w:w w:val="115"/>
        </w:rPr>
        <w:t>,</w:t>
      </w:r>
      <w:r w:rsidRPr="00E5268D">
        <w:rPr>
          <w:rFonts w:asciiTheme="minorHAnsi" w:hAnsiTheme="minorHAnsi" w:cstheme="minorHAnsi"/>
          <w:spacing w:val="-18"/>
          <w:w w:val="115"/>
        </w:rPr>
        <w:t xml:space="preserve"> </w:t>
      </w:r>
      <w:r w:rsidRPr="00E5268D">
        <w:rPr>
          <w:rFonts w:asciiTheme="minorHAnsi" w:hAnsiTheme="minorHAnsi" w:cstheme="minorHAnsi"/>
          <w:w w:val="115"/>
        </w:rPr>
        <w:t>навык</w:t>
      </w:r>
      <w:r w:rsidRPr="00E5268D">
        <w:rPr>
          <w:rFonts w:asciiTheme="minorHAnsi" w:hAnsiTheme="minorHAnsi" w:cstheme="minorHAnsi"/>
          <w:spacing w:val="-18"/>
          <w:w w:val="115"/>
        </w:rPr>
        <w:t xml:space="preserve"> </w:t>
      </w:r>
      <w:r w:rsidRPr="00E5268D">
        <w:rPr>
          <w:rFonts w:asciiTheme="minorHAnsi" w:hAnsiTheme="minorHAnsi" w:cstheme="minorHAnsi"/>
          <w:w w:val="115"/>
        </w:rPr>
        <w:t>письма</w:t>
      </w:r>
      <w:r w:rsidRPr="00E5268D">
        <w:rPr>
          <w:rFonts w:asciiTheme="minorHAnsi" w:hAnsiTheme="minorHAnsi" w:cstheme="minorHAnsi"/>
          <w:spacing w:val="-18"/>
          <w:w w:val="115"/>
        </w:rPr>
        <w:t xml:space="preserve"> </w:t>
      </w:r>
      <w:r w:rsidRPr="00E5268D">
        <w:rPr>
          <w:rFonts w:asciiTheme="minorHAnsi" w:hAnsiTheme="minorHAnsi" w:cstheme="minorHAnsi"/>
          <w:w w:val="115"/>
        </w:rPr>
        <w:t>жизненно</w:t>
      </w:r>
      <w:r w:rsidRPr="00E5268D">
        <w:rPr>
          <w:rFonts w:asciiTheme="minorHAnsi" w:hAnsiTheme="minorHAnsi" w:cstheme="minorHAnsi"/>
          <w:spacing w:val="-18"/>
          <w:w w:val="115"/>
        </w:rPr>
        <w:t xml:space="preserve"> </w:t>
      </w:r>
      <w:r w:rsidRPr="00E5268D">
        <w:rPr>
          <w:rFonts w:asciiTheme="minorHAnsi" w:hAnsiTheme="minorHAnsi" w:cstheme="minorHAnsi"/>
          <w:w w:val="115"/>
        </w:rPr>
        <w:t>необходим.</w:t>
      </w:r>
      <w:r w:rsidRPr="00E5268D">
        <w:rPr>
          <w:rFonts w:asciiTheme="minorHAnsi" w:hAnsiTheme="minorHAnsi" w:cstheme="minorHAnsi"/>
          <w:spacing w:val="-18"/>
          <w:w w:val="115"/>
        </w:rPr>
        <w:t xml:space="preserve"> </w:t>
      </w:r>
      <w:r w:rsidRPr="00E5268D">
        <w:rPr>
          <w:rFonts w:asciiTheme="minorHAnsi" w:hAnsiTheme="minorHAnsi" w:cstheme="minorHAnsi"/>
          <w:w w:val="115"/>
        </w:rPr>
        <w:t>Также</w:t>
      </w:r>
      <w:r w:rsidRPr="00E5268D">
        <w:rPr>
          <w:rFonts w:asciiTheme="minorHAnsi" w:hAnsiTheme="minorHAnsi" w:cstheme="minorHAnsi"/>
          <w:spacing w:val="-18"/>
          <w:w w:val="115"/>
        </w:rPr>
        <w:t xml:space="preserve"> </w:t>
      </w:r>
      <w:r w:rsidRPr="00E5268D">
        <w:rPr>
          <w:rFonts w:asciiTheme="minorHAnsi" w:hAnsiTheme="minorHAnsi" w:cstheme="minorHAnsi"/>
          <w:w w:val="115"/>
        </w:rPr>
        <w:t>письмо</w:t>
      </w:r>
      <w:r w:rsidRPr="00E5268D">
        <w:rPr>
          <w:rFonts w:asciiTheme="minorHAnsi" w:hAnsiTheme="minorHAnsi" w:cstheme="minorHAnsi"/>
          <w:spacing w:val="-18"/>
          <w:w w:val="115"/>
        </w:rPr>
        <w:t xml:space="preserve"> </w:t>
      </w:r>
      <w:r w:rsidRPr="00E5268D">
        <w:rPr>
          <w:rFonts w:asciiTheme="minorHAnsi" w:hAnsiTheme="minorHAnsi" w:cstheme="minorHAnsi"/>
          <w:w w:val="115"/>
        </w:rPr>
        <w:t>тесно связано с чтением.</w:t>
      </w:r>
    </w:p>
    <w:p w:rsidR="00F816E7" w:rsidRPr="00E5268D" w:rsidRDefault="00F816E7" w:rsidP="00F816E7">
      <w:pPr>
        <w:pStyle w:val="a8"/>
        <w:spacing w:line="256" w:lineRule="auto"/>
        <w:ind w:right="231"/>
        <w:rPr>
          <w:rFonts w:asciiTheme="minorHAnsi" w:hAnsiTheme="minorHAnsi" w:cstheme="minorHAnsi"/>
        </w:rPr>
      </w:pPr>
      <w:proofErr w:type="spellStart"/>
      <w:r w:rsidRPr="00E5268D">
        <w:rPr>
          <w:rFonts w:asciiTheme="minorHAnsi" w:hAnsiTheme="minorHAnsi" w:cstheme="minorHAnsi"/>
          <w:w w:val="115"/>
        </w:rPr>
        <w:t>Нейротипичные</w:t>
      </w:r>
      <w:proofErr w:type="spellEnd"/>
      <w:r w:rsidRPr="00E5268D">
        <w:rPr>
          <w:rFonts w:asciiTheme="minorHAnsi" w:hAnsiTheme="minorHAnsi" w:cstheme="minorHAnsi"/>
          <w:w w:val="115"/>
        </w:rPr>
        <w:t xml:space="preserve"> дети, они сами берут карандаши, глядя на взрослых, и начинают рисовать везде, где достанут. У детей с аутизмом все по-другому. Они не стремятся подражать окружающим. Некоторые из них никогда не захотят самостоятельно взять карандаш в</w:t>
      </w:r>
      <w:r w:rsidRPr="00E5268D">
        <w:rPr>
          <w:rFonts w:asciiTheme="minorHAnsi" w:hAnsiTheme="minorHAnsi" w:cstheme="minorHAnsi"/>
          <w:spacing w:val="-2"/>
          <w:w w:val="115"/>
        </w:rPr>
        <w:t xml:space="preserve"> </w:t>
      </w:r>
      <w:r w:rsidRPr="00E5268D">
        <w:rPr>
          <w:rFonts w:asciiTheme="minorHAnsi" w:hAnsiTheme="minorHAnsi" w:cstheme="minorHAnsi"/>
          <w:w w:val="115"/>
        </w:rPr>
        <w:t>руки,</w:t>
      </w:r>
      <w:r w:rsidRPr="00E5268D">
        <w:rPr>
          <w:rFonts w:asciiTheme="minorHAnsi" w:hAnsiTheme="minorHAnsi" w:cstheme="minorHAnsi"/>
          <w:spacing w:val="-2"/>
          <w:w w:val="115"/>
        </w:rPr>
        <w:t xml:space="preserve"> </w:t>
      </w:r>
      <w:r w:rsidRPr="00E5268D">
        <w:rPr>
          <w:rFonts w:asciiTheme="minorHAnsi" w:hAnsiTheme="minorHAnsi" w:cstheme="minorHAnsi"/>
          <w:w w:val="115"/>
        </w:rPr>
        <w:t>разве</w:t>
      </w:r>
      <w:r w:rsidRPr="00E5268D">
        <w:rPr>
          <w:rFonts w:asciiTheme="minorHAnsi" w:hAnsiTheme="minorHAnsi" w:cstheme="minorHAnsi"/>
          <w:spacing w:val="-2"/>
          <w:w w:val="115"/>
        </w:rPr>
        <w:t xml:space="preserve"> </w:t>
      </w:r>
      <w:r w:rsidRPr="00E5268D">
        <w:rPr>
          <w:rFonts w:asciiTheme="minorHAnsi" w:hAnsiTheme="minorHAnsi" w:cstheme="minorHAnsi"/>
          <w:w w:val="115"/>
        </w:rPr>
        <w:t>только</w:t>
      </w:r>
      <w:r w:rsidRPr="00E5268D">
        <w:rPr>
          <w:rFonts w:asciiTheme="minorHAnsi" w:hAnsiTheme="minorHAnsi" w:cstheme="minorHAnsi"/>
          <w:spacing w:val="-2"/>
          <w:w w:val="115"/>
        </w:rPr>
        <w:t xml:space="preserve"> </w:t>
      </w:r>
      <w:r w:rsidRPr="00E5268D">
        <w:rPr>
          <w:rFonts w:asciiTheme="minorHAnsi" w:hAnsiTheme="minorHAnsi" w:cstheme="minorHAnsi"/>
          <w:w w:val="115"/>
        </w:rPr>
        <w:t>попробовать</w:t>
      </w:r>
      <w:r w:rsidRPr="00E5268D">
        <w:rPr>
          <w:rFonts w:asciiTheme="minorHAnsi" w:hAnsiTheme="minorHAnsi" w:cstheme="minorHAnsi"/>
          <w:spacing w:val="-2"/>
          <w:w w:val="115"/>
        </w:rPr>
        <w:t xml:space="preserve"> </w:t>
      </w:r>
      <w:r w:rsidRPr="00E5268D">
        <w:rPr>
          <w:rFonts w:asciiTheme="minorHAnsi" w:hAnsiTheme="minorHAnsi" w:cstheme="minorHAnsi"/>
          <w:w w:val="115"/>
        </w:rPr>
        <w:t>на</w:t>
      </w:r>
      <w:r w:rsidRPr="00E5268D">
        <w:rPr>
          <w:rFonts w:asciiTheme="minorHAnsi" w:hAnsiTheme="minorHAnsi" w:cstheme="minorHAnsi"/>
          <w:spacing w:val="-2"/>
          <w:w w:val="115"/>
        </w:rPr>
        <w:t xml:space="preserve"> </w:t>
      </w:r>
      <w:r w:rsidRPr="00E5268D">
        <w:rPr>
          <w:rFonts w:asciiTheme="minorHAnsi" w:hAnsiTheme="minorHAnsi" w:cstheme="minorHAnsi"/>
          <w:w w:val="115"/>
        </w:rPr>
        <w:t>вкус,</w:t>
      </w:r>
      <w:r w:rsidRPr="00E5268D">
        <w:rPr>
          <w:rFonts w:asciiTheme="minorHAnsi" w:hAnsiTheme="minorHAnsi" w:cstheme="minorHAnsi"/>
          <w:spacing w:val="-2"/>
          <w:w w:val="115"/>
        </w:rPr>
        <w:t xml:space="preserve"> </w:t>
      </w:r>
      <w:r w:rsidRPr="00E5268D">
        <w:rPr>
          <w:rFonts w:asciiTheme="minorHAnsi" w:hAnsiTheme="minorHAnsi" w:cstheme="minorHAnsi"/>
          <w:w w:val="115"/>
        </w:rPr>
        <w:t>сломать</w:t>
      </w:r>
      <w:r w:rsidRPr="00E5268D">
        <w:rPr>
          <w:rFonts w:asciiTheme="minorHAnsi" w:hAnsiTheme="minorHAnsi" w:cstheme="minorHAnsi"/>
          <w:spacing w:val="-2"/>
          <w:w w:val="115"/>
        </w:rPr>
        <w:t xml:space="preserve"> </w:t>
      </w:r>
      <w:r w:rsidRPr="00E5268D">
        <w:rPr>
          <w:rFonts w:asciiTheme="minorHAnsi" w:hAnsiTheme="minorHAnsi" w:cstheme="minorHAnsi"/>
          <w:w w:val="115"/>
        </w:rPr>
        <w:t>или совершить еще какое-нибудь действие, совершенно на взгляд обычного</w:t>
      </w:r>
      <w:r w:rsidRPr="00E5268D">
        <w:rPr>
          <w:rFonts w:asciiTheme="minorHAnsi" w:hAnsiTheme="minorHAnsi" w:cstheme="minorHAnsi"/>
          <w:spacing w:val="-14"/>
          <w:w w:val="115"/>
        </w:rPr>
        <w:t xml:space="preserve"> </w:t>
      </w:r>
      <w:r w:rsidRPr="00E5268D">
        <w:rPr>
          <w:rFonts w:asciiTheme="minorHAnsi" w:hAnsiTheme="minorHAnsi" w:cstheme="minorHAnsi"/>
          <w:w w:val="115"/>
        </w:rPr>
        <w:t>человека</w:t>
      </w:r>
      <w:r w:rsidRPr="00E5268D">
        <w:rPr>
          <w:rFonts w:asciiTheme="minorHAnsi" w:hAnsiTheme="minorHAnsi" w:cstheme="minorHAnsi"/>
          <w:spacing w:val="-14"/>
          <w:w w:val="115"/>
        </w:rPr>
        <w:t xml:space="preserve"> </w:t>
      </w:r>
      <w:r w:rsidRPr="00E5268D">
        <w:rPr>
          <w:rFonts w:asciiTheme="minorHAnsi" w:hAnsiTheme="minorHAnsi" w:cstheme="minorHAnsi"/>
          <w:w w:val="115"/>
        </w:rPr>
        <w:t>нелогичное,</w:t>
      </w:r>
      <w:r w:rsidRPr="00E5268D">
        <w:rPr>
          <w:rFonts w:asciiTheme="minorHAnsi" w:hAnsiTheme="minorHAnsi" w:cstheme="minorHAnsi"/>
          <w:spacing w:val="-14"/>
          <w:w w:val="115"/>
        </w:rPr>
        <w:t xml:space="preserve"> </w:t>
      </w:r>
      <w:r w:rsidRPr="00E5268D">
        <w:rPr>
          <w:rFonts w:asciiTheme="minorHAnsi" w:hAnsiTheme="minorHAnsi" w:cstheme="minorHAnsi"/>
          <w:w w:val="115"/>
        </w:rPr>
        <w:t>но</w:t>
      </w:r>
      <w:r w:rsidRPr="00E5268D">
        <w:rPr>
          <w:rFonts w:asciiTheme="minorHAnsi" w:hAnsiTheme="minorHAnsi" w:cstheme="minorHAnsi"/>
          <w:spacing w:val="-14"/>
          <w:w w:val="115"/>
        </w:rPr>
        <w:t xml:space="preserve"> </w:t>
      </w:r>
      <w:r w:rsidRPr="00E5268D">
        <w:rPr>
          <w:rFonts w:asciiTheme="minorHAnsi" w:hAnsiTheme="minorHAnsi" w:cstheme="minorHAnsi"/>
          <w:w w:val="115"/>
        </w:rPr>
        <w:t>в</w:t>
      </w:r>
      <w:r w:rsidRPr="00E5268D">
        <w:rPr>
          <w:rFonts w:asciiTheme="minorHAnsi" w:hAnsiTheme="minorHAnsi" w:cstheme="minorHAnsi"/>
          <w:spacing w:val="-14"/>
          <w:w w:val="115"/>
        </w:rPr>
        <w:t xml:space="preserve"> </w:t>
      </w:r>
      <w:r w:rsidRPr="00E5268D">
        <w:rPr>
          <w:rFonts w:asciiTheme="minorHAnsi" w:hAnsiTheme="minorHAnsi" w:cstheme="minorHAnsi"/>
          <w:w w:val="115"/>
        </w:rPr>
        <w:t>любом</w:t>
      </w:r>
      <w:r w:rsidRPr="00E5268D">
        <w:rPr>
          <w:rFonts w:asciiTheme="minorHAnsi" w:hAnsiTheme="minorHAnsi" w:cstheme="minorHAnsi"/>
          <w:spacing w:val="-14"/>
          <w:w w:val="115"/>
        </w:rPr>
        <w:t xml:space="preserve"> </w:t>
      </w:r>
      <w:r w:rsidRPr="00E5268D">
        <w:rPr>
          <w:rFonts w:asciiTheme="minorHAnsi" w:hAnsiTheme="minorHAnsi" w:cstheme="minorHAnsi"/>
          <w:w w:val="115"/>
        </w:rPr>
        <w:t>случае</w:t>
      </w:r>
      <w:r w:rsidRPr="00E5268D">
        <w:rPr>
          <w:rFonts w:asciiTheme="minorHAnsi" w:hAnsiTheme="minorHAnsi" w:cstheme="minorHAnsi"/>
          <w:spacing w:val="-14"/>
          <w:w w:val="115"/>
        </w:rPr>
        <w:t xml:space="preserve"> </w:t>
      </w:r>
      <w:r w:rsidRPr="00E5268D">
        <w:rPr>
          <w:rFonts w:asciiTheme="minorHAnsi" w:hAnsiTheme="minorHAnsi" w:cstheme="minorHAnsi"/>
          <w:w w:val="115"/>
        </w:rPr>
        <w:t>использовать</w:t>
      </w:r>
      <w:r w:rsidRPr="00E5268D">
        <w:rPr>
          <w:rFonts w:asciiTheme="minorHAnsi" w:hAnsiTheme="minorHAnsi" w:cstheme="minorHAnsi"/>
          <w:spacing w:val="-14"/>
          <w:w w:val="115"/>
        </w:rPr>
        <w:t xml:space="preserve"> </w:t>
      </w:r>
      <w:r w:rsidRPr="00E5268D">
        <w:rPr>
          <w:rFonts w:asciiTheme="minorHAnsi" w:hAnsiTheme="minorHAnsi" w:cstheme="minorHAnsi"/>
          <w:w w:val="115"/>
        </w:rPr>
        <w:t>не</w:t>
      </w:r>
      <w:r w:rsidRPr="00E5268D">
        <w:rPr>
          <w:rFonts w:asciiTheme="minorHAnsi" w:hAnsiTheme="minorHAnsi" w:cstheme="minorHAnsi"/>
          <w:spacing w:val="-14"/>
          <w:w w:val="115"/>
        </w:rPr>
        <w:t xml:space="preserve"> </w:t>
      </w:r>
      <w:r w:rsidRPr="00E5268D">
        <w:rPr>
          <w:rFonts w:asciiTheme="minorHAnsi" w:hAnsiTheme="minorHAnsi" w:cstheme="minorHAnsi"/>
          <w:w w:val="115"/>
        </w:rPr>
        <w:t xml:space="preserve">по назначению. </w:t>
      </w:r>
    </w:p>
    <w:p w:rsidR="00545327" w:rsidRPr="00E5268D" w:rsidRDefault="00545327" w:rsidP="00F816E7">
      <w:pPr>
        <w:shd w:val="clear" w:color="auto" w:fill="FFFFFF"/>
        <w:spacing w:after="0" w:line="249" w:lineRule="atLeast"/>
        <w:outlineLvl w:val="0"/>
        <w:rPr>
          <w:rFonts w:eastAsia="Times New Roman" w:cstheme="minorHAnsi"/>
          <w:b/>
          <w:bCs/>
          <w:color w:val="C00000"/>
          <w:kern w:val="36"/>
          <w:sz w:val="26"/>
          <w:szCs w:val="26"/>
          <w:lang w:eastAsia="ru-RU"/>
        </w:rPr>
      </w:pPr>
    </w:p>
    <w:p w:rsidR="00274D0C" w:rsidRPr="00E5268D" w:rsidRDefault="00545327" w:rsidP="00F816E7">
      <w:pPr>
        <w:shd w:val="clear" w:color="auto" w:fill="FFFFFF"/>
        <w:spacing w:after="0" w:line="249" w:lineRule="atLeast"/>
        <w:jc w:val="center"/>
        <w:outlineLvl w:val="0"/>
        <w:rPr>
          <w:rFonts w:eastAsia="Times New Roman" w:cstheme="minorHAnsi"/>
          <w:b/>
          <w:bCs/>
          <w:color w:val="C00000"/>
          <w:kern w:val="36"/>
          <w:sz w:val="26"/>
          <w:szCs w:val="26"/>
          <w:lang w:eastAsia="ru-RU"/>
        </w:rPr>
      </w:pPr>
      <w:proofErr w:type="spellStart"/>
      <w:r w:rsidRPr="00E5268D">
        <w:rPr>
          <w:rFonts w:eastAsia="Times New Roman" w:cstheme="minorHAnsi"/>
          <w:b/>
          <w:bCs/>
          <w:iCs/>
          <w:color w:val="FF0000"/>
          <w:sz w:val="26"/>
          <w:szCs w:val="26"/>
          <w:lang w:eastAsia="ru-RU"/>
        </w:rPr>
        <w:t>Графомоторный</w:t>
      </w:r>
      <w:proofErr w:type="spellEnd"/>
      <w:r w:rsidRPr="00E5268D">
        <w:rPr>
          <w:rFonts w:eastAsia="Times New Roman" w:cstheme="minorHAnsi"/>
          <w:b/>
          <w:bCs/>
          <w:iCs/>
          <w:color w:val="FF0000"/>
          <w:sz w:val="26"/>
          <w:szCs w:val="26"/>
          <w:lang w:eastAsia="ru-RU"/>
        </w:rPr>
        <w:t xml:space="preserve"> навык</w:t>
      </w:r>
      <w:r w:rsidRPr="00E5268D">
        <w:rPr>
          <w:rFonts w:eastAsia="Times New Roman" w:cstheme="minorHAnsi"/>
          <w:sz w:val="26"/>
          <w:szCs w:val="26"/>
          <w:lang w:eastAsia="ru-RU"/>
        </w:rPr>
        <w:t> </w:t>
      </w:r>
      <w:r w:rsidRPr="00E5268D">
        <w:rPr>
          <w:rFonts w:eastAsia="Times New Roman" w:cstheme="minorHAnsi"/>
          <w:iCs/>
          <w:sz w:val="26"/>
          <w:szCs w:val="26"/>
          <w:lang w:eastAsia="ru-RU"/>
        </w:rPr>
        <w:t>-</w:t>
      </w:r>
      <w:r w:rsidRPr="00E5268D">
        <w:rPr>
          <w:rFonts w:eastAsia="Times New Roman" w:cstheme="minorHAnsi"/>
          <w:sz w:val="26"/>
          <w:szCs w:val="26"/>
          <w:lang w:eastAsia="ru-RU"/>
        </w:rPr>
        <w:t> </w:t>
      </w:r>
      <w:r w:rsidRPr="00E5268D">
        <w:rPr>
          <w:rFonts w:eastAsia="Times New Roman" w:cstheme="minorHAnsi"/>
          <w:iCs/>
          <w:sz w:val="26"/>
          <w:szCs w:val="26"/>
          <w:lang w:eastAsia="ru-RU"/>
        </w:rPr>
        <w:t>это определенное положение и движения пишущей руки, которое позволяет: рисовать, раскрашивать, копировать простейшие узоры, соединять точки, правильно удерживать пишущий предмет</w:t>
      </w:r>
    </w:p>
    <w:p w:rsidR="00F816E7" w:rsidRPr="00E5268D" w:rsidRDefault="00F816E7" w:rsidP="00F816E7">
      <w:pPr>
        <w:shd w:val="clear" w:color="auto" w:fill="FFFFFF"/>
        <w:spacing w:after="0" w:line="249" w:lineRule="atLeast"/>
        <w:jc w:val="center"/>
        <w:outlineLvl w:val="0"/>
        <w:rPr>
          <w:rFonts w:eastAsia="Times New Roman" w:cstheme="minorHAnsi"/>
          <w:b/>
          <w:bCs/>
          <w:color w:val="C00000"/>
          <w:kern w:val="36"/>
          <w:sz w:val="26"/>
          <w:szCs w:val="26"/>
          <w:lang w:eastAsia="ru-RU"/>
        </w:rPr>
      </w:pPr>
    </w:p>
    <w:p w:rsidR="006C4687" w:rsidRPr="00E5268D" w:rsidRDefault="006C4687" w:rsidP="00532CB0">
      <w:pPr>
        <w:shd w:val="clear" w:color="auto" w:fill="FFFFFF"/>
        <w:spacing w:after="0" w:line="240" w:lineRule="auto"/>
        <w:rPr>
          <w:rFonts w:eastAsia="Times New Roman" w:cstheme="minorHAnsi"/>
          <w:b/>
          <w:color w:val="FF0000"/>
          <w:sz w:val="26"/>
          <w:szCs w:val="26"/>
          <w:lang w:eastAsia="ru-RU"/>
        </w:rPr>
      </w:pPr>
      <w:proofErr w:type="spellStart"/>
      <w:r w:rsidRPr="00E5268D">
        <w:rPr>
          <w:rFonts w:eastAsia="Times New Roman" w:cstheme="minorHAnsi"/>
          <w:b/>
          <w:bCs/>
          <w:iCs/>
          <w:color w:val="FF0000"/>
          <w:sz w:val="26"/>
          <w:szCs w:val="26"/>
          <w:lang w:eastAsia="ru-RU"/>
        </w:rPr>
        <w:t>Графомоторные</w:t>
      </w:r>
      <w:proofErr w:type="spellEnd"/>
      <w:r w:rsidRPr="00E5268D">
        <w:rPr>
          <w:rFonts w:eastAsia="Times New Roman" w:cstheme="minorHAnsi"/>
          <w:b/>
          <w:bCs/>
          <w:iCs/>
          <w:color w:val="FF0000"/>
          <w:sz w:val="26"/>
          <w:szCs w:val="26"/>
          <w:lang w:eastAsia="ru-RU"/>
        </w:rPr>
        <w:t xml:space="preserve"> навыки включают в себя:</w:t>
      </w:r>
    </w:p>
    <w:p w:rsidR="006C4687" w:rsidRPr="00E5268D" w:rsidRDefault="006C4687" w:rsidP="00532CB0">
      <w:pPr>
        <w:numPr>
          <w:ilvl w:val="0"/>
          <w:numId w:val="1"/>
        </w:num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Мелкую мускулатуру пальцев (контроль силы пальцев и быстроты их движений);</w:t>
      </w:r>
    </w:p>
    <w:p w:rsidR="006C4687" w:rsidRPr="00E5268D" w:rsidRDefault="006C4687" w:rsidP="00532CB0">
      <w:pPr>
        <w:numPr>
          <w:ilvl w:val="0"/>
          <w:numId w:val="1"/>
        </w:num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Зрительный анализ и синтез (определение правых и левых частей тела; ориентировка в пространстве по отношению к предметам; выполнение заданий с условиями по выбору необходимых направлений);</w:t>
      </w:r>
    </w:p>
    <w:p w:rsidR="006C4687" w:rsidRPr="00E5268D" w:rsidRDefault="006C4687" w:rsidP="00532CB0">
      <w:pPr>
        <w:numPr>
          <w:ilvl w:val="0"/>
          <w:numId w:val="1"/>
        </w:num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 xml:space="preserve">Рисование (штриховка, обвести по контуру, обводка; срисовывание геометрических фигур; зарисовка деталей, предметов; </w:t>
      </w:r>
      <w:proofErr w:type="spellStart"/>
      <w:r w:rsidRPr="00E5268D">
        <w:rPr>
          <w:rFonts w:eastAsia="Times New Roman" w:cstheme="minorHAnsi"/>
          <w:bCs/>
          <w:iCs/>
          <w:sz w:val="26"/>
          <w:szCs w:val="26"/>
          <w:lang w:eastAsia="ru-RU"/>
        </w:rPr>
        <w:t>дорисовывание</w:t>
      </w:r>
      <w:proofErr w:type="spellEnd"/>
      <w:r w:rsidRPr="00E5268D">
        <w:rPr>
          <w:rFonts w:eastAsia="Times New Roman" w:cstheme="minorHAnsi"/>
          <w:bCs/>
          <w:iCs/>
          <w:sz w:val="26"/>
          <w:szCs w:val="26"/>
          <w:lang w:eastAsia="ru-RU"/>
        </w:rPr>
        <w:t xml:space="preserve"> незаконченных рисунков; </w:t>
      </w:r>
      <w:proofErr w:type="spellStart"/>
      <w:r w:rsidRPr="00E5268D">
        <w:rPr>
          <w:rFonts w:eastAsia="Times New Roman" w:cstheme="minorHAnsi"/>
          <w:bCs/>
          <w:iCs/>
          <w:sz w:val="26"/>
          <w:szCs w:val="26"/>
          <w:lang w:eastAsia="ru-RU"/>
        </w:rPr>
        <w:t>дорисовывание</w:t>
      </w:r>
      <w:proofErr w:type="spellEnd"/>
      <w:r w:rsidRPr="00E5268D">
        <w:rPr>
          <w:rFonts w:eastAsia="Times New Roman" w:cstheme="minorHAnsi"/>
          <w:bCs/>
          <w:iCs/>
          <w:sz w:val="26"/>
          <w:szCs w:val="26"/>
          <w:lang w:eastAsia="ru-RU"/>
        </w:rPr>
        <w:t xml:space="preserve"> рисунков с недостающими деталями);</w:t>
      </w:r>
    </w:p>
    <w:p w:rsidR="006C4687" w:rsidRPr="00E5268D" w:rsidRDefault="006C4687" w:rsidP="00532CB0">
      <w:pPr>
        <w:numPr>
          <w:ilvl w:val="0"/>
          <w:numId w:val="1"/>
        </w:num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Графическую символику (умение рисовать узоры, а также изображать их с помощью символов).</w:t>
      </w:r>
    </w:p>
    <w:p w:rsidR="00532CB0" w:rsidRPr="00E5268D" w:rsidRDefault="00532CB0" w:rsidP="00F816E7">
      <w:pPr>
        <w:shd w:val="clear" w:color="auto" w:fill="FFFFFF"/>
        <w:spacing w:after="0" w:line="240" w:lineRule="auto"/>
        <w:ind w:left="720"/>
        <w:rPr>
          <w:rFonts w:eastAsia="Times New Roman" w:cstheme="minorHAnsi"/>
          <w:sz w:val="26"/>
          <w:szCs w:val="26"/>
          <w:lang w:eastAsia="ru-RU"/>
        </w:rPr>
      </w:pPr>
    </w:p>
    <w:p w:rsidR="006C4687" w:rsidRPr="00E5268D" w:rsidRDefault="006C4687" w:rsidP="00532CB0">
      <w:pPr>
        <w:shd w:val="clear" w:color="auto" w:fill="FFFFFF"/>
        <w:spacing w:after="0" w:line="240" w:lineRule="auto"/>
        <w:rPr>
          <w:rFonts w:eastAsia="Times New Roman" w:cstheme="minorHAnsi"/>
          <w:color w:val="FF0000"/>
          <w:sz w:val="26"/>
          <w:szCs w:val="26"/>
          <w:lang w:eastAsia="ru-RU"/>
        </w:rPr>
      </w:pPr>
      <w:r w:rsidRPr="00E5268D">
        <w:rPr>
          <w:rFonts w:eastAsia="Times New Roman" w:cstheme="minorHAnsi"/>
          <w:bCs/>
          <w:iCs/>
          <w:color w:val="FF0000"/>
          <w:sz w:val="26"/>
          <w:szCs w:val="26"/>
          <w:lang w:eastAsia="ru-RU"/>
        </w:rPr>
        <w:t>Успешность формирования графического навыка у детей во многом зависит от соблюдения при работе основных гигиенических правил:</w:t>
      </w:r>
    </w:p>
    <w:p w:rsidR="006C4687" w:rsidRPr="00E5268D" w:rsidRDefault="006C4687" w:rsidP="00532CB0">
      <w:pPr>
        <w:numPr>
          <w:ilvl w:val="0"/>
          <w:numId w:val="2"/>
        </w:numPr>
        <w:shd w:val="clear" w:color="auto" w:fill="FFFFFF"/>
        <w:spacing w:after="0" w:line="240" w:lineRule="auto"/>
        <w:rPr>
          <w:rFonts w:eastAsia="Times New Roman" w:cstheme="minorHAnsi"/>
          <w:sz w:val="26"/>
          <w:szCs w:val="26"/>
          <w:lang w:eastAsia="ru-RU"/>
        </w:rPr>
      </w:pPr>
      <w:r w:rsidRPr="00E5268D">
        <w:rPr>
          <w:rFonts w:eastAsia="Times New Roman" w:cstheme="minorHAnsi"/>
          <w:iCs/>
          <w:sz w:val="26"/>
          <w:szCs w:val="26"/>
          <w:lang w:eastAsia="ru-RU"/>
        </w:rPr>
        <w:t>Сохранять правильную позу при выполнении графических упражнений;</w:t>
      </w:r>
    </w:p>
    <w:p w:rsidR="006C4687" w:rsidRPr="00E5268D" w:rsidRDefault="006C4687" w:rsidP="00532CB0">
      <w:pPr>
        <w:numPr>
          <w:ilvl w:val="0"/>
          <w:numId w:val="2"/>
        </w:numPr>
        <w:shd w:val="clear" w:color="auto" w:fill="FFFFFF"/>
        <w:spacing w:after="0" w:line="240" w:lineRule="auto"/>
        <w:rPr>
          <w:rFonts w:eastAsia="Times New Roman" w:cstheme="minorHAnsi"/>
          <w:sz w:val="26"/>
          <w:szCs w:val="26"/>
          <w:lang w:eastAsia="ru-RU"/>
        </w:rPr>
      </w:pPr>
      <w:r w:rsidRPr="00E5268D">
        <w:rPr>
          <w:rFonts w:eastAsia="Times New Roman" w:cstheme="minorHAnsi"/>
          <w:iCs/>
          <w:sz w:val="26"/>
          <w:szCs w:val="26"/>
          <w:lang w:eastAsia="ru-RU"/>
        </w:rPr>
        <w:t>Правильно держать пишущий предмет (карандаш, ручку);</w:t>
      </w:r>
    </w:p>
    <w:p w:rsidR="006C4687" w:rsidRPr="00E5268D" w:rsidRDefault="006C4687" w:rsidP="00532CB0">
      <w:pPr>
        <w:numPr>
          <w:ilvl w:val="0"/>
          <w:numId w:val="2"/>
        </w:numPr>
        <w:shd w:val="clear" w:color="auto" w:fill="FFFFFF"/>
        <w:spacing w:after="0" w:line="240" w:lineRule="auto"/>
        <w:rPr>
          <w:rFonts w:eastAsia="Times New Roman" w:cstheme="minorHAnsi"/>
          <w:sz w:val="26"/>
          <w:szCs w:val="26"/>
          <w:lang w:eastAsia="ru-RU"/>
        </w:rPr>
      </w:pPr>
      <w:r w:rsidRPr="00E5268D">
        <w:rPr>
          <w:rFonts w:eastAsia="Times New Roman" w:cstheme="minorHAnsi"/>
          <w:iCs/>
          <w:sz w:val="26"/>
          <w:szCs w:val="26"/>
          <w:lang w:eastAsia="ru-RU"/>
        </w:rPr>
        <w:t>Правильно координировать движения пальцев, кисти, предплечья, плеча при выполнении графических заданий</w:t>
      </w:r>
    </w:p>
    <w:p w:rsidR="00532CB0" w:rsidRPr="00E5268D" w:rsidRDefault="00532CB0" w:rsidP="00532CB0">
      <w:pPr>
        <w:shd w:val="clear" w:color="auto" w:fill="FFFFFF"/>
        <w:spacing w:after="0" w:line="240" w:lineRule="auto"/>
        <w:ind w:left="720"/>
        <w:rPr>
          <w:rFonts w:eastAsia="Times New Roman" w:cstheme="minorHAnsi"/>
          <w:sz w:val="26"/>
          <w:szCs w:val="26"/>
          <w:lang w:eastAsia="ru-RU"/>
        </w:rPr>
      </w:pPr>
    </w:p>
    <w:p w:rsidR="006C4687" w:rsidRPr="00E5268D" w:rsidRDefault="006C4687" w:rsidP="00532CB0">
      <w:pPr>
        <w:shd w:val="clear" w:color="auto" w:fill="FFFFFF"/>
        <w:spacing w:after="0" w:line="240" w:lineRule="auto"/>
        <w:jc w:val="center"/>
        <w:rPr>
          <w:rFonts w:eastAsia="Times New Roman" w:cstheme="minorHAnsi"/>
          <w:b/>
          <w:color w:val="FF0000"/>
          <w:sz w:val="26"/>
          <w:szCs w:val="26"/>
          <w:lang w:eastAsia="ru-RU"/>
        </w:rPr>
      </w:pPr>
      <w:r w:rsidRPr="00E5268D">
        <w:rPr>
          <w:rFonts w:eastAsia="Times New Roman" w:cstheme="minorHAnsi"/>
          <w:b/>
          <w:bCs/>
          <w:color w:val="FF0000"/>
          <w:sz w:val="26"/>
          <w:szCs w:val="26"/>
          <w:lang w:eastAsia="ru-RU"/>
        </w:rPr>
        <w:t>1 этап</w:t>
      </w:r>
      <w:r w:rsidRPr="00E5268D">
        <w:rPr>
          <w:rFonts w:eastAsia="Times New Roman" w:cstheme="minorHAnsi"/>
          <w:b/>
          <w:color w:val="FF0000"/>
          <w:sz w:val="26"/>
          <w:szCs w:val="26"/>
          <w:lang w:eastAsia="ru-RU"/>
        </w:rPr>
        <w:t> </w:t>
      </w:r>
      <w:r w:rsidRPr="00E5268D">
        <w:rPr>
          <w:rFonts w:eastAsia="Times New Roman" w:cstheme="minorHAnsi"/>
          <w:b/>
          <w:bCs/>
          <w:iCs/>
          <w:color w:val="FF0000"/>
          <w:sz w:val="26"/>
          <w:szCs w:val="26"/>
          <w:lang w:eastAsia="ru-RU"/>
        </w:rPr>
        <w:t>обучения включает пять серий заданий.</w:t>
      </w: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 xml:space="preserve">Детям предлагаются образцы линий, данные пунктиром, для формирования и закрепления умения правильно пользоваться пишущими предметами (мелками, фломастерами, карандашами) и совершать графическое действие совместно </w:t>
      </w:r>
      <w:proofErr w:type="gramStart"/>
      <w:r w:rsidRPr="00E5268D">
        <w:rPr>
          <w:rFonts w:eastAsia="Times New Roman" w:cstheme="minorHAnsi"/>
          <w:bCs/>
          <w:iCs/>
          <w:sz w:val="26"/>
          <w:szCs w:val="26"/>
          <w:lang w:eastAsia="ru-RU"/>
        </w:rPr>
        <w:t>со</w:t>
      </w:r>
      <w:proofErr w:type="gramEnd"/>
      <w:r w:rsidRPr="00E5268D">
        <w:rPr>
          <w:rFonts w:eastAsia="Times New Roman" w:cstheme="minorHAnsi"/>
          <w:bCs/>
          <w:iCs/>
          <w:sz w:val="26"/>
          <w:szCs w:val="26"/>
          <w:lang w:eastAsia="ru-RU"/>
        </w:rPr>
        <w:t xml:space="preserve"> взрослыми ли по показу.</w:t>
      </w: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Графические задания даются в определенной последовательности:</w:t>
      </w:r>
    </w:p>
    <w:p w:rsidR="006C4687" w:rsidRPr="00E5268D" w:rsidRDefault="006C4687" w:rsidP="00532CB0">
      <w:pPr>
        <w:numPr>
          <w:ilvl w:val="0"/>
          <w:numId w:val="3"/>
        </w:num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задания на листах бумаги формата</w:t>
      </w:r>
      <w:r w:rsidR="00532CB0" w:rsidRPr="00E5268D">
        <w:rPr>
          <w:rFonts w:eastAsia="Times New Roman" w:cstheme="minorHAnsi"/>
          <w:bCs/>
          <w:iCs/>
          <w:sz w:val="26"/>
          <w:szCs w:val="26"/>
          <w:lang w:eastAsia="ru-RU"/>
        </w:rPr>
        <w:t xml:space="preserve"> </w:t>
      </w:r>
      <w:r w:rsidRPr="00E5268D">
        <w:rPr>
          <w:rFonts w:eastAsia="Times New Roman" w:cstheme="minorHAnsi"/>
          <w:bCs/>
          <w:iCs/>
          <w:sz w:val="26"/>
          <w:szCs w:val="26"/>
          <w:lang w:eastAsia="ru-RU"/>
        </w:rPr>
        <w:t>А</w:t>
      </w:r>
      <w:proofErr w:type="gramStart"/>
      <w:r w:rsidRPr="00E5268D">
        <w:rPr>
          <w:rFonts w:eastAsia="Times New Roman" w:cstheme="minorHAnsi"/>
          <w:bCs/>
          <w:iCs/>
          <w:sz w:val="26"/>
          <w:szCs w:val="26"/>
          <w:lang w:eastAsia="ru-RU"/>
        </w:rPr>
        <w:t>4</w:t>
      </w:r>
      <w:proofErr w:type="gramEnd"/>
      <w:r w:rsidRPr="00E5268D">
        <w:rPr>
          <w:rFonts w:eastAsia="Times New Roman" w:cstheme="minorHAnsi"/>
          <w:bCs/>
          <w:iCs/>
          <w:sz w:val="26"/>
          <w:szCs w:val="26"/>
          <w:lang w:eastAsia="ru-RU"/>
        </w:rPr>
        <w:t>;</w:t>
      </w:r>
    </w:p>
    <w:p w:rsidR="006C4687" w:rsidRPr="00E5268D" w:rsidRDefault="006C4687" w:rsidP="00532CB0">
      <w:pPr>
        <w:numPr>
          <w:ilvl w:val="0"/>
          <w:numId w:val="3"/>
        </w:num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на разлинованной бумаге (в крупную клетку 1,5х</w:t>
      </w:r>
      <w:proofErr w:type="gramStart"/>
      <w:r w:rsidRPr="00E5268D">
        <w:rPr>
          <w:rFonts w:eastAsia="Times New Roman" w:cstheme="minorHAnsi"/>
          <w:bCs/>
          <w:iCs/>
          <w:sz w:val="26"/>
          <w:szCs w:val="26"/>
          <w:lang w:eastAsia="ru-RU"/>
        </w:rPr>
        <w:t>1</w:t>
      </w:r>
      <w:proofErr w:type="gramEnd"/>
      <w:r w:rsidRPr="00E5268D">
        <w:rPr>
          <w:rFonts w:eastAsia="Times New Roman" w:cstheme="minorHAnsi"/>
          <w:bCs/>
          <w:iCs/>
          <w:sz w:val="26"/>
          <w:szCs w:val="26"/>
          <w:lang w:eastAsia="ru-RU"/>
        </w:rPr>
        <w:t>,5 см и в линейку шириной 4 и 2 см).</w:t>
      </w:r>
    </w:p>
    <w:p w:rsidR="006C4687" w:rsidRPr="00E5268D" w:rsidRDefault="006C4687" w:rsidP="00532CB0">
      <w:pPr>
        <w:shd w:val="clear" w:color="auto" w:fill="FFFFFF"/>
        <w:spacing w:after="0" w:line="240" w:lineRule="auto"/>
        <w:jc w:val="center"/>
        <w:rPr>
          <w:rFonts w:eastAsia="Times New Roman" w:cstheme="minorHAnsi"/>
          <w:sz w:val="26"/>
          <w:szCs w:val="26"/>
          <w:lang w:eastAsia="ru-RU"/>
        </w:rPr>
      </w:pPr>
    </w:p>
    <w:p w:rsidR="006C4687" w:rsidRPr="00E5268D" w:rsidRDefault="006C4687" w:rsidP="00532CB0">
      <w:pPr>
        <w:shd w:val="clear" w:color="auto" w:fill="FFFFFF"/>
        <w:spacing w:after="0" w:line="240" w:lineRule="auto"/>
        <w:rPr>
          <w:rFonts w:eastAsia="Times New Roman" w:cstheme="minorHAnsi"/>
          <w:b/>
          <w:color w:val="FF0000"/>
          <w:sz w:val="26"/>
          <w:szCs w:val="26"/>
          <w:lang w:eastAsia="ru-RU"/>
        </w:rPr>
      </w:pPr>
      <w:r w:rsidRPr="00E5268D">
        <w:rPr>
          <w:rFonts w:eastAsia="Times New Roman" w:cstheme="minorHAnsi"/>
          <w:b/>
          <w:bCs/>
          <w:color w:val="FF0000"/>
          <w:sz w:val="26"/>
          <w:szCs w:val="26"/>
          <w:lang w:eastAsia="ru-RU"/>
        </w:rPr>
        <w:t>Первая серия заданий.</w:t>
      </w: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Обучает правильному захвату пишущего предмета, умению проводить прямые вертикальные прерывистые линии на альбомном листе бумаги в направлении сверху вниз: дождик, семечки, иголки, трава и т.п.</w:t>
      </w:r>
    </w:p>
    <w:p w:rsidR="006C4687" w:rsidRPr="00E5268D" w:rsidRDefault="006C4687" w:rsidP="00532CB0">
      <w:pPr>
        <w:shd w:val="clear" w:color="auto" w:fill="FFFFFF"/>
        <w:spacing w:after="0" w:line="240" w:lineRule="auto"/>
        <w:jc w:val="center"/>
        <w:rPr>
          <w:rFonts w:eastAsia="Times New Roman" w:cstheme="minorHAnsi"/>
          <w:b/>
          <w:color w:val="FF0000"/>
          <w:sz w:val="26"/>
          <w:szCs w:val="26"/>
          <w:lang w:eastAsia="ru-RU"/>
        </w:rPr>
      </w:pPr>
    </w:p>
    <w:p w:rsidR="006C4687" w:rsidRPr="00E5268D" w:rsidRDefault="006C4687" w:rsidP="00532CB0">
      <w:pPr>
        <w:shd w:val="clear" w:color="auto" w:fill="FFFFFF"/>
        <w:spacing w:after="0" w:line="240" w:lineRule="auto"/>
        <w:rPr>
          <w:rFonts w:eastAsia="Times New Roman" w:cstheme="minorHAnsi"/>
          <w:b/>
          <w:color w:val="FF0000"/>
          <w:sz w:val="26"/>
          <w:szCs w:val="26"/>
          <w:lang w:eastAsia="ru-RU"/>
        </w:rPr>
      </w:pPr>
      <w:r w:rsidRPr="00E5268D">
        <w:rPr>
          <w:rFonts w:eastAsia="Times New Roman" w:cstheme="minorHAnsi"/>
          <w:b/>
          <w:bCs/>
          <w:color w:val="FF0000"/>
          <w:sz w:val="26"/>
          <w:szCs w:val="26"/>
          <w:lang w:eastAsia="ru-RU"/>
        </w:rPr>
        <w:t>Вторая серия</w:t>
      </w:r>
      <w:r w:rsidRPr="00E5268D">
        <w:rPr>
          <w:rFonts w:eastAsia="Times New Roman" w:cstheme="minorHAnsi"/>
          <w:b/>
          <w:color w:val="FF0000"/>
          <w:sz w:val="26"/>
          <w:szCs w:val="26"/>
          <w:lang w:eastAsia="ru-RU"/>
        </w:rPr>
        <w:t>.</w:t>
      </w: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Формируется умение безотрывно проводить</w:t>
      </w:r>
      <w:r w:rsidR="00532CB0" w:rsidRPr="00E5268D">
        <w:rPr>
          <w:rFonts w:eastAsia="Times New Roman" w:cstheme="minorHAnsi"/>
          <w:sz w:val="26"/>
          <w:szCs w:val="26"/>
          <w:lang w:eastAsia="ru-RU"/>
        </w:rPr>
        <w:t xml:space="preserve"> в</w:t>
      </w:r>
      <w:r w:rsidRPr="00E5268D">
        <w:rPr>
          <w:rFonts w:eastAsia="Times New Roman" w:cstheme="minorHAnsi"/>
          <w:bCs/>
          <w:iCs/>
          <w:sz w:val="26"/>
          <w:szCs w:val="26"/>
          <w:lang w:eastAsia="ru-RU"/>
        </w:rPr>
        <w:t>ертикальные линии в направлении сверху вниз: стебельки, черенки, ленточки, заборчик</w:t>
      </w:r>
    </w:p>
    <w:p w:rsidR="00532CB0" w:rsidRPr="00E5268D" w:rsidRDefault="00532CB0" w:rsidP="00532CB0">
      <w:pPr>
        <w:shd w:val="clear" w:color="auto" w:fill="FFFFFF"/>
        <w:spacing w:after="0" w:line="240" w:lineRule="auto"/>
        <w:rPr>
          <w:rFonts w:eastAsia="Times New Roman" w:cstheme="minorHAnsi"/>
          <w:sz w:val="26"/>
          <w:szCs w:val="26"/>
          <w:lang w:eastAsia="ru-RU"/>
        </w:rPr>
      </w:pPr>
    </w:p>
    <w:p w:rsidR="006C4687" w:rsidRPr="00E5268D" w:rsidRDefault="006C4687" w:rsidP="00532CB0">
      <w:pPr>
        <w:shd w:val="clear" w:color="auto" w:fill="FFFFFF"/>
        <w:spacing w:after="0" w:line="240" w:lineRule="auto"/>
        <w:rPr>
          <w:rFonts w:eastAsia="Times New Roman" w:cstheme="minorHAnsi"/>
          <w:b/>
          <w:color w:val="FF0000"/>
          <w:sz w:val="26"/>
          <w:szCs w:val="26"/>
          <w:lang w:eastAsia="ru-RU"/>
        </w:rPr>
      </w:pPr>
      <w:r w:rsidRPr="00E5268D">
        <w:rPr>
          <w:rFonts w:eastAsia="Times New Roman" w:cstheme="minorHAnsi"/>
          <w:b/>
          <w:bCs/>
          <w:color w:val="FF0000"/>
          <w:sz w:val="26"/>
          <w:szCs w:val="26"/>
          <w:lang w:eastAsia="ru-RU"/>
        </w:rPr>
        <w:t>Третья серия</w:t>
      </w:r>
      <w:r w:rsidRPr="00E5268D">
        <w:rPr>
          <w:rFonts w:eastAsia="Times New Roman" w:cstheme="minorHAnsi"/>
          <w:b/>
          <w:color w:val="FF0000"/>
          <w:sz w:val="26"/>
          <w:szCs w:val="26"/>
          <w:lang w:eastAsia="ru-RU"/>
        </w:rPr>
        <w:t>.</w:t>
      </w: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 xml:space="preserve">Формируется умение безотрывно проводить горизонтальные прямые линии от одного графического объекта до другого в направлении слева направо: мячик катится по дорожке, </w:t>
      </w:r>
      <w:proofErr w:type="gramStart"/>
      <w:r w:rsidRPr="00E5268D">
        <w:rPr>
          <w:rFonts w:eastAsia="Times New Roman" w:cstheme="minorHAnsi"/>
          <w:bCs/>
          <w:iCs/>
          <w:sz w:val="26"/>
          <w:szCs w:val="26"/>
          <w:lang w:eastAsia="ru-RU"/>
        </w:rPr>
        <w:t>зверята</w:t>
      </w:r>
      <w:proofErr w:type="gramEnd"/>
      <w:r w:rsidRPr="00E5268D">
        <w:rPr>
          <w:rFonts w:eastAsia="Times New Roman" w:cstheme="minorHAnsi"/>
          <w:bCs/>
          <w:iCs/>
          <w:sz w:val="26"/>
          <w:szCs w:val="26"/>
          <w:lang w:eastAsia="ru-RU"/>
        </w:rPr>
        <w:t xml:space="preserve"> бегут по тропинке, машины едут по шоссе и т.п.</w:t>
      </w:r>
    </w:p>
    <w:p w:rsidR="006C4687" w:rsidRPr="00E5268D" w:rsidRDefault="006C4687" w:rsidP="00532CB0">
      <w:pPr>
        <w:shd w:val="clear" w:color="auto" w:fill="FFFFFF"/>
        <w:spacing w:after="0" w:line="240" w:lineRule="auto"/>
        <w:jc w:val="center"/>
        <w:rPr>
          <w:rFonts w:eastAsia="Times New Roman" w:cstheme="minorHAnsi"/>
          <w:sz w:val="26"/>
          <w:szCs w:val="26"/>
          <w:lang w:eastAsia="ru-RU"/>
        </w:rPr>
      </w:pPr>
    </w:p>
    <w:p w:rsidR="006C4687" w:rsidRPr="00E5268D" w:rsidRDefault="006C4687" w:rsidP="00532CB0">
      <w:pPr>
        <w:shd w:val="clear" w:color="auto" w:fill="FFFFFF"/>
        <w:spacing w:after="0" w:line="240" w:lineRule="auto"/>
        <w:rPr>
          <w:rFonts w:eastAsia="Times New Roman" w:cstheme="minorHAnsi"/>
          <w:b/>
          <w:color w:val="FF0000"/>
          <w:sz w:val="26"/>
          <w:szCs w:val="26"/>
          <w:lang w:eastAsia="ru-RU"/>
        </w:rPr>
      </w:pPr>
      <w:r w:rsidRPr="00E5268D">
        <w:rPr>
          <w:rFonts w:eastAsia="Times New Roman" w:cstheme="minorHAnsi"/>
          <w:b/>
          <w:bCs/>
          <w:color w:val="FF0000"/>
          <w:sz w:val="26"/>
          <w:szCs w:val="26"/>
          <w:lang w:eastAsia="ru-RU"/>
        </w:rPr>
        <w:t>Четвертая серия.</w:t>
      </w: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Формируется умение ставить точки на листе бумаги в отмеченных местах и произвольно: зернышки для цыплят, песок в формочках, семечки для птичек, снег падает.</w:t>
      </w:r>
    </w:p>
    <w:p w:rsidR="006C4687" w:rsidRPr="00E5268D" w:rsidRDefault="006C4687" w:rsidP="00532CB0">
      <w:pPr>
        <w:shd w:val="clear" w:color="auto" w:fill="FFFFFF"/>
        <w:spacing w:after="0" w:line="240" w:lineRule="auto"/>
        <w:jc w:val="center"/>
        <w:rPr>
          <w:rFonts w:eastAsia="Times New Roman" w:cstheme="minorHAnsi"/>
          <w:sz w:val="26"/>
          <w:szCs w:val="26"/>
          <w:lang w:eastAsia="ru-RU"/>
        </w:rPr>
      </w:pPr>
    </w:p>
    <w:p w:rsidR="006C4687" w:rsidRPr="00E5268D" w:rsidRDefault="006C4687" w:rsidP="00532CB0">
      <w:pPr>
        <w:shd w:val="clear" w:color="auto" w:fill="FFFFFF"/>
        <w:spacing w:after="0" w:line="240" w:lineRule="auto"/>
        <w:rPr>
          <w:rFonts w:eastAsia="Times New Roman" w:cstheme="minorHAnsi"/>
          <w:b/>
          <w:color w:val="FF0000"/>
          <w:sz w:val="26"/>
          <w:szCs w:val="26"/>
          <w:lang w:eastAsia="ru-RU"/>
        </w:rPr>
      </w:pPr>
      <w:r w:rsidRPr="00E5268D">
        <w:rPr>
          <w:rFonts w:eastAsia="Times New Roman" w:cstheme="minorHAnsi"/>
          <w:b/>
          <w:bCs/>
          <w:color w:val="FF0000"/>
          <w:sz w:val="26"/>
          <w:szCs w:val="26"/>
          <w:lang w:eastAsia="ru-RU"/>
        </w:rPr>
        <w:t>Пятая серия</w:t>
      </w:r>
      <w:r w:rsidRPr="00E5268D">
        <w:rPr>
          <w:rFonts w:eastAsia="Times New Roman" w:cstheme="minorHAnsi"/>
          <w:b/>
          <w:color w:val="FF0000"/>
          <w:sz w:val="26"/>
          <w:szCs w:val="26"/>
          <w:lang w:eastAsia="ru-RU"/>
        </w:rPr>
        <w:t>.</w:t>
      </w: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Формируется умение проводить безотрывно спиралевидную линию от центра</w:t>
      </w: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 xml:space="preserve">по нарастающей к периферии </w:t>
      </w:r>
      <w:proofErr w:type="gramStart"/>
      <w:r w:rsidRPr="00E5268D">
        <w:rPr>
          <w:rFonts w:eastAsia="Times New Roman" w:cstheme="minorHAnsi"/>
          <w:bCs/>
          <w:iCs/>
          <w:sz w:val="26"/>
          <w:szCs w:val="26"/>
          <w:lang w:eastAsia="ru-RU"/>
        </w:rPr>
        <w:t>и</w:t>
      </w:r>
      <w:proofErr w:type="gramEnd"/>
      <w:r w:rsidRPr="00E5268D">
        <w:rPr>
          <w:rFonts w:eastAsia="Times New Roman" w:cstheme="minorHAnsi"/>
          <w:bCs/>
          <w:iCs/>
          <w:sz w:val="26"/>
          <w:szCs w:val="26"/>
          <w:lang w:eastAsia="ru-RU"/>
        </w:rPr>
        <w:t xml:space="preserve"> наоборот – от периферии к центру в направлениях слева направо и справа налево, при этом внимание ребенка фиксируется на точке, с которой начинается</w:t>
      </w:r>
      <w:r w:rsidR="00532CB0" w:rsidRPr="00E5268D">
        <w:rPr>
          <w:rFonts w:eastAsia="Times New Roman" w:cstheme="minorHAnsi"/>
          <w:sz w:val="26"/>
          <w:szCs w:val="26"/>
          <w:lang w:eastAsia="ru-RU"/>
        </w:rPr>
        <w:t xml:space="preserve"> </w:t>
      </w:r>
      <w:r w:rsidRPr="00E5268D">
        <w:rPr>
          <w:rFonts w:eastAsia="Times New Roman" w:cstheme="minorHAnsi"/>
          <w:bCs/>
          <w:iCs/>
          <w:sz w:val="26"/>
          <w:szCs w:val="26"/>
          <w:lang w:eastAsia="ru-RU"/>
        </w:rPr>
        <w:t>линия: клубочки, нитки,</w:t>
      </w:r>
      <w:r w:rsidRPr="00E5268D">
        <w:rPr>
          <w:rFonts w:eastAsia="Times New Roman" w:cstheme="minorHAnsi"/>
          <w:sz w:val="26"/>
          <w:szCs w:val="26"/>
          <w:lang w:eastAsia="ru-RU"/>
        </w:rPr>
        <w:t> круги на воде.</w:t>
      </w:r>
    </w:p>
    <w:p w:rsidR="006C4687" w:rsidRPr="00E5268D" w:rsidRDefault="006C4687" w:rsidP="00532CB0">
      <w:pPr>
        <w:shd w:val="clear" w:color="auto" w:fill="FFFFFF"/>
        <w:spacing w:after="0" w:line="240" w:lineRule="auto"/>
        <w:jc w:val="center"/>
        <w:rPr>
          <w:rFonts w:eastAsia="Times New Roman" w:cstheme="minorHAnsi"/>
          <w:sz w:val="26"/>
          <w:szCs w:val="26"/>
          <w:lang w:eastAsia="ru-RU"/>
        </w:rPr>
      </w:pPr>
    </w:p>
    <w:p w:rsidR="006C4687" w:rsidRPr="00E5268D" w:rsidRDefault="006C4687" w:rsidP="00532CB0">
      <w:pPr>
        <w:shd w:val="clear" w:color="auto" w:fill="FFFFFF"/>
        <w:spacing w:after="0" w:line="240" w:lineRule="auto"/>
        <w:jc w:val="center"/>
        <w:rPr>
          <w:rFonts w:eastAsia="Times New Roman" w:cstheme="minorHAnsi"/>
          <w:b/>
          <w:color w:val="FF0000"/>
          <w:sz w:val="26"/>
          <w:szCs w:val="26"/>
          <w:lang w:eastAsia="ru-RU"/>
        </w:rPr>
      </w:pPr>
      <w:r w:rsidRPr="00E5268D">
        <w:rPr>
          <w:rFonts w:eastAsia="Times New Roman" w:cstheme="minorHAnsi"/>
          <w:b/>
          <w:bCs/>
          <w:color w:val="FF0000"/>
          <w:sz w:val="26"/>
          <w:szCs w:val="26"/>
          <w:lang w:eastAsia="ru-RU"/>
        </w:rPr>
        <w:t>2 этап</w:t>
      </w:r>
      <w:r w:rsidRPr="00E5268D">
        <w:rPr>
          <w:rFonts w:eastAsia="Times New Roman" w:cstheme="minorHAnsi"/>
          <w:b/>
          <w:color w:val="FF0000"/>
          <w:sz w:val="26"/>
          <w:szCs w:val="26"/>
          <w:lang w:eastAsia="ru-RU"/>
        </w:rPr>
        <w:t> </w:t>
      </w:r>
      <w:r w:rsidR="00532CB0" w:rsidRPr="00E5268D">
        <w:rPr>
          <w:rFonts w:eastAsia="Times New Roman" w:cstheme="minorHAnsi"/>
          <w:b/>
          <w:bCs/>
          <w:iCs/>
          <w:color w:val="FF0000"/>
          <w:sz w:val="26"/>
          <w:szCs w:val="26"/>
          <w:lang w:eastAsia="ru-RU"/>
        </w:rPr>
        <w:t>обучения включает четыре</w:t>
      </w:r>
      <w:r w:rsidRPr="00E5268D">
        <w:rPr>
          <w:rFonts w:eastAsia="Times New Roman" w:cstheme="minorHAnsi"/>
          <w:b/>
          <w:bCs/>
          <w:iCs/>
          <w:color w:val="FF0000"/>
          <w:sz w:val="26"/>
          <w:szCs w:val="26"/>
          <w:lang w:eastAsia="ru-RU"/>
        </w:rPr>
        <w:t xml:space="preserve"> </w:t>
      </w:r>
      <w:r w:rsidR="00532CB0" w:rsidRPr="00E5268D">
        <w:rPr>
          <w:rFonts w:eastAsia="Times New Roman" w:cstheme="minorHAnsi"/>
          <w:b/>
          <w:bCs/>
          <w:iCs/>
          <w:color w:val="FF0000"/>
          <w:sz w:val="26"/>
          <w:szCs w:val="26"/>
          <w:lang w:eastAsia="ru-RU"/>
        </w:rPr>
        <w:t>серии</w:t>
      </w:r>
      <w:r w:rsidRPr="00E5268D">
        <w:rPr>
          <w:rFonts w:eastAsia="Times New Roman" w:cstheme="minorHAnsi"/>
          <w:b/>
          <w:bCs/>
          <w:iCs/>
          <w:color w:val="FF0000"/>
          <w:sz w:val="26"/>
          <w:szCs w:val="26"/>
          <w:lang w:eastAsia="ru-RU"/>
        </w:rPr>
        <w:t xml:space="preserve"> заданий.</w:t>
      </w: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В графических заданиях этого этапа все упражнения направлены на формирование зрительно</w:t>
      </w:r>
      <w:r w:rsidR="00532CB0" w:rsidRPr="00E5268D">
        <w:rPr>
          <w:rFonts w:eastAsia="Times New Roman" w:cstheme="minorHAnsi"/>
          <w:bCs/>
          <w:iCs/>
          <w:sz w:val="26"/>
          <w:szCs w:val="26"/>
          <w:lang w:eastAsia="ru-RU"/>
        </w:rPr>
        <w:t xml:space="preserve"> </w:t>
      </w:r>
      <w:r w:rsidRPr="00E5268D">
        <w:rPr>
          <w:rFonts w:ascii="Cambria Math" w:eastAsia="Times New Roman" w:hAnsi="Cambria Math" w:cstheme="minorHAnsi"/>
          <w:bCs/>
          <w:iCs/>
          <w:sz w:val="26"/>
          <w:szCs w:val="26"/>
          <w:lang w:eastAsia="ru-RU"/>
        </w:rPr>
        <w:t>‐</w:t>
      </w:r>
      <w:r w:rsidR="00532CB0" w:rsidRPr="00E5268D">
        <w:rPr>
          <w:rFonts w:eastAsia="Times New Roman" w:cstheme="minorHAnsi"/>
          <w:bCs/>
          <w:iCs/>
          <w:sz w:val="26"/>
          <w:szCs w:val="26"/>
          <w:lang w:eastAsia="ru-RU"/>
        </w:rPr>
        <w:t xml:space="preserve"> </w:t>
      </w:r>
      <w:r w:rsidRPr="00E5268D">
        <w:rPr>
          <w:rFonts w:eastAsia="Times New Roman" w:cstheme="minorHAnsi"/>
          <w:bCs/>
          <w:iCs/>
          <w:sz w:val="26"/>
          <w:szCs w:val="26"/>
          <w:lang w:eastAsia="ru-RU"/>
        </w:rPr>
        <w:t>двигательной координации, умения ориентироваться на листе бумаги формата А</w:t>
      </w:r>
      <w:proofErr w:type="gramStart"/>
      <w:r w:rsidRPr="00E5268D">
        <w:rPr>
          <w:rFonts w:eastAsia="Times New Roman" w:cstheme="minorHAnsi"/>
          <w:bCs/>
          <w:iCs/>
          <w:sz w:val="26"/>
          <w:szCs w:val="26"/>
          <w:lang w:eastAsia="ru-RU"/>
        </w:rPr>
        <w:t>4</w:t>
      </w:r>
      <w:proofErr w:type="gramEnd"/>
      <w:r w:rsidRPr="00E5268D">
        <w:rPr>
          <w:rFonts w:eastAsia="Times New Roman" w:cstheme="minorHAnsi"/>
          <w:bCs/>
          <w:iCs/>
          <w:sz w:val="26"/>
          <w:szCs w:val="26"/>
          <w:lang w:eastAsia="ru-RU"/>
        </w:rPr>
        <w:t xml:space="preserve"> и работать по показу</w:t>
      </w:r>
      <w:r w:rsidR="00532CB0" w:rsidRPr="00E5268D">
        <w:rPr>
          <w:rFonts w:eastAsia="Times New Roman" w:cstheme="minorHAnsi"/>
          <w:bCs/>
          <w:iCs/>
          <w:sz w:val="26"/>
          <w:szCs w:val="26"/>
          <w:lang w:eastAsia="ru-RU"/>
        </w:rPr>
        <w:t>.</w:t>
      </w:r>
    </w:p>
    <w:p w:rsidR="006C4687" w:rsidRPr="00E5268D" w:rsidRDefault="006C4687" w:rsidP="00532CB0">
      <w:pPr>
        <w:shd w:val="clear" w:color="auto" w:fill="FFFFFF"/>
        <w:spacing w:after="0" w:line="240" w:lineRule="auto"/>
        <w:jc w:val="center"/>
        <w:rPr>
          <w:rFonts w:eastAsia="Times New Roman" w:cstheme="minorHAnsi"/>
          <w:sz w:val="26"/>
          <w:szCs w:val="26"/>
          <w:lang w:eastAsia="ru-RU"/>
        </w:rPr>
      </w:pPr>
    </w:p>
    <w:p w:rsidR="006C4687" w:rsidRPr="00E5268D" w:rsidRDefault="006C4687" w:rsidP="00532CB0">
      <w:pPr>
        <w:shd w:val="clear" w:color="auto" w:fill="FFFFFF"/>
        <w:spacing w:after="0" w:line="240" w:lineRule="auto"/>
        <w:rPr>
          <w:rFonts w:eastAsia="Times New Roman" w:cstheme="minorHAnsi"/>
          <w:b/>
          <w:color w:val="FF0000"/>
          <w:sz w:val="26"/>
          <w:szCs w:val="26"/>
          <w:lang w:eastAsia="ru-RU"/>
        </w:rPr>
      </w:pPr>
      <w:r w:rsidRPr="00E5268D">
        <w:rPr>
          <w:rFonts w:eastAsia="Times New Roman" w:cstheme="minorHAnsi"/>
          <w:b/>
          <w:bCs/>
          <w:color w:val="FF0000"/>
          <w:sz w:val="26"/>
          <w:szCs w:val="26"/>
          <w:lang w:eastAsia="ru-RU"/>
        </w:rPr>
        <w:t>Первая серия</w:t>
      </w:r>
      <w:r w:rsidRPr="00E5268D">
        <w:rPr>
          <w:rFonts w:eastAsia="Times New Roman" w:cstheme="minorHAnsi"/>
          <w:b/>
          <w:color w:val="FF0000"/>
          <w:sz w:val="26"/>
          <w:szCs w:val="26"/>
          <w:lang w:eastAsia="ru-RU"/>
        </w:rPr>
        <w:t>.</w:t>
      </w: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Дети обучаются штриховать контуры геометрических форм, простых предметных изображений, ориентируясь на точки и указатель стрелку.</w:t>
      </w:r>
    </w:p>
    <w:p w:rsidR="006C4687" w:rsidRPr="00E5268D" w:rsidRDefault="006C4687" w:rsidP="00532CB0">
      <w:pPr>
        <w:shd w:val="clear" w:color="auto" w:fill="FFFFFF"/>
        <w:spacing w:after="0" w:line="240" w:lineRule="auto"/>
        <w:jc w:val="center"/>
        <w:rPr>
          <w:rFonts w:eastAsia="Times New Roman" w:cstheme="minorHAnsi"/>
          <w:sz w:val="26"/>
          <w:szCs w:val="26"/>
          <w:lang w:eastAsia="ru-RU"/>
        </w:rPr>
      </w:pPr>
    </w:p>
    <w:p w:rsidR="006C4687" w:rsidRPr="00E5268D" w:rsidRDefault="006C4687" w:rsidP="00532CB0">
      <w:pPr>
        <w:shd w:val="clear" w:color="auto" w:fill="FFFFFF"/>
        <w:spacing w:after="0" w:line="240" w:lineRule="auto"/>
        <w:rPr>
          <w:rFonts w:eastAsia="Times New Roman" w:cstheme="minorHAnsi"/>
          <w:b/>
          <w:color w:val="FF0000"/>
          <w:sz w:val="26"/>
          <w:szCs w:val="26"/>
          <w:lang w:eastAsia="ru-RU"/>
        </w:rPr>
      </w:pPr>
      <w:r w:rsidRPr="00E5268D">
        <w:rPr>
          <w:rFonts w:eastAsia="Times New Roman" w:cstheme="minorHAnsi"/>
          <w:b/>
          <w:bCs/>
          <w:color w:val="FF0000"/>
          <w:sz w:val="26"/>
          <w:szCs w:val="26"/>
          <w:lang w:eastAsia="ru-RU"/>
        </w:rPr>
        <w:t>Вторая серия</w:t>
      </w:r>
      <w:r w:rsidRPr="00E5268D">
        <w:rPr>
          <w:rFonts w:eastAsia="Times New Roman" w:cstheme="minorHAnsi"/>
          <w:b/>
          <w:color w:val="FF0000"/>
          <w:sz w:val="26"/>
          <w:szCs w:val="26"/>
          <w:lang w:eastAsia="ru-RU"/>
        </w:rPr>
        <w:t>.</w:t>
      </w: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Дети овладевают умением проводить безотрывные линии</w:t>
      </w:r>
      <w:r w:rsidR="00532CB0" w:rsidRPr="00E5268D">
        <w:rPr>
          <w:rFonts w:eastAsia="Times New Roman" w:cstheme="minorHAnsi"/>
          <w:bCs/>
          <w:iCs/>
          <w:sz w:val="26"/>
          <w:szCs w:val="26"/>
          <w:lang w:eastAsia="ru-RU"/>
        </w:rPr>
        <w:t xml:space="preserve"> </w:t>
      </w:r>
      <w:r w:rsidRPr="00E5268D">
        <w:rPr>
          <w:rFonts w:ascii="Cambria Math" w:eastAsia="Times New Roman" w:hAnsi="Cambria Math" w:cstheme="minorHAnsi"/>
          <w:bCs/>
          <w:iCs/>
          <w:sz w:val="26"/>
          <w:szCs w:val="26"/>
          <w:lang w:eastAsia="ru-RU"/>
        </w:rPr>
        <w:t>‐</w:t>
      </w:r>
      <w:r w:rsidR="00532CB0" w:rsidRPr="00E5268D">
        <w:rPr>
          <w:rFonts w:eastAsia="Times New Roman" w:cstheme="minorHAnsi"/>
          <w:bCs/>
          <w:iCs/>
          <w:sz w:val="26"/>
          <w:szCs w:val="26"/>
          <w:lang w:eastAsia="ru-RU"/>
        </w:rPr>
        <w:t xml:space="preserve"> </w:t>
      </w:r>
      <w:r w:rsidRPr="00E5268D">
        <w:rPr>
          <w:rFonts w:eastAsia="Times New Roman" w:cstheme="minorHAnsi"/>
          <w:bCs/>
          <w:iCs/>
          <w:sz w:val="26"/>
          <w:szCs w:val="26"/>
          <w:lang w:eastAsia="ru-RU"/>
        </w:rPr>
        <w:t>дорожки (прямые, волнистые, ломаные) шириной от 2 до 2,5 см и от 1 до 1,5 см в направлении сверху вниз, слева направо, ориентируясь на вспомогательные ориентиры точки, стрелки, штрих пунктирные линии.</w:t>
      </w:r>
    </w:p>
    <w:p w:rsidR="006C4687" w:rsidRPr="00E5268D" w:rsidRDefault="006C4687" w:rsidP="00532CB0">
      <w:pPr>
        <w:shd w:val="clear" w:color="auto" w:fill="FFFFFF"/>
        <w:spacing w:after="0" w:line="240" w:lineRule="auto"/>
        <w:jc w:val="center"/>
        <w:rPr>
          <w:rFonts w:eastAsia="Times New Roman" w:cstheme="minorHAnsi"/>
          <w:sz w:val="26"/>
          <w:szCs w:val="26"/>
          <w:lang w:eastAsia="ru-RU"/>
        </w:rPr>
      </w:pPr>
    </w:p>
    <w:p w:rsidR="006C4687" w:rsidRPr="00E5268D" w:rsidRDefault="006C4687" w:rsidP="00532CB0">
      <w:pPr>
        <w:shd w:val="clear" w:color="auto" w:fill="FFFFFF"/>
        <w:spacing w:after="0" w:line="240" w:lineRule="auto"/>
        <w:rPr>
          <w:rFonts w:eastAsia="Times New Roman" w:cstheme="minorHAnsi"/>
          <w:b/>
          <w:color w:val="FF0000"/>
          <w:sz w:val="26"/>
          <w:szCs w:val="26"/>
          <w:lang w:eastAsia="ru-RU"/>
        </w:rPr>
      </w:pPr>
      <w:r w:rsidRPr="00E5268D">
        <w:rPr>
          <w:rFonts w:eastAsia="Times New Roman" w:cstheme="minorHAnsi"/>
          <w:b/>
          <w:bCs/>
          <w:color w:val="FF0000"/>
          <w:sz w:val="26"/>
          <w:szCs w:val="26"/>
          <w:lang w:eastAsia="ru-RU"/>
        </w:rPr>
        <w:t>Третья серия</w:t>
      </w:r>
      <w:r w:rsidRPr="00E5268D">
        <w:rPr>
          <w:rFonts w:eastAsia="Times New Roman" w:cstheme="minorHAnsi"/>
          <w:b/>
          <w:color w:val="FF0000"/>
          <w:sz w:val="26"/>
          <w:szCs w:val="26"/>
          <w:lang w:eastAsia="ru-RU"/>
        </w:rPr>
        <w:t>.</w:t>
      </w: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Дети учатся ориентироваться на листе бумаги, работать по образцу, сличать графические изображения со счетными плоскостными палочками, используя метод наложения: заборчик, елочка, грибочек, лесенка и т.п.</w:t>
      </w:r>
    </w:p>
    <w:p w:rsidR="006C4687" w:rsidRPr="00E5268D" w:rsidRDefault="006C4687" w:rsidP="00532CB0">
      <w:pPr>
        <w:shd w:val="clear" w:color="auto" w:fill="FFFFFF"/>
        <w:spacing w:after="0" w:line="240" w:lineRule="auto"/>
        <w:jc w:val="center"/>
        <w:rPr>
          <w:rFonts w:eastAsia="Times New Roman" w:cstheme="minorHAnsi"/>
          <w:sz w:val="26"/>
          <w:szCs w:val="26"/>
          <w:lang w:eastAsia="ru-RU"/>
        </w:rPr>
      </w:pPr>
    </w:p>
    <w:p w:rsidR="006C4687" w:rsidRPr="00E5268D" w:rsidRDefault="006C4687" w:rsidP="00532CB0">
      <w:pPr>
        <w:shd w:val="clear" w:color="auto" w:fill="FFFFFF"/>
        <w:spacing w:after="0" w:line="240" w:lineRule="auto"/>
        <w:rPr>
          <w:rFonts w:eastAsia="Times New Roman" w:cstheme="minorHAnsi"/>
          <w:b/>
          <w:color w:val="FF0000"/>
          <w:sz w:val="26"/>
          <w:szCs w:val="26"/>
          <w:lang w:eastAsia="ru-RU"/>
        </w:rPr>
      </w:pPr>
      <w:r w:rsidRPr="00E5268D">
        <w:rPr>
          <w:rFonts w:eastAsia="Times New Roman" w:cstheme="minorHAnsi"/>
          <w:b/>
          <w:bCs/>
          <w:color w:val="FF0000"/>
          <w:sz w:val="26"/>
          <w:szCs w:val="26"/>
          <w:lang w:eastAsia="ru-RU"/>
        </w:rPr>
        <w:t>Четвертая серия</w:t>
      </w:r>
      <w:r w:rsidRPr="00E5268D">
        <w:rPr>
          <w:rFonts w:eastAsia="Times New Roman" w:cstheme="minorHAnsi"/>
          <w:b/>
          <w:color w:val="FF0000"/>
          <w:sz w:val="26"/>
          <w:szCs w:val="26"/>
          <w:lang w:eastAsia="ru-RU"/>
        </w:rPr>
        <w:t>.</w:t>
      </w:r>
    </w:p>
    <w:p w:rsidR="006C4687" w:rsidRPr="00E5268D" w:rsidRDefault="006C4687" w:rsidP="00532CB0">
      <w:pPr>
        <w:shd w:val="clear" w:color="auto" w:fill="FFFFFF"/>
        <w:spacing w:after="0" w:line="240" w:lineRule="auto"/>
        <w:rPr>
          <w:rFonts w:eastAsia="Times New Roman" w:cstheme="minorHAnsi"/>
          <w:sz w:val="26"/>
          <w:szCs w:val="26"/>
          <w:lang w:eastAsia="ru-RU"/>
        </w:rPr>
      </w:pPr>
      <w:proofErr w:type="gramStart"/>
      <w:r w:rsidRPr="00E5268D">
        <w:rPr>
          <w:rFonts w:eastAsia="Times New Roman" w:cstheme="minorHAnsi"/>
          <w:bCs/>
          <w:iCs/>
          <w:sz w:val="26"/>
          <w:szCs w:val="26"/>
          <w:lang w:eastAsia="ru-RU"/>
        </w:rPr>
        <w:t>Формируется умение копировать изображения простых геометрических форм и предметов (круг, треугольник, гриб, домик, снеговик и др.) на плоскости листа</w:t>
      </w:r>
      <w:r w:rsidR="00532CB0" w:rsidRPr="00E5268D">
        <w:rPr>
          <w:rFonts w:eastAsia="Times New Roman" w:cstheme="minorHAnsi"/>
          <w:bCs/>
          <w:iCs/>
          <w:sz w:val="26"/>
          <w:szCs w:val="26"/>
          <w:lang w:eastAsia="ru-RU"/>
        </w:rPr>
        <w:t xml:space="preserve"> </w:t>
      </w:r>
      <w:r w:rsidRPr="00E5268D">
        <w:rPr>
          <w:rFonts w:eastAsia="Times New Roman" w:cstheme="minorHAnsi"/>
          <w:bCs/>
          <w:iCs/>
          <w:sz w:val="26"/>
          <w:szCs w:val="26"/>
          <w:lang w:eastAsia="ru-RU"/>
        </w:rPr>
        <w:t>(снизу, сверху, слева, справа) и дорисовывать их.</w:t>
      </w:r>
      <w:proofErr w:type="gramEnd"/>
      <w:r w:rsidRPr="00E5268D">
        <w:rPr>
          <w:rFonts w:eastAsia="Times New Roman" w:cstheme="minorHAnsi"/>
          <w:bCs/>
          <w:iCs/>
          <w:sz w:val="26"/>
          <w:szCs w:val="26"/>
          <w:lang w:eastAsia="ru-RU"/>
        </w:rPr>
        <w:t xml:space="preserve"> Также закрепляется умение проводить</w:t>
      </w:r>
      <w:r w:rsidRPr="00E5268D">
        <w:rPr>
          <w:rFonts w:eastAsia="Times New Roman" w:cstheme="minorHAnsi"/>
          <w:sz w:val="26"/>
          <w:szCs w:val="26"/>
          <w:lang w:eastAsia="ru-RU"/>
        </w:rPr>
        <w:t> </w:t>
      </w:r>
      <w:r w:rsidRPr="00E5268D">
        <w:rPr>
          <w:rFonts w:eastAsia="Times New Roman" w:cstheme="minorHAnsi"/>
          <w:bCs/>
          <w:iCs/>
          <w:sz w:val="26"/>
          <w:szCs w:val="26"/>
          <w:lang w:eastAsia="ru-RU"/>
        </w:rPr>
        <w:t xml:space="preserve">разные линии </w:t>
      </w:r>
      <w:proofErr w:type="gramStart"/>
      <w:r w:rsidRPr="00E5268D">
        <w:rPr>
          <w:rFonts w:eastAsia="Times New Roman" w:cstheme="minorHAnsi"/>
          <w:bCs/>
          <w:iCs/>
          <w:sz w:val="26"/>
          <w:szCs w:val="26"/>
          <w:lang w:eastAsia="ru-RU"/>
        </w:rPr>
        <w:t>по</w:t>
      </w:r>
      <w:proofErr w:type="gramEnd"/>
      <w:r w:rsidRPr="00E5268D">
        <w:rPr>
          <w:rFonts w:eastAsia="Times New Roman" w:cstheme="minorHAnsi"/>
          <w:bCs/>
          <w:iCs/>
          <w:sz w:val="26"/>
          <w:szCs w:val="26"/>
          <w:lang w:eastAsia="ru-RU"/>
        </w:rPr>
        <w:t xml:space="preserve"> заданной штрихпунктирной. Для мотивации используются игровые приемы с предметами, сюжетные картинки.</w:t>
      </w:r>
    </w:p>
    <w:p w:rsidR="006C4687" w:rsidRPr="00E5268D" w:rsidRDefault="006C4687" w:rsidP="00532CB0">
      <w:pPr>
        <w:shd w:val="clear" w:color="auto" w:fill="FFFFFF"/>
        <w:spacing w:after="0" w:line="240" w:lineRule="auto"/>
        <w:jc w:val="center"/>
        <w:rPr>
          <w:rFonts w:eastAsia="Times New Roman" w:cstheme="minorHAnsi"/>
          <w:sz w:val="26"/>
          <w:szCs w:val="26"/>
          <w:lang w:eastAsia="ru-RU"/>
        </w:rPr>
      </w:pPr>
    </w:p>
    <w:p w:rsidR="006C4687" w:rsidRPr="00E5268D" w:rsidRDefault="006C4687" w:rsidP="00532CB0">
      <w:pPr>
        <w:shd w:val="clear" w:color="auto" w:fill="FFFFFF"/>
        <w:spacing w:after="0" w:line="240" w:lineRule="auto"/>
        <w:jc w:val="center"/>
        <w:rPr>
          <w:rFonts w:eastAsia="Times New Roman" w:cstheme="minorHAnsi"/>
          <w:b/>
          <w:color w:val="FF0000"/>
          <w:sz w:val="26"/>
          <w:szCs w:val="26"/>
          <w:lang w:eastAsia="ru-RU"/>
        </w:rPr>
      </w:pPr>
      <w:r w:rsidRPr="00E5268D">
        <w:rPr>
          <w:rFonts w:eastAsia="Times New Roman" w:cstheme="minorHAnsi"/>
          <w:b/>
          <w:color w:val="FF0000"/>
          <w:sz w:val="26"/>
          <w:szCs w:val="26"/>
          <w:lang w:eastAsia="ru-RU"/>
        </w:rPr>
        <w:t>3 этап </w:t>
      </w:r>
      <w:r w:rsidRPr="00E5268D">
        <w:rPr>
          <w:rFonts w:eastAsia="Times New Roman" w:cstheme="minorHAnsi"/>
          <w:b/>
          <w:bCs/>
          <w:iCs/>
          <w:color w:val="FF0000"/>
          <w:sz w:val="26"/>
          <w:szCs w:val="26"/>
          <w:lang w:eastAsia="ru-RU"/>
        </w:rPr>
        <w:t>обучения</w:t>
      </w:r>
      <w:r w:rsidRPr="00E5268D">
        <w:rPr>
          <w:rFonts w:eastAsia="Times New Roman" w:cstheme="minorHAnsi"/>
          <w:b/>
          <w:color w:val="FF0000"/>
          <w:sz w:val="26"/>
          <w:szCs w:val="26"/>
          <w:lang w:eastAsia="ru-RU"/>
        </w:rPr>
        <w:t> </w:t>
      </w:r>
      <w:r w:rsidRPr="00E5268D">
        <w:rPr>
          <w:rFonts w:eastAsia="Times New Roman" w:cstheme="minorHAnsi"/>
          <w:b/>
          <w:bCs/>
          <w:iCs/>
          <w:color w:val="FF0000"/>
          <w:sz w:val="26"/>
          <w:szCs w:val="26"/>
          <w:lang w:eastAsia="ru-RU"/>
        </w:rPr>
        <w:t>включает четыре серии заданий</w:t>
      </w:r>
      <w:r w:rsidRPr="00E5268D">
        <w:rPr>
          <w:rFonts w:eastAsia="Times New Roman" w:cstheme="minorHAnsi"/>
          <w:b/>
          <w:color w:val="FF0000"/>
          <w:sz w:val="26"/>
          <w:szCs w:val="26"/>
          <w:lang w:eastAsia="ru-RU"/>
        </w:rPr>
        <w:t>.</w:t>
      </w: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Эти упражнения формируют поисковые ориентировочные действия, закрепляют умение ориентироваться на указатель</w:t>
      </w:r>
      <w:r w:rsidR="00532CB0" w:rsidRPr="00E5268D">
        <w:rPr>
          <w:rFonts w:eastAsia="Times New Roman" w:cstheme="minorHAnsi"/>
          <w:bCs/>
          <w:iCs/>
          <w:sz w:val="26"/>
          <w:szCs w:val="26"/>
          <w:lang w:eastAsia="ru-RU"/>
        </w:rPr>
        <w:t xml:space="preserve"> </w:t>
      </w:r>
      <w:r w:rsidRPr="00E5268D">
        <w:rPr>
          <w:rFonts w:ascii="Cambria Math" w:eastAsia="Times New Roman" w:hAnsi="Cambria Math" w:cstheme="minorHAnsi"/>
          <w:bCs/>
          <w:iCs/>
          <w:sz w:val="26"/>
          <w:szCs w:val="26"/>
          <w:lang w:eastAsia="ru-RU"/>
        </w:rPr>
        <w:t>‐</w:t>
      </w:r>
      <w:r w:rsidR="00532CB0" w:rsidRPr="00E5268D">
        <w:rPr>
          <w:rFonts w:eastAsia="Times New Roman" w:cstheme="minorHAnsi"/>
          <w:bCs/>
          <w:iCs/>
          <w:sz w:val="26"/>
          <w:szCs w:val="26"/>
          <w:lang w:eastAsia="ru-RU"/>
        </w:rPr>
        <w:t xml:space="preserve"> </w:t>
      </w:r>
      <w:r w:rsidRPr="00E5268D">
        <w:rPr>
          <w:rFonts w:eastAsia="Times New Roman" w:cstheme="minorHAnsi"/>
          <w:bCs/>
          <w:iCs/>
          <w:sz w:val="26"/>
          <w:szCs w:val="26"/>
          <w:lang w:eastAsia="ru-RU"/>
        </w:rPr>
        <w:t>стрелку, проводить линию по центру дорожки. Также на этом этапе уделяется внимание формированию целостного образа графических изображений, умения работать по показу.</w:t>
      </w:r>
    </w:p>
    <w:p w:rsidR="006C4687" w:rsidRPr="00E5268D" w:rsidRDefault="006C4687" w:rsidP="00532CB0">
      <w:pPr>
        <w:shd w:val="clear" w:color="auto" w:fill="FFFFFF"/>
        <w:spacing w:after="0" w:line="240" w:lineRule="auto"/>
        <w:jc w:val="center"/>
        <w:rPr>
          <w:rFonts w:eastAsia="Times New Roman" w:cstheme="minorHAnsi"/>
          <w:sz w:val="26"/>
          <w:szCs w:val="26"/>
          <w:lang w:eastAsia="ru-RU"/>
        </w:rPr>
      </w:pPr>
    </w:p>
    <w:p w:rsidR="006C4687" w:rsidRPr="00E5268D" w:rsidRDefault="006C4687" w:rsidP="00532CB0">
      <w:pPr>
        <w:shd w:val="clear" w:color="auto" w:fill="FFFFFF"/>
        <w:spacing w:after="0" w:line="240" w:lineRule="auto"/>
        <w:rPr>
          <w:rFonts w:eastAsia="Times New Roman" w:cstheme="minorHAnsi"/>
          <w:b/>
          <w:color w:val="FF0000"/>
          <w:sz w:val="26"/>
          <w:szCs w:val="26"/>
          <w:lang w:eastAsia="ru-RU"/>
        </w:rPr>
      </w:pPr>
      <w:r w:rsidRPr="00E5268D">
        <w:rPr>
          <w:rFonts w:eastAsia="Times New Roman" w:cstheme="minorHAnsi"/>
          <w:b/>
          <w:bCs/>
          <w:color w:val="FF0000"/>
          <w:sz w:val="26"/>
          <w:szCs w:val="26"/>
          <w:lang w:eastAsia="ru-RU"/>
        </w:rPr>
        <w:t>Первая серия.</w:t>
      </w: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Формируется умение проводить прямые линии по дорожкам лабиринта. Дети сначала ведут по дорожкам указательным пальцем, а затем пишущим предметом безотрывно проводят сплошные линии (прямые, волнистые, ломаные) по центру дорожки (шириной от 2,5 до 1 см). Кроме того, дети учатся ориентироваться на указатель</w:t>
      </w:r>
      <w:r w:rsidR="00532CB0" w:rsidRPr="00E5268D">
        <w:rPr>
          <w:rFonts w:eastAsia="Times New Roman" w:cstheme="minorHAnsi"/>
          <w:bCs/>
          <w:iCs/>
          <w:sz w:val="26"/>
          <w:szCs w:val="26"/>
          <w:lang w:eastAsia="ru-RU"/>
        </w:rPr>
        <w:t xml:space="preserve"> </w:t>
      </w:r>
      <w:r w:rsidRPr="00E5268D">
        <w:rPr>
          <w:rFonts w:ascii="Cambria Math" w:eastAsia="Times New Roman" w:hAnsi="Cambria Math" w:cstheme="minorHAnsi"/>
          <w:bCs/>
          <w:iCs/>
          <w:sz w:val="26"/>
          <w:szCs w:val="26"/>
          <w:lang w:eastAsia="ru-RU"/>
        </w:rPr>
        <w:t>‐</w:t>
      </w:r>
      <w:r w:rsidR="00532CB0" w:rsidRPr="00E5268D">
        <w:rPr>
          <w:rFonts w:eastAsia="Times New Roman" w:cstheme="minorHAnsi"/>
          <w:bCs/>
          <w:iCs/>
          <w:sz w:val="26"/>
          <w:szCs w:val="26"/>
          <w:lang w:eastAsia="ru-RU"/>
        </w:rPr>
        <w:t xml:space="preserve"> </w:t>
      </w:r>
      <w:r w:rsidRPr="00E5268D">
        <w:rPr>
          <w:rFonts w:eastAsia="Times New Roman" w:cstheme="minorHAnsi"/>
          <w:bCs/>
          <w:iCs/>
          <w:sz w:val="26"/>
          <w:szCs w:val="26"/>
          <w:lang w:eastAsia="ru-RU"/>
        </w:rPr>
        <w:t>стрелку: мышка должна добраться до сыра, зайчик до морковки, Красная Шапочка до дома бабушки и т.п.</w:t>
      </w:r>
    </w:p>
    <w:p w:rsidR="006C4687" w:rsidRPr="00E5268D" w:rsidRDefault="006C4687" w:rsidP="00532CB0">
      <w:pPr>
        <w:shd w:val="clear" w:color="auto" w:fill="FFFFFF"/>
        <w:spacing w:after="0" w:line="240" w:lineRule="auto"/>
        <w:jc w:val="center"/>
        <w:rPr>
          <w:rFonts w:eastAsia="Times New Roman" w:cstheme="minorHAnsi"/>
          <w:sz w:val="26"/>
          <w:szCs w:val="26"/>
          <w:lang w:eastAsia="ru-RU"/>
        </w:rPr>
      </w:pPr>
    </w:p>
    <w:p w:rsidR="006C4687" w:rsidRPr="00E5268D" w:rsidRDefault="006C4687" w:rsidP="00532CB0">
      <w:pPr>
        <w:shd w:val="clear" w:color="auto" w:fill="FFFFFF"/>
        <w:spacing w:after="0" w:line="240" w:lineRule="auto"/>
        <w:rPr>
          <w:rFonts w:eastAsia="Times New Roman" w:cstheme="minorHAnsi"/>
          <w:b/>
          <w:color w:val="FF0000"/>
          <w:sz w:val="26"/>
          <w:szCs w:val="26"/>
          <w:lang w:eastAsia="ru-RU"/>
        </w:rPr>
      </w:pPr>
      <w:r w:rsidRPr="00E5268D">
        <w:rPr>
          <w:rFonts w:eastAsia="Times New Roman" w:cstheme="minorHAnsi"/>
          <w:b/>
          <w:bCs/>
          <w:color w:val="FF0000"/>
          <w:sz w:val="26"/>
          <w:szCs w:val="26"/>
          <w:lang w:eastAsia="ru-RU"/>
        </w:rPr>
        <w:t>Вторая серия</w:t>
      </w:r>
      <w:r w:rsidRPr="00E5268D">
        <w:rPr>
          <w:rFonts w:eastAsia="Times New Roman" w:cstheme="minorHAnsi"/>
          <w:b/>
          <w:color w:val="FF0000"/>
          <w:sz w:val="26"/>
          <w:szCs w:val="26"/>
          <w:lang w:eastAsia="ru-RU"/>
        </w:rPr>
        <w:t>.</w:t>
      </w: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Дети учатся ориентироваться на альбомном листе бумаги (верх – низ, левая сторона – правая сторона, середина); обводить геометрические формы и простые изображения предметов по внешним контурам; проводить дугообразные линии по указателю</w:t>
      </w:r>
      <w:r w:rsidR="00532CB0" w:rsidRPr="00E5268D">
        <w:rPr>
          <w:rFonts w:eastAsia="Times New Roman" w:cstheme="minorHAnsi"/>
          <w:bCs/>
          <w:iCs/>
          <w:sz w:val="26"/>
          <w:szCs w:val="26"/>
          <w:lang w:eastAsia="ru-RU"/>
        </w:rPr>
        <w:t xml:space="preserve"> </w:t>
      </w:r>
      <w:r w:rsidRPr="00E5268D">
        <w:rPr>
          <w:rFonts w:ascii="Cambria Math" w:eastAsia="Times New Roman" w:hAnsi="Cambria Math" w:cstheme="minorHAnsi"/>
          <w:bCs/>
          <w:iCs/>
          <w:sz w:val="26"/>
          <w:szCs w:val="26"/>
          <w:lang w:eastAsia="ru-RU"/>
        </w:rPr>
        <w:t>‐</w:t>
      </w:r>
      <w:r w:rsidR="00532CB0" w:rsidRPr="00E5268D">
        <w:rPr>
          <w:rFonts w:eastAsia="Times New Roman" w:cstheme="minorHAnsi"/>
          <w:bCs/>
          <w:iCs/>
          <w:sz w:val="26"/>
          <w:szCs w:val="26"/>
          <w:lang w:eastAsia="ru-RU"/>
        </w:rPr>
        <w:t xml:space="preserve"> </w:t>
      </w:r>
      <w:r w:rsidRPr="00E5268D">
        <w:rPr>
          <w:rFonts w:eastAsia="Times New Roman" w:cstheme="minorHAnsi"/>
          <w:bCs/>
          <w:iCs/>
          <w:sz w:val="26"/>
          <w:szCs w:val="26"/>
          <w:lang w:eastAsia="ru-RU"/>
        </w:rPr>
        <w:t>стрелке; дорисовывать контуры изображений простых предметов. Продолжается формирование целостных образов простых предметов, представленных в изображениях (например, дом, елочка, гриб, зонт и т.п.).</w:t>
      </w:r>
    </w:p>
    <w:p w:rsidR="006C4687" w:rsidRPr="00E5268D" w:rsidRDefault="006C4687" w:rsidP="00532CB0">
      <w:pPr>
        <w:shd w:val="clear" w:color="auto" w:fill="FFFFFF"/>
        <w:spacing w:after="0" w:line="240" w:lineRule="auto"/>
        <w:jc w:val="center"/>
        <w:rPr>
          <w:rFonts w:eastAsia="Times New Roman" w:cstheme="minorHAnsi"/>
          <w:sz w:val="26"/>
          <w:szCs w:val="26"/>
          <w:lang w:eastAsia="ru-RU"/>
        </w:rPr>
      </w:pPr>
    </w:p>
    <w:p w:rsidR="006C4687" w:rsidRPr="00E5268D" w:rsidRDefault="006C4687" w:rsidP="00532CB0">
      <w:pPr>
        <w:shd w:val="clear" w:color="auto" w:fill="FFFFFF"/>
        <w:spacing w:after="0" w:line="240" w:lineRule="auto"/>
        <w:rPr>
          <w:rFonts w:eastAsia="Times New Roman" w:cstheme="minorHAnsi"/>
          <w:b/>
          <w:color w:val="FF0000"/>
          <w:sz w:val="26"/>
          <w:szCs w:val="26"/>
          <w:lang w:eastAsia="ru-RU"/>
        </w:rPr>
      </w:pPr>
      <w:r w:rsidRPr="00E5268D">
        <w:rPr>
          <w:rFonts w:eastAsia="Times New Roman" w:cstheme="minorHAnsi"/>
          <w:b/>
          <w:bCs/>
          <w:color w:val="FF0000"/>
          <w:sz w:val="26"/>
          <w:szCs w:val="26"/>
          <w:lang w:eastAsia="ru-RU"/>
        </w:rPr>
        <w:t>Третья серия</w:t>
      </w:r>
      <w:r w:rsidRPr="00E5268D">
        <w:rPr>
          <w:rFonts w:eastAsia="Times New Roman" w:cstheme="minorHAnsi"/>
          <w:b/>
          <w:color w:val="FF0000"/>
          <w:sz w:val="26"/>
          <w:szCs w:val="26"/>
          <w:lang w:eastAsia="ru-RU"/>
        </w:rPr>
        <w:t>.</w:t>
      </w: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Закрепляется умение ориентироваться на альбомном листе бумаги (определять середину листа, что изображено наверху и внизу, слева и</w:t>
      </w:r>
      <w:r w:rsidRPr="00E5268D">
        <w:rPr>
          <w:rFonts w:eastAsia="Times New Roman" w:cstheme="minorHAnsi"/>
          <w:sz w:val="26"/>
          <w:szCs w:val="26"/>
          <w:lang w:eastAsia="ru-RU"/>
        </w:rPr>
        <w:t> </w:t>
      </w:r>
      <w:r w:rsidRPr="00E5268D">
        <w:rPr>
          <w:rFonts w:eastAsia="Times New Roman" w:cstheme="minorHAnsi"/>
          <w:bCs/>
          <w:iCs/>
          <w:sz w:val="26"/>
          <w:szCs w:val="26"/>
          <w:lang w:eastAsia="ru-RU"/>
        </w:rPr>
        <w:t>справа, в углах – верхнем левом и верхнем правом, нижнем левом и нижнем правом); умение проводить безотрывные линии по диагоналям через середину</w:t>
      </w:r>
      <w:r w:rsidRPr="00E5268D">
        <w:rPr>
          <w:rFonts w:eastAsia="Times New Roman" w:cstheme="minorHAnsi"/>
          <w:sz w:val="26"/>
          <w:szCs w:val="26"/>
          <w:lang w:eastAsia="ru-RU"/>
        </w:rPr>
        <w:t> </w:t>
      </w:r>
      <w:r w:rsidRPr="00E5268D">
        <w:rPr>
          <w:rFonts w:eastAsia="Times New Roman" w:cstheme="minorHAnsi"/>
          <w:bCs/>
          <w:iCs/>
          <w:sz w:val="26"/>
          <w:szCs w:val="26"/>
          <w:lang w:eastAsia="ru-RU"/>
        </w:rPr>
        <w:t>листа; при выполнении заданий ориентироваться на указатель стрелку и штрихпунктирную линию.</w:t>
      </w:r>
    </w:p>
    <w:p w:rsidR="006C4687" w:rsidRPr="00E5268D" w:rsidRDefault="006C4687" w:rsidP="00532CB0">
      <w:pPr>
        <w:shd w:val="clear" w:color="auto" w:fill="FFFFFF"/>
        <w:spacing w:after="0" w:line="240" w:lineRule="auto"/>
        <w:jc w:val="center"/>
        <w:rPr>
          <w:rFonts w:eastAsia="Times New Roman" w:cstheme="minorHAnsi"/>
          <w:sz w:val="26"/>
          <w:szCs w:val="26"/>
          <w:lang w:eastAsia="ru-RU"/>
        </w:rPr>
      </w:pPr>
    </w:p>
    <w:p w:rsidR="006C4687" w:rsidRPr="00E5268D" w:rsidRDefault="006C4687" w:rsidP="00532CB0">
      <w:pPr>
        <w:shd w:val="clear" w:color="auto" w:fill="FFFFFF"/>
        <w:spacing w:after="0" w:line="240" w:lineRule="auto"/>
        <w:rPr>
          <w:rFonts w:eastAsia="Times New Roman" w:cstheme="minorHAnsi"/>
          <w:b/>
          <w:color w:val="FF0000"/>
          <w:sz w:val="26"/>
          <w:szCs w:val="26"/>
          <w:lang w:eastAsia="ru-RU"/>
        </w:rPr>
      </w:pPr>
      <w:r w:rsidRPr="00E5268D">
        <w:rPr>
          <w:rFonts w:eastAsia="Times New Roman" w:cstheme="minorHAnsi"/>
          <w:b/>
          <w:bCs/>
          <w:color w:val="FF0000"/>
          <w:sz w:val="26"/>
          <w:szCs w:val="26"/>
          <w:lang w:eastAsia="ru-RU"/>
        </w:rPr>
        <w:t>Четвертая серия.</w:t>
      </w: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sz w:val="26"/>
          <w:szCs w:val="26"/>
          <w:lang w:eastAsia="ru-RU"/>
        </w:rPr>
        <w:t>Включает графические упражнения на широкой строке, чередование простых линий, фигур по образцу. Дети обучаются соблюдать интервалы и очередность геометрических фигур; последовательно обводить формы по штрихпунктирной линии, ориентируясь на указатель</w:t>
      </w:r>
      <w:r w:rsidR="003C0AF5" w:rsidRPr="00E5268D">
        <w:rPr>
          <w:rFonts w:eastAsia="Times New Roman" w:cstheme="minorHAnsi"/>
          <w:sz w:val="26"/>
          <w:szCs w:val="26"/>
          <w:lang w:eastAsia="ru-RU"/>
        </w:rPr>
        <w:t xml:space="preserve"> </w:t>
      </w:r>
      <w:r w:rsidRPr="00E5268D">
        <w:rPr>
          <w:rFonts w:ascii="Cambria Math" w:eastAsia="Times New Roman" w:hAnsi="Cambria Math" w:cstheme="minorHAnsi"/>
          <w:sz w:val="26"/>
          <w:szCs w:val="26"/>
          <w:lang w:eastAsia="ru-RU"/>
        </w:rPr>
        <w:t>‐</w:t>
      </w:r>
      <w:r w:rsidR="003C0AF5" w:rsidRPr="00E5268D">
        <w:rPr>
          <w:rFonts w:eastAsia="Times New Roman" w:cstheme="minorHAnsi"/>
          <w:sz w:val="26"/>
          <w:szCs w:val="26"/>
          <w:lang w:eastAsia="ru-RU"/>
        </w:rPr>
        <w:t xml:space="preserve"> </w:t>
      </w:r>
      <w:r w:rsidRPr="00E5268D">
        <w:rPr>
          <w:rFonts w:eastAsia="Times New Roman" w:cstheme="minorHAnsi"/>
          <w:sz w:val="26"/>
          <w:szCs w:val="26"/>
          <w:lang w:eastAsia="ru-RU"/>
        </w:rPr>
        <w:t>стрелку: обведи фигуры в ряду, дорисуй следующую фигуру, нарисуй свой узор и т.п.</w:t>
      </w:r>
    </w:p>
    <w:p w:rsidR="006C4687" w:rsidRPr="00E5268D" w:rsidRDefault="006C4687" w:rsidP="00532CB0">
      <w:pPr>
        <w:shd w:val="clear" w:color="auto" w:fill="FFFFFF"/>
        <w:spacing w:after="0" w:line="240" w:lineRule="auto"/>
        <w:jc w:val="center"/>
        <w:rPr>
          <w:rFonts w:eastAsia="Times New Roman" w:cstheme="minorHAnsi"/>
          <w:sz w:val="26"/>
          <w:szCs w:val="26"/>
          <w:lang w:eastAsia="ru-RU"/>
        </w:rPr>
      </w:pP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
          <w:bCs/>
          <w:color w:val="FF0000"/>
          <w:sz w:val="26"/>
          <w:szCs w:val="26"/>
          <w:lang w:eastAsia="ru-RU"/>
        </w:rPr>
        <w:t>5 этап</w:t>
      </w:r>
      <w:r w:rsidRPr="00E5268D">
        <w:rPr>
          <w:rFonts w:eastAsia="Times New Roman" w:cstheme="minorHAnsi"/>
          <w:b/>
          <w:color w:val="FF0000"/>
          <w:sz w:val="26"/>
          <w:szCs w:val="26"/>
          <w:lang w:eastAsia="ru-RU"/>
        </w:rPr>
        <w:t> </w:t>
      </w:r>
      <w:r w:rsidRPr="00E5268D">
        <w:rPr>
          <w:rFonts w:eastAsia="Times New Roman" w:cstheme="minorHAnsi"/>
          <w:b/>
          <w:bCs/>
          <w:iCs/>
          <w:color w:val="FF0000"/>
          <w:sz w:val="26"/>
          <w:szCs w:val="26"/>
          <w:lang w:eastAsia="ru-RU"/>
        </w:rPr>
        <w:t>включает пять серий графических заданий,</w:t>
      </w:r>
      <w:r w:rsidRPr="00E5268D">
        <w:rPr>
          <w:rFonts w:eastAsia="Times New Roman" w:cstheme="minorHAnsi"/>
          <w:sz w:val="26"/>
          <w:szCs w:val="26"/>
          <w:lang w:eastAsia="ru-RU"/>
        </w:rPr>
        <w:t> </w:t>
      </w:r>
      <w:r w:rsidRPr="00E5268D">
        <w:rPr>
          <w:rFonts w:eastAsia="Times New Roman" w:cstheme="minorHAnsi"/>
          <w:bCs/>
          <w:iCs/>
          <w:sz w:val="26"/>
          <w:szCs w:val="26"/>
          <w:lang w:eastAsia="ru-RU"/>
        </w:rPr>
        <w:t>закрепляющих следующие умения: ориентироваться как на</w:t>
      </w:r>
      <w:r w:rsidRPr="00E5268D">
        <w:rPr>
          <w:rFonts w:eastAsia="Times New Roman" w:cstheme="minorHAnsi"/>
          <w:sz w:val="26"/>
          <w:szCs w:val="26"/>
          <w:lang w:eastAsia="ru-RU"/>
        </w:rPr>
        <w:t> </w:t>
      </w:r>
      <w:r w:rsidRPr="00E5268D">
        <w:rPr>
          <w:rFonts w:eastAsia="Times New Roman" w:cstheme="minorHAnsi"/>
          <w:bCs/>
          <w:iCs/>
          <w:sz w:val="26"/>
          <w:szCs w:val="26"/>
          <w:lang w:eastAsia="ru-RU"/>
        </w:rPr>
        <w:t>строке (широкой, узкой), так и в широкой клетке; работать по</w:t>
      </w:r>
      <w:r w:rsidRPr="00E5268D">
        <w:rPr>
          <w:rFonts w:eastAsia="Times New Roman" w:cstheme="minorHAnsi"/>
          <w:sz w:val="26"/>
          <w:szCs w:val="26"/>
          <w:lang w:eastAsia="ru-RU"/>
        </w:rPr>
        <w:t> </w:t>
      </w:r>
      <w:r w:rsidRPr="00E5268D">
        <w:rPr>
          <w:rFonts w:eastAsia="Times New Roman" w:cstheme="minorHAnsi"/>
          <w:bCs/>
          <w:iCs/>
          <w:sz w:val="26"/>
          <w:szCs w:val="26"/>
          <w:lang w:eastAsia="ru-RU"/>
        </w:rPr>
        <w:t>показу и образцу (копировать графические ряды, представленные</w:t>
      </w:r>
      <w:r w:rsidRPr="00E5268D">
        <w:rPr>
          <w:rFonts w:eastAsia="Times New Roman" w:cstheme="minorHAnsi"/>
          <w:sz w:val="26"/>
          <w:szCs w:val="26"/>
          <w:lang w:eastAsia="ru-RU"/>
        </w:rPr>
        <w:t> </w:t>
      </w:r>
      <w:r w:rsidRPr="00E5268D">
        <w:rPr>
          <w:rFonts w:eastAsia="Times New Roman" w:cstheme="minorHAnsi"/>
          <w:bCs/>
          <w:iCs/>
          <w:sz w:val="26"/>
          <w:szCs w:val="26"/>
          <w:lang w:eastAsia="ru-RU"/>
        </w:rPr>
        <w:t>простыми линиями, геометрическими фигурами, элементами</w:t>
      </w:r>
      <w:r w:rsidRPr="00E5268D">
        <w:rPr>
          <w:rFonts w:eastAsia="Times New Roman" w:cstheme="minorHAnsi"/>
          <w:sz w:val="26"/>
          <w:szCs w:val="26"/>
          <w:lang w:eastAsia="ru-RU"/>
        </w:rPr>
        <w:t> </w:t>
      </w:r>
      <w:r w:rsidRPr="00E5268D">
        <w:rPr>
          <w:rFonts w:eastAsia="Times New Roman" w:cstheme="minorHAnsi"/>
          <w:bCs/>
          <w:iCs/>
          <w:sz w:val="26"/>
          <w:szCs w:val="26"/>
          <w:lang w:eastAsia="ru-RU"/>
        </w:rPr>
        <w:t>букв); завершать начатое графическое действие.</w:t>
      </w:r>
    </w:p>
    <w:p w:rsidR="006C4687" w:rsidRPr="00E5268D" w:rsidRDefault="006C4687" w:rsidP="00532CB0">
      <w:pPr>
        <w:shd w:val="clear" w:color="auto" w:fill="FFFFFF"/>
        <w:spacing w:after="0" w:line="240" w:lineRule="auto"/>
        <w:jc w:val="center"/>
        <w:rPr>
          <w:rFonts w:eastAsia="Times New Roman" w:cstheme="minorHAnsi"/>
          <w:sz w:val="26"/>
          <w:szCs w:val="26"/>
          <w:lang w:eastAsia="ru-RU"/>
        </w:rPr>
      </w:pPr>
    </w:p>
    <w:p w:rsidR="006C4687" w:rsidRPr="00E5268D" w:rsidRDefault="006C4687" w:rsidP="00532CB0">
      <w:pPr>
        <w:shd w:val="clear" w:color="auto" w:fill="FFFFFF"/>
        <w:spacing w:after="0" w:line="240" w:lineRule="auto"/>
        <w:rPr>
          <w:rFonts w:eastAsia="Times New Roman" w:cstheme="minorHAnsi"/>
          <w:b/>
          <w:color w:val="FF0000"/>
          <w:sz w:val="26"/>
          <w:szCs w:val="26"/>
          <w:lang w:eastAsia="ru-RU"/>
        </w:rPr>
      </w:pPr>
      <w:r w:rsidRPr="00E5268D">
        <w:rPr>
          <w:rFonts w:eastAsia="Times New Roman" w:cstheme="minorHAnsi"/>
          <w:b/>
          <w:bCs/>
          <w:color w:val="FF0000"/>
          <w:sz w:val="26"/>
          <w:szCs w:val="26"/>
          <w:lang w:eastAsia="ru-RU"/>
        </w:rPr>
        <w:t>Первая серия.</w:t>
      </w: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Учит выполнять упражнения в пределах широкой строки (ширина 4 см), ориентироваться на строке (фиксировать середину, верхнюю и нижнюю границы строки). Закрепляет умение проводить прямые безотрывные линии по этим границам с ориентировкой на точки начала и конца графического действия; вести вертикальные, наклонные, волнистые и ломаные линии в пределах строки, ориентируясь на стрелку: проведи пальцем по строке, проведи линию по верхней границе строки, проведи линию посередине строки, продолжи ряд, разложи геометрические фигуры на верхней строке листа, а на нижней строке скопируй их.</w:t>
      </w:r>
    </w:p>
    <w:p w:rsidR="006C4687" w:rsidRPr="00E5268D" w:rsidRDefault="006C4687" w:rsidP="00532CB0">
      <w:pPr>
        <w:shd w:val="clear" w:color="auto" w:fill="FFFFFF"/>
        <w:spacing w:after="0" w:line="240" w:lineRule="auto"/>
        <w:jc w:val="center"/>
        <w:rPr>
          <w:rFonts w:eastAsia="Times New Roman" w:cstheme="minorHAnsi"/>
          <w:sz w:val="26"/>
          <w:szCs w:val="26"/>
          <w:lang w:eastAsia="ru-RU"/>
        </w:rPr>
      </w:pP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
          <w:bCs/>
          <w:color w:val="FF0000"/>
          <w:sz w:val="26"/>
          <w:szCs w:val="26"/>
          <w:lang w:eastAsia="ru-RU"/>
        </w:rPr>
        <w:t>Вторая серия</w:t>
      </w:r>
      <w:r w:rsidRPr="00E5268D">
        <w:rPr>
          <w:rFonts w:eastAsia="Times New Roman" w:cstheme="minorHAnsi"/>
          <w:b/>
          <w:color w:val="FF0000"/>
          <w:sz w:val="26"/>
          <w:szCs w:val="26"/>
          <w:lang w:eastAsia="ru-RU"/>
        </w:rPr>
        <w:t>.</w:t>
      </w:r>
      <w:r w:rsidRPr="00E5268D">
        <w:rPr>
          <w:rFonts w:eastAsia="Times New Roman" w:cstheme="minorHAnsi"/>
          <w:sz w:val="26"/>
          <w:szCs w:val="26"/>
          <w:lang w:eastAsia="ru-RU"/>
        </w:rPr>
        <w:t> </w:t>
      </w:r>
      <w:r w:rsidRPr="00E5268D">
        <w:rPr>
          <w:rFonts w:eastAsia="Times New Roman" w:cstheme="minorHAnsi"/>
          <w:bCs/>
          <w:iCs/>
          <w:sz w:val="26"/>
          <w:szCs w:val="26"/>
          <w:lang w:eastAsia="ru-RU"/>
        </w:rPr>
        <w:t>Формируется умение ориентироваться на альбомном листе бумаги в крупную клетку (1,5х</w:t>
      </w:r>
      <w:proofErr w:type="gramStart"/>
      <w:r w:rsidRPr="00E5268D">
        <w:rPr>
          <w:rFonts w:eastAsia="Times New Roman" w:cstheme="minorHAnsi"/>
          <w:bCs/>
          <w:iCs/>
          <w:sz w:val="26"/>
          <w:szCs w:val="26"/>
          <w:lang w:eastAsia="ru-RU"/>
        </w:rPr>
        <w:t>1</w:t>
      </w:r>
      <w:proofErr w:type="gramEnd"/>
      <w:r w:rsidRPr="00E5268D">
        <w:rPr>
          <w:rFonts w:eastAsia="Times New Roman" w:cstheme="minorHAnsi"/>
          <w:bCs/>
          <w:iCs/>
          <w:sz w:val="26"/>
          <w:szCs w:val="26"/>
          <w:lang w:eastAsia="ru-RU"/>
        </w:rPr>
        <w:t>,5 см), зрительно фиксировать одну клетку, обводить ее, показывать ее углы, проводить разные линии (вертикальные, горизонтальные, наклонные) по клеткам, отсчитывать клетки, ориентироваться по точкам, по стрелке. Вырабатываются умения копировать простые изображения по клеткам в разных плоскостях листа бумаги: наверху – внизу, слева справа; работать по образцу; доводить упражнения до конца.</w:t>
      </w:r>
    </w:p>
    <w:p w:rsidR="006C4687" w:rsidRPr="00E5268D" w:rsidRDefault="006C4687" w:rsidP="00532CB0">
      <w:pPr>
        <w:shd w:val="clear" w:color="auto" w:fill="FFFFFF"/>
        <w:spacing w:after="0" w:line="240" w:lineRule="auto"/>
        <w:jc w:val="center"/>
        <w:rPr>
          <w:rFonts w:eastAsia="Times New Roman" w:cstheme="minorHAnsi"/>
          <w:sz w:val="26"/>
          <w:szCs w:val="26"/>
          <w:lang w:eastAsia="ru-RU"/>
        </w:rPr>
      </w:pP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
          <w:bCs/>
          <w:color w:val="FF0000"/>
          <w:sz w:val="26"/>
          <w:szCs w:val="26"/>
          <w:lang w:eastAsia="ru-RU"/>
        </w:rPr>
        <w:lastRenderedPageBreak/>
        <w:t>Третья серия</w:t>
      </w:r>
      <w:r w:rsidRPr="00E5268D">
        <w:rPr>
          <w:rFonts w:eastAsia="Times New Roman" w:cstheme="minorHAnsi"/>
          <w:b/>
          <w:color w:val="FF0000"/>
          <w:sz w:val="26"/>
          <w:szCs w:val="26"/>
          <w:lang w:eastAsia="ru-RU"/>
        </w:rPr>
        <w:t>.</w:t>
      </w:r>
      <w:r w:rsidRPr="00E5268D">
        <w:rPr>
          <w:rFonts w:eastAsia="Times New Roman" w:cstheme="minorHAnsi"/>
          <w:sz w:val="26"/>
          <w:szCs w:val="26"/>
          <w:lang w:eastAsia="ru-RU"/>
        </w:rPr>
        <w:t> </w:t>
      </w:r>
      <w:r w:rsidRPr="00E5268D">
        <w:rPr>
          <w:rFonts w:eastAsia="Times New Roman" w:cstheme="minorHAnsi"/>
          <w:bCs/>
          <w:iCs/>
          <w:sz w:val="26"/>
          <w:szCs w:val="26"/>
          <w:lang w:eastAsia="ru-RU"/>
        </w:rPr>
        <w:t>Закрепляются умения ориентироваться на листе бумаги в крупную клетку (1,5х</w:t>
      </w:r>
      <w:proofErr w:type="gramStart"/>
      <w:r w:rsidRPr="00E5268D">
        <w:rPr>
          <w:rFonts w:eastAsia="Times New Roman" w:cstheme="minorHAnsi"/>
          <w:bCs/>
          <w:iCs/>
          <w:sz w:val="26"/>
          <w:szCs w:val="26"/>
          <w:lang w:eastAsia="ru-RU"/>
        </w:rPr>
        <w:t>1</w:t>
      </w:r>
      <w:proofErr w:type="gramEnd"/>
      <w:r w:rsidRPr="00E5268D">
        <w:rPr>
          <w:rFonts w:eastAsia="Times New Roman" w:cstheme="minorHAnsi"/>
          <w:bCs/>
          <w:iCs/>
          <w:sz w:val="26"/>
          <w:szCs w:val="26"/>
          <w:lang w:eastAsia="ru-RU"/>
        </w:rPr>
        <w:t xml:space="preserve">,5 см) и работать по образцу (копировать последовательно графические изображения простых предметов по клеткам, соблюдая очередность и интервалы между элементами, а также высоту и ширину изображения); переносить графические изображения на плоскость листа: сверху – снизу, слева – справа; доводить начатое графическое действие до конца: нарисуй домики, флажки, круги по клеткам, продолжи ряд, нарисуй кораблик слева, нарисуй башню справа, дорисуй по клеткам и </w:t>
      </w:r>
      <w:proofErr w:type="spellStart"/>
      <w:r w:rsidRPr="00E5268D">
        <w:rPr>
          <w:rFonts w:eastAsia="Times New Roman" w:cstheme="minorHAnsi"/>
          <w:bCs/>
          <w:iCs/>
          <w:sz w:val="26"/>
          <w:szCs w:val="26"/>
          <w:lang w:eastAsia="ru-RU"/>
        </w:rPr>
        <w:t>т.п</w:t>
      </w:r>
      <w:proofErr w:type="spellEnd"/>
      <w:proofErr w:type="gramStart"/>
      <w:r w:rsidRPr="00E5268D">
        <w:rPr>
          <w:rFonts w:eastAsia="Times New Roman" w:cstheme="minorHAnsi"/>
          <w:sz w:val="26"/>
          <w:szCs w:val="26"/>
          <w:lang w:eastAsia="ru-RU"/>
        </w:rPr>
        <w:t> .</w:t>
      </w:r>
      <w:proofErr w:type="gramEnd"/>
    </w:p>
    <w:p w:rsidR="006C4687" w:rsidRPr="00E5268D" w:rsidRDefault="006C4687" w:rsidP="00532CB0">
      <w:pPr>
        <w:shd w:val="clear" w:color="auto" w:fill="FFFFFF"/>
        <w:spacing w:after="0" w:line="240" w:lineRule="auto"/>
        <w:jc w:val="center"/>
        <w:rPr>
          <w:rFonts w:eastAsia="Times New Roman" w:cstheme="minorHAnsi"/>
          <w:sz w:val="26"/>
          <w:szCs w:val="26"/>
          <w:lang w:eastAsia="ru-RU"/>
        </w:rPr>
      </w:pP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
          <w:bCs/>
          <w:color w:val="FF0000"/>
          <w:sz w:val="26"/>
          <w:szCs w:val="26"/>
          <w:lang w:eastAsia="ru-RU"/>
        </w:rPr>
        <w:t>Четвертая серия.</w:t>
      </w:r>
      <w:r w:rsidRPr="00E5268D">
        <w:rPr>
          <w:rFonts w:eastAsia="Times New Roman" w:cstheme="minorHAnsi"/>
          <w:sz w:val="26"/>
          <w:szCs w:val="26"/>
          <w:lang w:eastAsia="ru-RU"/>
        </w:rPr>
        <w:t> </w:t>
      </w:r>
      <w:proofErr w:type="gramStart"/>
      <w:r w:rsidRPr="00E5268D">
        <w:rPr>
          <w:rFonts w:eastAsia="Times New Roman" w:cstheme="minorHAnsi"/>
          <w:bCs/>
          <w:iCs/>
          <w:sz w:val="26"/>
          <w:szCs w:val="26"/>
          <w:lang w:eastAsia="ru-RU"/>
        </w:rPr>
        <w:t xml:space="preserve">Закрепляются умения ориентироваться на крупной строке (ширина 4 </w:t>
      </w:r>
      <w:r w:rsidR="003C0AF5" w:rsidRPr="00E5268D">
        <w:rPr>
          <w:rFonts w:eastAsia="Times New Roman" w:cstheme="minorHAnsi"/>
          <w:bCs/>
          <w:iCs/>
          <w:sz w:val="26"/>
          <w:szCs w:val="26"/>
          <w:lang w:eastAsia="ru-RU"/>
        </w:rPr>
        <w:t>см); копировать графические эле</w:t>
      </w:r>
      <w:r w:rsidRPr="00E5268D">
        <w:rPr>
          <w:rFonts w:eastAsia="Times New Roman" w:cstheme="minorHAnsi"/>
          <w:bCs/>
          <w:iCs/>
          <w:sz w:val="26"/>
          <w:szCs w:val="26"/>
          <w:lang w:eastAsia="ru-RU"/>
        </w:rPr>
        <w:t>менты в пределах строки (соблюдать интервалы между элементами, очередность, ориентироваться на точки, стрелку, штрихпунктирные линии); последовательно копировать элементы букв (наклонные линии, полуовалы, овалы, крючки, петли, зигзаги); завершать графическое действие: проведи линии по стрелке, продолжи ряд и</w:t>
      </w:r>
      <w:proofErr w:type="gramEnd"/>
      <w:r w:rsidRPr="00E5268D">
        <w:rPr>
          <w:rFonts w:eastAsia="Times New Roman" w:cstheme="minorHAnsi"/>
          <w:bCs/>
          <w:iCs/>
          <w:sz w:val="26"/>
          <w:szCs w:val="26"/>
          <w:lang w:eastAsia="ru-RU"/>
        </w:rPr>
        <w:t xml:space="preserve"> т.п.</w:t>
      </w:r>
    </w:p>
    <w:p w:rsidR="006C4687" w:rsidRPr="00E5268D" w:rsidRDefault="006C4687" w:rsidP="00532CB0">
      <w:pPr>
        <w:shd w:val="clear" w:color="auto" w:fill="FFFFFF"/>
        <w:spacing w:after="0" w:line="240" w:lineRule="auto"/>
        <w:jc w:val="center"/>
        <w:rPr>
          <w:rFonts w:eastAsia="Times New Roman" w:cstheme="minorHAnsi"/>
          <w:sz w:val="26"/>
          <w:szCs w:val="26"/>
          <w:lang w:eastAsia="ru-RU"/>
        </w:rPr>
      </w:pP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
          <w:bCs/>
          <w:color w:val="FF0000"/>
          <w:sz w:val="26"/>
          <w:szCs w:val="26"/>
          <w:lang w:eastAsia="ru-RU"/>
        </w:rPr>
        <w:t>Пятая серия.</w:t>
      </w:r>
      <w:r w:rsidRPr="00E5268D">
        <w:rPr>
          <w:rFonts w:eastAsia="Times New Roman" w:cstheme="minorHAnsi"/>
          <w:sz w:val="26"/>
          <w:szCs w:val="26"/>
          <w:lang w:eastAsia="ru-RU"/>
        </w:rPr>
        <w:t> </w:t>
      </w:r>
      <w:r w:rsidRPr="00E5268D">
        <w:rPr>
          <w:rFonts w:eastAsia="Times New Roman" w:cstheme="minorHAnsi"/>
          <w:bCs/>
          <w:iCs/>
          <w:sz w:val="26"/>
          <w:szCs w:val="26"/>
          <w:lang w:eastAsia="ru-RU"/>
        </w:rPr>
        <w:t>Закрепляется умение ориентироваться на строке шириной 2 см. После того как у ребенка сформируются графические умения и навыки в пределах крупной строки (4 см), рекомендуем повторить упражнения четвертой серии на строке шириной 2 см. Этот переход важен для дальнейшего выполнения упражнений на поле листа тетради в крупную линейку.</w:t>
      </w:r>
    </w:p>
    <w:p w:rsidR="006C4687" w:rsidRPr="00E5268D" w:rsidRDefault="006C4687" w:rsidP="00532CB0">
      <w:pPr>
        <w:shd w:val="clear" w:color="auto" w:fill="FFFFFF"/>
        <w:spacing w:after="0" w:line="240" w:lineRule="auto"/>
        <w:jc w:val="center"/>
        <w:rPr>
          <w:rFonts w:eastAsia="Times New Roman" w:cstheme="minorHAnsi"/>
          <w:sz w:val="26"/>
          <w:szCs w:val="26"/>
          <w:lang w:eastAsia="ru-RU"/>
        </w:rPr>
      </w:pPr>
    </w:p>
    <w:p w:rsidR="006C4687" w:rsidRPr="00E5268D" w:rsidRDefault="006C4687" w:rsidP="00532CB0">
      <w:pPr>
        <w:shd w:val="clear" w:color="auto" w:fill="FFFFFF"/>
        <w:spacing w:after="0" w:line="240" w:lineRule="auto"/>
        <w:rPr>
          <w:rFonts w:eastAsia="Times New Roman" w:cstheme="minorHAnsi"/>
          <w:sz w:val="26"/>
          <w:szCs w:val="26"/>
          <w:lang w:eastAsia="ru-RU"/>
        </w:rPr>
      </w:pPr>
      <w:proofErr w:type="spellStart"/>
      <w:r w:rsidRPr="00E5268D">
        <w:rPr>
          <w:rFonts w:eastAsia="Times New Roman" w:cstheme="minorHAnsi"/>
          <w:b/>
          <w:bCs/>
          <w:color w:val="FF0000"/>
          <w:sz w:val="26"/>
          <w:szCs w:val="26"/>
          <w:lang w:eastAsia="ru-RU"/>
        </w:rPr>
        <w:t>Графомоторные</w:t>
      </w:r>
      <w:proofErr w:type="spellEnd"/>
      <w:r w:rsidRPr="00E5268D">
        <w:rPr>
          <w:rFonts w:eastAsia="Times New Roman" w:cstheme="minorHAnsi"/>
          <w:b/>
          <w:bCs/>
          <w:color w:val="FF0000"/>
          <w:sz w:val="26"/>
          <w:szCs w:val="26"/>
          <w:lang w:eastAsia="ru-RU"/>
        </w:rPr>
        <w:t xml:space="preserve"> навыки</w:t>
      </w:r>
      <w:r w:rsidRPr="00E5268D">
        <w:rPr>
          <w:rFonts w:eastAsia="Times New Roman" w:cstheme="minorHAnsi"/>
          <w:sz w:val="26"/>
          <w:szCs w:val="26"/>
          <w:lang w:eastAsia="ru-RU"/>
        </w:rPr>
        <w:t>, </w:t>
      </w:r>
      <w:r w:rsidRPr="00E5268D">
        <w:rPr>
          <w:rFonts w:eastAsia="Times New Roman" w:cstheme="minorHAnsi"/>
          <w:bCs/>
          <w:iCs/>
          <w:sz w:val="26"/>
          <w:szCs w:val="26"/>
          <w:lang w:eastAsia="ru-RU"/>
        </w:rPr>
        <w:t>являются существенным критерием для определения готовности ребёнка к письму.</w:t>
      </w:r>
    </w:p>
    <w:p w:rsidR="006C4687" w:rsidRPr="00E5268D" w:rsidRDefault="006C4687" w:rsidP="00532CB0">
      <w:p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 xml:space="preserve">Её </w:t>
      </w:r>
      <w:proofErr w:type="spellStart"/>
      <w:r w:rsidRPr="00E5268D">
        <w:rPr>
          <w:rFonts w:eastAsia="Times New Roman" w:cstheme="minorHAnsi"/>
          <w:bCs/>
          <w:iCs/>
          <w:sz w:val="26"/>
          <w:szCs w:val="26"/>
          <w:lang w:eastAsia="ru-RU"/>
        </w:rPr>
        <w:t>сформированность</w:t>
      </w:r>
      <w:proofErr w:type="spellEnd"/>
      <w:r w:rsidRPr="00E5268D">
        <w:rPr>
          <w:rFonts w:eastAsia="Times New Roman" w:cstheme="minorHAnsi"/>
          <w:bCs/>
          <w:iCs/>
          <w:sz w:val="26"/>
          <w:szCs w:val="26"/>
          <w:lang w:eastAsia="ru-RU"/>
        </w:rPr>
        <w:t xml:space="preserve"> позволяет ребёнку должным образом овладеть каллиграфическими навыками.</w:t>
      </w:r>
      <w:r w:rsidRPr="00E5268D">
        <w:rPr>
          <w:rFonts w:eastAsia="Times New Roman" w:cstheme="minorHAnsi"/>
          <w:sz w:val="26"/>
          <w:szCs w:val="26"/>
          <w:lang w:eastAsia="ru-RU"/>
        </w:rPr>
        <w:t> </w:t>
      </w:r>
      <w:r w:rsidRPr="00E5268D">
        <w:rPr>
          <w:rFonts w:eastAsia="Times New Roman" w:cstheme="minorHAnsi"/>
          <w:bCs/>
          <w:iCs/>
          <w:sz w:val="26"/>
          <w:szCs w:val="26"/>
          <w:lang w:eastAsia="ru-RU"/>
        </w:rPr>
        <w:t>Уделяйте внимание упражнениям, играм, различным заданиям на развитие мелкой моторики и координации движений руки. Благодаря такой работе Вы решите очень важные задачи:</w:t>
      </w:r>
    </w:p>
    <w:p w:rsidR="006C4687" w:rsidRPr="00E5268D" w:rsidRDefault="006C4687" w:rsidP="00532CB0">
      <w:pPr>
        <w:numPr>
          <w:ilvl w:val="0"/>
          <w:numId w:val="5"/>
        </w:num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поспособствуете интеллектуальному развитию ребенка;</w:t>
      </w:r>
    </w:p>
    <w:p w:rsidR="00C076B5" w:rsidRPr="00E5268D" w:rsidRDefault="006C4687" w:rsidP="00532CB0">
      <w:pPr>
        <w:numPr>
          <w:ilvl w:val="0"/>
          <w:numId w:val="5"/>
        </w:numPr>
        <w:shd w:val="clear" w:color="auto" w:fill="FFFFFF"/>
        <w:spacing w:after="0" w:line="240" w:lineRule="auto"/>
        <w:rPr>
          <w:rFonts w:eastAsia="Times New Roman" w:cstheme="minorHAnsi"/>
          <w:sz w:val="26"/>
          <w:szCs w:val="26"/>
          <w:lang w:eastAsia="ru-RU"/>
        </w:rPr>
      </w:pPr>
      <w:r w:rsidRPr="00E5268D">
        <w:rPr>
          <w:rFonts w:eastAsia="Times New Roman" w:cstheme="minorHAnsi"/>
          <w:bCs/>
          <w:iCs/>
          <w:sz w:val="26"/>
          <w:szCs w:val="26"/>
          <w:lang w:eastAsia="ru-RU"/>
        </w:rPr>
        <w:t>подготовите к овладению навыком письма.</w:t>
      </w:r>
    </w:p>
    <w:sectPr w:rsidR="00C076B5" w:rsidRPr="00E5268D" w:rsidSect="00274D0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77A9"/>
    <w:multiLevelType w:val="multilevel"/>
    <w:tmpl w:val="C98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445D3"/>
    <w:multiLevelType w:val="multilevel"/>
    <w:tmpl w:val="DD90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675CA"/>
    <w:multiLevelType w:val="multilevel"/>
    <w:tmpl w:val="0C42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C364F2"/>
    <w:multiLevelType w:val="multilevel"/>
    <w:tmpl w:val="D744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2E068F"/>
    <w:multiLevelType w:val="multilevel"/>
    <w:tmpl w:val="5864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6C4687"/>
    <w:rsid w:val="00274D0C"/>
    <w:rsid w:val="00337973"/>
    <w:rsid w:val="003C0AF5"/>
    <w:rsid w:val="004F0A2B"/>
    <w:rsid w:val="00532CB0"/>
    <w:rsid w:val="00545327"/>
    <w:rsid w:val="006C4687"/>
    <w:rsid w:val="007B75ED"/>
    <w:rsid w:val="00B65C32"/>
    <w:rsid w:val="00C076B5"/>
    <w:rsid w:val="00E5268D"/>
    <w:rsid w:val="00F81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C32"/>
  </w:style>
  <w:style w:type="paragraph" w:styleId="1">
    <w:name w:val="heading 1"/>
    <w:basedOn w:val="a"/>
    <w:next w:val="a"/>
    <w:link w:val="10"/>
    <w:uiPriority w:val="9"/>
    <w:qFormat/>
    <w:rsid w:val="00B65C32"/>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3">
    <w:name w:val="heading 3"/>
    <w:basedOn w:val="a"/>
    <w:link w:val="30"/>
    <w:uiPriority w:val="9"/>
    <w:qFormat/>
    <w:rsid w:val="006C46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C32"/>
    <w:rPr>
      <w:rFonts w:asciiTheme="majorHAnsi" w:eastAsiaTheme="majorEastAsia" w:hAnsiTheme="majorHAnsi" w:cstheme="majorBidi"/>
      <w:b/>
      <w:bCs/>
      <w:color w:val="892D4D" w:themeColor="accent1" w:themeShade="BF"/>
      <w:sz w:val="28"/>
      <w:szCs w:val="28"/>
    </w:rPr>
  </w:style>
  <w:style w:type="paragraph" w:styleId="a3">
    <w:name w:val="No Spacing"/>
    <w:uiPriority w:val="1"/>
    <w:qFormat/>
    <w:rsid w:val="00B65C32"/>
    <w:pPr>
      <w:spacing w:after="0" w:line="240" w:lineRule="auto"/>
    </w:pPr>
  </w:style>
  <w:style w:type="character" w:customStyle="1" w:styleId="30">
    <w:name w:val="Заголовок 3 Знак"/>
    <w:basedOn w:val="a0"/>
    <w:link w:val="3"/>
    <w:uiPriority w:val="9"/>
    <w:rsid w:val="006C4687"/>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6C4687"/>
    <w:rPr>
      <w:color w:val="0000FF"/>
      <w:u w:val="single"/>
    </w:rPr>
  </w:style>
  <w:style w:type="paragraph" w:styleId="a5">
    <w:name w:val="Normal (Web)"/>
    <w:basedOn w:val="a"/>
    <w:uiPriority w:val="99"/>
    <w:semiHidden/>
    <w:unhideWhenUsed/>
    <w:rsid w:val="006C4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C46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4687"/>
    <w:rPr>
      <w:rFonts w:ascii="Tahoma" w:hAnsi="Tahoma" w:cs="Tahoma"/>
      <w:sz w:val="16"/>
      <w:szCs w:val="16"/>
    </w:rPr>
  </w:style>
  <w:style w:type="paragraph" w:styleId="a8">
    <w:name w:val="Body Text"/>
    <w:basedOn w:val="a"/>
    <w:link w:val="a9"/>
    <w:uiPriority w:val="1"/>
    <w:semiHidden/>
    <w:unhideWhenUsed/>
    <w:qFormat/>
    <w:rsid w:val="00545327"/>
    <w:pPr>
      <w:widowControl w:val="0"/>
      <w:autoSpaceDE w:val="0"/>
      <w:autoSpaceDN w:val="0"/>
      <w:spacing w:after="0" w:line="240" w:lineRule="auto"/>
      <w:ind w:left="57"/>
    </w:pPr>
    <w:rPr>
      <w:rFonts w:ascii="Trebuchet MS" w:eastAsia="Trebuchet MS" w:hAnsi="Trebuchet MS" w:cs="Trebuchet MS"/>
      <w:sz w:val="26"/>
      <w:szCs w:val="26"/>
    </w:rPr>
  </w:style>
  <w:style w:type="character" w:customStyle="1" w:styleId="a9">
    <w:name w:val="Основной текст Знак"/>
    <w:basedOn w:val="a0"/>
    <w:link w:val="a8"/>
    <w:uiPriority w:val="1"/>
    <w:semiHidden/>
    <w:rsid w:val="00545327"/>
    <w:rPr>
      <w:rFonts w:ascii="Trebuchet MS" w:eastAsia="Trebuchet MS" w:hAnsi="Trebuchet MS" w:cs="Trebuchet MS"/>
      <w:sz w:val="26"/>
      <w:szCs w:val="26"/>
    </w:rPr>
  </w:style>
</w:styles>
</file>

<file path=word/webSettings.xml><?xml version="1.0" encoding="utf-8"?>
<w:webSettings xmlns:r="http://schemas.openxmlformats.org/officeDocument/2006/relationships" xmlns:w="http://schemas.openxmlformats.org/wordprocessingml/2006/main">
  <w:divs>
    <w:div w:id="419915204">
      <w:bodyDiv w:val="1"/>
      <w:marLeft w:val="0"/>
      <w:marRight w:val="0"/>
      <w:marTop w:val="0"/>
      <w:marBottom w:val="0"/>
      <w:divBdr>
        <w:top w:val="none" w:sz="0" w:space="0" w:color="auto"/>
        <w:left w:val="none" w:sz="0" w:space="0" w:color="auto"/>
        <w:bottom w:val="none" w:sz="0" w:space="0" w:color="auto"/>
        <w:right w:val="none" w:sz="0" w:space="0" w:color="auto"/>
      </w:divBdr>
      <w:divsChild>
        <w:div w:id="903101309">
          <w:marLeft w:val="0"/>
          <w:marRight w:val="0"/>
          <w:marTop w:val="0"/>
          <w:marBottom w:val="0"/>
          <w:divBdr>
            <w:top w:val="none" w:sz="0" w:space="0" w:color="auto"/>
            <w:left w:val="none" w:sz="0" w:space="0" w:color="auto"/>
            <w:bottom w:val="none" w:sz="0" w:space="0" w:color="auto"/>
            <w:right w:val="none" w:sz="0" w:space="0" w:color="auto"/>
          </w:divBdr>
          <w:divsChild>
            <w:div w:id="563637304">
              <w:marLeft w:val="0"/>
              <w:marRight w:val="0"/>
              <w:marTop w:val="0"/>
              <w:marBottom w:val="0"/>
              <w:divBdr>
                <w:top w:val="none" w:sz="0" w:space="0" w:color="auto"/>
                <w:left w:val="none" w:sz="0" w:space="0" w:color="auto"/>
                <w:bottom w:val="none" w:sz="0" w:space="0" w:color="auto"/>
                <w:right w:val="none" w:sz="0" w:space="0" w:color="auto"/>
              </w:divBdr>
            </w:div>
          </w:divsChild>
        </w:div>
        <w:div w:id="1438601492">
          <w:marLeft w:val="0"/>
          <w:marRight w:val="0"/>
          <w:marTop w:val="0"/>
          <w:marBottom w:val="0"/>
          <w:divBdr>
            <w:top w:val="none" w:sz="0" w:space="0" w:color="auto"/>
            <w:left w:val="none" w:sz="0" w:space="0" w:color="auto"/>
            <w:bottom w:val="none" w:sz="0" w:space="0" w:color="auto"/>
            <w:right w:val="none" w:sz="0" w:space="0" w:color="auto"/>
          </w:divBdr>
          <w:divsChild>
            <w:div w:id="1225214989">
              <w:marLeft w:val="0"/>
              <w:marRight w:val="0"/>
              <w:marTop w:val="9"/>
              <w:marBottom w:val="0"/>
              <w:divBdr>
                <w:top w:val="none" w:sz="0" w:space="0" w:color="auto"/>
                <w:left w:val="none" w:sz="0" w:space="0" w:color="auto"/>
                <w:bottom w:val="none" w:sz="0" w:space="0" w:color="auto"/>
                <w:right w:val="none" w:sz="0" w:space="0" w:color="auto"/>
              </w:divBdr>
            </w:div>
            <w:div w:id="693654566">
              <w:marLeft w:val="0"/>
              <w:marRight w:val="0"/>
              <w:marTop w:val="9"/>
              <w:marBottom w:val="0"/>
              <w:divBdr>
                <w:top w:val="none" w:sz="0" w:space="0" w:color="auto"/>
                <w:left w:val="none" w:sz="0" w:space="0" w:color="auto"/>
                <w:bottom w:val="none" w:sz="0" w:space="0" w:color="auto"/>
                <w:right w:val="none" w:sz="0" w:space="0" w:color="auto"/>
              </w:divBdr>
            </w:div>
            <w:div w:id="500435594">
              <w:marLeft w:val="0"/>
              <w:marRight w:val="0"/>
              <w:marTop w:val="0"/>
              <w:marBottom w:val="0"/>
              <w:divBdr>
                <w:top w:val="none" w:sz="0" w:space="0" w:color="auto"/>
                <w:left w:val="none" w:sz="0" w:space="0" w:color="auto"/>
                <w:bottom w:val="none" w:sz="0" w:space="0" w:color="auto"/>
                <w:right w:val="none" w:sz="0" w:space="0" w:color="auto"/>
              </w:divBdr>
              <w:divsChild>
                <w:div w:id="1499268652">
                  <w:marLeft w:val="0"/>
                  <w:marRight w:val="0"/>
                  <w:marTop w:val="0"/>
                  <w:marBottom w:val="0"/>
                  <w:divBdr>
                    <w:top w:val="none" w:sz="0" w:space="0" w:color="auto"/>
                    <w:left w:val="none" w:sz="0" w:space="0" w:color="auto"/>
                    <w:bottom w:val="none" w:sz="0" w:space="0" w:color="auto"/>
                    <w:right w:val="none" w:sz="0" w:space="0" w:color="auto"/>
                  </w:divBdr>
                </w:div>
                <w:div w:id="1967464054">
                  <w:marLeft w:val="0"/>
                  <w:marRight w:val="0"/>
                  <w:marTop w:val="185"/>
                  <w:marBottom w:val="0"/>
                  <w:divBdr>
                    <w:top w:val="single" w:sz="4" w:space="0" w:color="E1E8ED"/>
                    <w:left w:val="single" w:sz="4" w:space="0" w:color="E1E8ED"/>
                    <w:bottom w:val="single" w:sz="4" w:space="0" w:color="E1E8ED"/>
                    <w:right w:val="single" w:sz="4" w:space="0" w:color="E1E8ED"/>
                  </w:divBdr>
                  <w:divsChild>
                    <w:div w:id="432013825">
                      <w:marLeft w:val="0"/>
                      <w:marRight w:val="0"/>
                      <w:marTop w:val="0"/>
                      <w:marBottom w:val="0"/>
                      <w:divBdr>
                        <w:top w:val="none" w:sz="0" w:space="0" w:color="auto"/>
                        <w:left w:val="none" w:sz="0" w:space="0" w:color="auto"/>
                        <w:bottom w:val="none" w:sz="0" w:space="0" w:color="auto"/>
                        <w:right w:val="none" w:sz="0" w:space="0" w:color="auto"/>
                      </w:divBdr>
                      <w:divsChild>
                        <w:div w:id="12302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9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1491</Words>
  <Characters>8500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7</cp:revision>
  <dcterms:created xsi:type="dcterms:W3CDTF">2025-03-29T12:29:00Z</dcterms:created>
  <dcterms:modified xsi:type="dcterms:W3CDTF">2025-04-01T15:16:00Z</dcterms:modified>
</cp:coreProperties>
</file>