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F6" w:rsidRPr="00927CF6" w:rsidRDefault="00927CF6" w:rsidP="00927C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27CF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города Новосибирска</w:t>
      </w:r>
    </w:p>
    <w:p w:rsidR="00927CF6" w:rsidRPr="00927CF6" w:rsidRDefault="00927CF6" w:rsidP="00927CF6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27CF6">
        <w:rPr>
          <w:rFonts w:ascii="Times New Roman" w:hAnsi="Times New Roman" w:cs="Times New Roman"/>
          <w:sz w:val="24"/>
          <w:szCs w:val="24"/>
        </w:rPr>
        <w:t xml:space="preserve"> «Детский сад № 441 «Карусель»</w:t>
      </w:r>
    </w:p>
    <w:p w:rsidR="00927CF6" w:rsidRPr="00927CF6" w:rsidRDefault="00927CF6" w:rsidP="00927CF6">
      <w:pPr>
        <w:pStyle w:val="a4"/>
        <w:jc w:val="center"/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:rsidR="00927CF6" w:rsidRDefault="00927CF6" w:rsidP="00927CF6">
      <w:pPr>
        <w:pStyle w:val="31"/>
        <w:jc w:val="right"/>
        <w:rPr>
          <w:rFonts w:ascii="Times New Roman" w:hAnsi="Times New Roman" w:cs="Times New Roman"/>
          <w:sz w:val="24"/>
          <w:szCs w:val="24"/>
        </w:rPr>
      </w:pPr>
    </w:p>
    <w:p w:rsidR="00927CF6" w:rsidRDefault="00927CF6" w:rsidP="00927CF6">
      <w:pPr>
        <w:pStyle w:val="31"/>
        <w:jc w:val="right"/>
        <w:rPr>
          <w:rFonts w:ascii="Times New Roman" w:hAnsi="Times New Roman" w:cs="Times New Roman"/>
          <w:sz w:val="24"/>
          <w:szCs w:val="24"/>
        </w:rPr>
      </w:pPr>
    </w:p>
    <w:p w:rsidR="00927CF6" w:rsidRDefault="00927CF6" w:rsidP="00927CF6">
      <w:pPr>
        <w:pStyle w:val="31"/>
        <w:jc w:val="right"/>
        <w:rPr>
          <w:rFonts w:ascii="Times New Roman" w:hAnsi="Times New Roman" w:cs="Times New Roman"/>
          <w:sz w:val="24"/>
          <w:szCs w:val="24"/>
        </w:rPr>
      </w:pPr>
    </w:p>
    <w:p w:rsidR="00927CF6" w:rsidRDefault="00927CF6" w:rsidP="00927CF6">
      <w:pPr>
        <w:pStyle w:val="31"/>
        <w:jc w:val="right"/>
        <w:rPr>
          <w:rFonts w:ascii="Times New Roman" w:hAnsi="Times New Roman" w:cs="Times New Roman"/>
          <w:sz w:val="24"/>
          <w:szCs w:val="24"/>
        </w:rPr>
      </w:pPr>
    </w:p>
    <w:p w:rsidR="00927CF6" w:rsidRDefault="00927CF6" w:rsidP="00927CF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72000" cy="3000375"/>
            <wp:effectExtent l="0" t="0" r="0" b="0"/>
            <wp:docPr id="1" name="Рисунок 1" descr="https://avatars.mds.yandex.net/i?id=1fbeed06ed3779c33f346e4950338e7709a1f9fe-443040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fbeed06ed3779c33f346e4950338e7709a1f9fe-443040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CF6" w:rsidRDefault="00927CF6" w:rsidP="00927CF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7CF6" w:rsidRDefault="00927CF6" w:rsidP="00927CF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7CF6" w:rsidRPr="00927CF6" w:rsidRDefault="00927CF6" w:rsidP="00927CF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7CF6" w:rsidRDefault="00927CF6" w:rsidP="00927CF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Выступление на семинаре - практикуме </w:t>
      </w:r>
    </w:p>
    <w:p w:rsidR="00927CF6" w:rsidRDefault="00927CF6" w:rsidP="00927CF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для педагогов по теме </w:t>
      </w:r>
    </w:p>
    <w:p w:rsidR="00927CF6" w:rsidRDefault="00927CF6" w:rsidP="00927CF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«Познавательно-исследовательская </w:t>
      </w:r>
    </w:p>
    <w:p w:rsidR="00927CF6" w:rsidRPr="00927CF6" w:rsidRDefault="00927CF6" w:rsidP="00927CF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конструктивная деятельность»</w:t>
      </w:r>
    </w:p>
    <w:p w:rsidR="00927CF6" w:rsidRDefault="00927CF6" w:rsidP="00927CF6">
      <w:pPr>
        <w:pStyle w:val="31"/>
        <w:jc w:val="center"/>
        <w:rPr>
          <w:rFonts w:ascii="Times New Roman" w:eastAsiaTheme="minorHAnsi" w:hAnsi="Times New Roman" w:cs="Times New Roman"/>
          <w:b/>
          <w:sz w:val="48"/>
          <w:szCs w:val="48"/>
        </w:rPr>
      </w:pPr>
    </w:p>
    <w:p w:rsidR="00927CF6" w:rsidRDefault="00927CF6" w:rsidP="00927CF6">
      <w:pPr>
        <w:pStyle w:val="31"/>
        <w:jc w:val="center"/>
        <w:rPr>
          <w:rFonts w:ascii="Times New Roman" w:eastAsiaTheme="minorHAnsi" w:hAnsi="Times New Roman" w:cs="Times New Roman"/>
          <w:b/>
          <w:sz w:val="48"/>
          <w:szCs w:val="48"/>
        </w:rPr>
      </w:pPr>
    </w:p>
    <w:p w:rsidR="00927CF6" w:rsidRDefault="00927CF6" w:rsidP="00927CF6">
      <w:pPr>
        <w:pStyle w:val="31"/>
        <w:jc w:val="center"/>
        <w:rPr>
          <w:rFonts w:ascii="Times New Roman" w:eastAsiaTheme="minorHAnsi" w:hAnsi="Times New Roman" w:cs="Times New Roman"/>
          <w:b/>
          <w:sz w:val="48"/>
          <w:szCs w:val="48"/>
        </w:rPr>
      </w:pPr>
    </w:p>
    <w:p w:rsidR="00927CF6" w:rsidRPr="00927CF6" w:rsidRDefault="00927CF6" w:rsidP="00927CF6">
      <w:pPr>
        <w:pStyle w:val="31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27CF6">
        <w:rPr>
          <w:rFonts w:ascii="Times New Roman" w:eastAsiaTheme="minorHAnsi" w:hAnsi="Times New Roman" w:cs="Times New Roman"/>
          <w:b/>
          <w:sz w:val="28"/>
          <w:szCs w:val="28"/>
        </w:rPr>
        <w:t>Выступили</w:t>
      </w:r>
      <w:r w:rsidRPr="00927CF6">
        <w:rPr>
          <w:rFonts w:ascii="Times New Roman" w:eastAsiaTheme="minorHAnsi" w:hAnsi="Times New Roman" w:cs="Times New Roman"/>
          <w:b/>
          <w:sz w:val="28"/>
          <w:szCs w:val="28"/>
        </w:rPr>
        <w:t>: Герасимова Елена Владимировна</w:t>
      </w:r>
    </w:p>
    <w:p w:rsidR="00927CF6" w:rsidRPr="00927CF6" w:rsidRDefault="00927CF6" w:rsidP="00927CF6">
      <w:pPr>
        <w:pStyle w:val="31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27CF6">
        <w:rPr>
          <w:rFonts w:ascii="Times New Roman" w:eastAsiaTheme="minorHAnsi" w:hAnsi="Times New Roman" w:cs="Times New Roman"/>
          <w:b/>
          <w:sz w:val="28"/>
          <w:szCs w:val="28"/>
        </w:rPr>
        <w:t>- воспитатель высшей квалификационной категории</w:t>
      </w:r>
    </w:p>
    <w:p w:rsidR="00927CF6" w:rsidRPr="00927CF6" w:rsidRDefault="00927CF6" w:rsidP="00927CF6">
      <w:pPr>
        <w:pStyle w:val="31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  <w:proofErr w:type="spellStart"/>
      <w:r w:rsidRPr="00927CF6">
        <w:rPr>
          <w:rFonts w:ascii="Times New Roman" w:eastAsiaTheme="minorHAnsi" w:hAnsi="Times New Roman" w:cs="Times New Roman"/>
          <w:b/>
          <w:sz w:val="28"/>
          <w:szCs w:val="28"/>
        </w:rPr>
        <w:t>Федосихина</w:t>
      </w:r>
      <w:proofErr w:type="spellEnd"/>
      <w:r w:rsidRPr="00927CF6">
        <w:rPr>
          <w:rFonts w:ascii="Times New Roman" w:eastAsiaTheme="minorHAnsi" w:hAnsi="Times New Roman" w:cs="Times New Roman"/>
          <w:b/>
          <w:sz w:val="28"/>
          <w:szCs w:val="28"/>
        </w:rPr>
        <w:t xml:space="preserve"> Светлана Сергеевна </w:t>
      </w:r>
    </w:p>
    <w:p w:rsidR="00927CF6" w:rsidRPr="00927CF6" w:rsidRDefault="00927CF6" w:rsidP="00927CF6">
      <w:pPr>
        <w:pStyle w:val="31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27CF6">
        <w:rPr>
          <w:rFonts w:ascii="Times New Roman" w:eastAsiaTheme="minorHAnsi" w:hAnsi="Times New Roman" w:cs="Times New Roman"/>
          <w:b/>
          <w:sz w:val="28"/>
          <w:szCs w:val="28"/>
        </w:rPr>
        <w:t>– воспитатель высшей квалификационной категории</w:t>
      </w:r>
    </w:p>
    <w:p w:rsidR="00927CF6" w:rsidRPr="00927CF6" w:rsidRDefault="00927CF6" w:rsidP="00927C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04F8" w:rsidRDefault="000304F8" w:rsidP="00927C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CF6" w:rsidRPr="00927CF6" w:rsidRDefault="00927CF6" w:rsidP="00927C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Новосибирск 2024</w:t>
      </w:r>
    </w:p>
    <w:p w:rsidR="00975F6F" w:rsidRDefault="00975F6F" w:rsidP="00656C97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27CF6" w:rsidRPr="005409D6" w:rsidRDefault="00927CF6" w:rsidP="005409D6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lang w:eastAsia="ru-RU"/>
        </w:rPr>
      </w:pPr>
      <w:r w:rsidRPr="005409D6">
        <w:rPr>
          <w:rStyle w:val="a5"/>
          <w:rFonts w:ascii="Times New Roman" w:hAnsi="Times New Roman" w:cs="Times New Roman"/>
          <w:sz w:val="28"/>
          <w:szCs w:val="28"/>
        </w:rPr>
        <w:t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мире, традиционно рассматриваются, как важнейшие черты детского поведения.</w:t>
      </w:r>
      <w:r w:rsidRPr="005409D6">
        <w:rPr>
          <w:rFonts w:ascii="Times New Roman" w:hAnsi="Times New Roman" w:cs="Times New Roman"/>
          <w:sz w:val="28"/>
          <w:szCs w:val="28"/>
        </w:rPr>
        <w:t xml:space="preserve"> </w:t>
      </w:r>
      <w:r w:rsidR="00DF1043" w:rsidRPr="005409D6">
        <w:rPr>
          <w:rFonts w:ascii="Times New Roman" w:hAnsi="Times New Roman" w:cs="Times New Roman"/>
          <w:sz w:val="28"/>
          <w:szCs w:val="28"/>
        </w:rPr>
        <w:t xml:space="preserve"> Ребёнок начинает познавать мир с помощью родителей, а после ему помогают справляться с этой задачей дошкольные учреждения.</w:t>
      </w:r>
    </w:p>
    <w:p w:rsidR="00927CF6" w:rsidRDefault="005409D6" w:rsidP="005409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9D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зарождает в ребёнке мотивацию к нахождению ответов на возникающие вопросы, поощряет любознательность. Познавательно-исследовательская деятельность проявляется и в самостоятельных занятиях, сопровождающих игровую активность. Способность ставить вопрос в связи с возникновением неизвестного или пока малоизученного объекта и находить ответ свидетельствует о высоком уровне умственного и психического развития будущих первоклассников.</w:t>
      </w:r>
    </w:p>
    <w:p w:rsidR="00116D26" w:rsidRPr="005409D6" w:rsidRDefault="00116D26" w:rsidP="005409D6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D26" w:rsidRPr="00116D26" w:rsidRDefault="00116D26" w:rsidP="00116D2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26">
        <w:rPr>
          <w:rFonts w:ascii="Times New Roman" w:hAnsi="Times New Roman" w:cs="Times New Roman"/>
          <w:b/>
          <w:sz w:val="28"/>
          <w:szCs w:val="28"/>
        </w:rPr>
        <w:t>Задачи познавательно-исследовательской деятельности</w:t>
      </w:r>
      <w:r w:rsidRPr="00116D26">
        <w:rPr>
          <w:rFonts w:ascii="Times New Roman" w:hAnsi="Times New Roman" w:cs="Times New Roman"/>
          <w:b/>
          <w:sz w:val="28"/>
          <w:szCs w:val="28"/>
        </w:rPr>
        <w:t>.</w:t>
      </w:r>
    </w:p>
    <w:p w:rsidR="00116D26" w:rsidRPr="00116D26" w:rsidRDefault="00116D26" w:rsidP="00116D2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D26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старших дошкольников в детском саду направлена на решение ряда задач:</w:t>
      </w:r>
    </w:p>
    <w:p w:rsidR="00116D26" w:rsidRPr="00116D26" w:rsidRDefault="00116D26" w:rsidP="00116D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D26">
        <w:rPr>
          <w:rFonts w:ascii="Times New Roman" w:hAnsi="Times New Roman" w:cs="Times New Roman"/>
          <w:sz w:val="28"/>
          <w:szCs w:val="28"/>
        </w:rPr>
        <w:t>Расширение представлений об объектах окружающего мира.</w:t>
      </w:r>
    </w:p>
    <w:p w:rsidR="00116D26" w:rsidRPr="00116D26" w:rsidRDefault="00116D26" w:rsidP="00116D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D26">
        <w:rPr>
          <w:rFonts w:ascii="Times New Roman" w:hAnsi="Times New Roman" w:cs="Times New Roman"/>
          <w:sz w:val="28"/>
          <w:szCs w:val="28"/>
        </w:rPr>
        <w:t>Обучение самостоятельному планированию этапов исследовательской деятельности.</w:t>
      </w:r>
    </w:p>
    <w:p w:rsidR="00116D26" w:rsidRPr="00116D26" w:rsidRDefault="00116D26" w:rsidP="00116D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D26">
        <w:rPr>
          <w:rFonts w:ascii="Times New Roman" w:hAnsi="Times New Roman" w:cs="Times New Roman"/>
          <w:sz w:val="28"/>
          <w:szCs w:val="28"/>
        </w:rPr>
        <w:t>Совершенствование речевых навыков, обогащение активного словарного запаса специальными терминами.</w:t>
      </w:r>
    </w:p>
    <w:p w:rsidR="00116D26" w:rsidRPr="00116D26" w:rsidRDefault="00116D26" w:rsidP="00116D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D26">
        <w:rPr>
          <w:rFonts w:ascii="Times New Roman" w:hAnsi="Times New Roman" w:cs="Times New Roman"/>
          <w:sz w:val="28"/>
          <w:szCs w:val="28"/>
        </w:rPr>
        <w:t>Развитие аналитического типа мышления: совершенствование навыков сравнительного анализа, обобщения, классификации, подведения итогов продуктивной деятельности.</w:t>
      </w:r>
    </w:p>
    <w:p w:rsidR="00116D26" w:rsidRPr="00116D26" w:rsidRDefault="00116D26" w:rsidP="00116D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D26">
        <w:rPr>
          <w:rFonts w:ascii="Times New Roman" w:hAnsi="Times New Roman" w:cs="Times New Roman"/>
          <w:sz w:val="28"/>
          <w:szCs w:val="28"/>
        </w:rPr>
        <w:t>Поощрение инициативности и самостоятельности в работе, создание положительной мотивации к экспериментированию.</w:t>
      </w:r>
    </w:p>
    <w:p w:rsidR="00116D26" w:rsidRDefault="00116D26" w:rsidP="00116D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D26">
        <w:rPr>
          <w:rFonts w:ascii="Times New Roman" w:hAnsi="Times New Roman" w:cs="Times New Roman"/>
          <w:sz w:val="28"/>
          <w:szCs w:val="28"/>
        </w:rPr>
        <w:t>Создание дружеской атмосферы и сплочённости детского коллектива, развитие умения работать в команде.</w:t>
      </w:r>
    </w:p>
    <w:p w:rsidR="00116D26" w:rsidRDefault="00116D26" w:rsidP="00116D2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16D26" w:rsidRDefault="00116D26" w:rsidP="00116D26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6D26">
        <w:rPr>
          <w:rFonts w:ascii="Times New Roman" w:hAnsi="Times New Roman" w:cs="Times New Roman"/>
          <w:sz w:val="28"/>
          <w:szCs w:val="28"/>
        </w:rPr>
        <w:t>Над реализацией поставленных задач воспитатель совместно с детьми работает на занятиях различных видов: по изучению окружающего мира (НОД), формированию элементарных математических представлений (ФЭМП), подготовке к обучению грамоте, речевых, творческих, спортивных </w:t>
      </w:r>
      <w:r>
        <w:rPr>
          <w:rFonts w:ascii="Times New Roman" w:hAnsi="Times New Roman" w:cs="Times New Roman"/>
          <w:sz w:val="28"/>
          <w:szCs w:val="28"/>
        </w:rPr>
        <w:t>занятиях.</w:t>
      </w:r>
    </w:p>
    <w:p w:rsidR="00116D26" w:rsidRDefault="00116D26" w:rsidP="00116D26">
      <w:pPr>
        <w:pStyle w:val="a4"/>
        <w:ind w:firstLine="36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Приведём пример данной деятельности на занятии по обучению грамоте, где дети дают объяснение тому, почему гласные звуки назвали гласными, а согласные согласными</w:t>
      </w:r>
      <w:r w:rsidR="008A7E20" w:rsidRPr="008A7E20">
        <w:rPr>
          <w:rFonts w:ascii="Times New Roman" w:hAnsi="Times New Roman" w:cs="Times New Roman"/>
          <w:sz w:val="28"/>
          <w:szCs w:val="28"/>
        </w:rPr>
        <w:t>.</w:t>
      </w:r>
      <w:r w:rsidR="008A7E20" w:rsidRPr="008A7E20">
        <w:rPr>
          <w:rFonts w:ascii="Georgia" w:hAnsi="Georgia"/>
          <w:i/>
          <w:iCs/>
          <w:sz w:val="23"/>
          <w:szCs w:val="23"/>
          <w:shd w:val="clear" w:color="auto" w:fill="FFFFFF"/>
        </w:rPr>
        <w:t xml:space="preserve"> </w:t>
      </w:r>
      <w:r w:rsidR="008A7E20" w:rsidRPr="008A7E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«Произнесите звуки [а], [о], [</w:t>
      </w:r>
      <w:r w:rsidR="008A7E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у], [ы</w:t>
      </w:r>
      <w:r w:rsidR="008A7E20" w:rsidRPr="008A7E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]. Открыт ли рот? Где находится язык? Как проходит голос?» (Свобод</w:t>
      </w:r>
      <w:r w:rsidR="008A7E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но). «Теперь произнесите звук [</w:t>
      </w:r>
      <w:proofErr w:type="gramStart"/>
      <w:r w:rsidR="008A7E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</w:t>
      </w:r>
      <w:proofErr w:type="gramEnd"/>
      <w:r w:rsidR="008A7E20" w:rsidRPr="008A7E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]. Ро</w:t>
      </w:r>
      <w:r w:rsidR="008A7E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 был открыт? Произнесём звук [</w:t>
      </w:r>
      <w:proofErr w:type="gramStart"/>
      <w:r w:rsidR="008A7E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</w:t>
      </w:r>
      <w:proofErr w:type="gramEnd"/>
      <w:r w:rsidR="008A7E20" w:rsidRPr="008A7E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]. Где находится язык? Как проходит голос?» (Встречается препятствие — губы, зубы). Формулируется вывод исследования: при произнесении согласных звуков голос встречает на пути какую-либо преграду, при произнесении гласных — проходит свободно.</w:t>
      </w:r>
    </w:p>
    <w:p w:rsidR="008A7E20" w:rsidRDefault="008A7E20" w:rsidP="00116D26">
      <w:pPr>
        <w:pStyle w:val="a4"/>
        <w:ind w:firstLine="36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8A7E20" w:rsidRPr="008A7E20" w:rsidRDefault="008A7E20" w:rsidP="00116D26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Больше всего познавательно-исследовательская деятельность используется на окружающем мире, где мы с детьми проводим опыты и эксперименты, а также во время прогулки (наблюдаем за объектами живой и неживой природы)</w:t>
      </w:r>
    </w:p>
    <w:p w:rsidR="008A7E20" w:rsidRDefault="008A7E20" w:rsidP="008A7E20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bCs/>
          <w:i/>
          <w:iCs/>
          <w:color w:val="1B1C2A"/>
          <w:sz w:val="26"/>
          <w:szCs w:val="26"/>
        </w:rPr>
      </w:pPr>
    </w:p>
    <w:p w:rsidR="008A7E20" w:rsidRPr="008A7E20" w:rsidRDefault="008A7E20" w:rsidP="008A7E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20">
        <w:rPr>
          <w:rFonts w:ascii="Times New Roman" w:hAnsi="Times New Roman" w:cs="Times New Roman"/>
          <w:b/>
          <w:sz w:val="28"/>
          <w:szCs w:val="28"/>
        </w:rPr>
        <w:lastRenderedPageBreak/>
        <w:t>Методика организации исследовательской деятельности.</w:t>
      </w:r>
    </w:p>
    <w:p w:rsidR="008A7E20" w:rsidRPr="008A7E20" w:rsidRDefault="008A7E20" w:rsidP="008A7E2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E20">
        <w:rPr>
          <w:rFonts w:ascii="Times New Roman" w:hAnsi="Times New Roman" w:cs="Times New Roman"/>
          <w:sz w:val="28"/>
          <w:szCs w:val="28"/>
        </w:rPr>
        <w:t>Воспитателю необходимо создать условия, в которых дети смогут проявить свои исследовательские способности:</w:t>
      </w:r>
    </w:p>
    <w:p w:rsidR="008A7E20" w:rsidRPr="008A7E20" w:rsidRDefault="008A7E20" w:rsidP="008A7E2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E20">
        <w:rPr>
          <w:rFonts w:ascii="Times New Roman" w:hAnsi="Times New Roman" w:cs="Times New Roman"/>
          <w:sz w:val="28"/>
          <w:szCs w:val="28"/>
        </w:rPr>
        <w:t>Наличие ситуации или вопроса, активизирующего желание решить проблему, ответить на вопрос. Эксперимент проводится не ради развлечения или зрелищности, но является методом познания мироустройства.</w:t>
      </w:r>
    </w:p>
    <w:p w:rsidR="008A7E20" w:rsidRPr="008A7E20" w:rsidRDefault="008A7E20" w:rsidP="008A7E2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E20">
        <w:rPr>
          <w:rFonts w:ascii="Times New Roman" w:hAnsi="Times New Roman" w:cs="Times New Roman"/>
          <w:sz w:val="28"/>
          <w:szCs w:val="28"/>
        </w:rPr>
        <w:t>Проведение устного анализа проблемной ситуации. В подготовительной группе дети анализируют самостоятельно, воспитатель контролирует степень погружения в проблему и правильность изложения мыслей, направляет при необходимости уточняющими вопросами.</w:t>
      </w:r>
    </w:p>
    <w:p w:rsidR="008A7E20" w:rsidRPr="008A7E20" w:rsidRDefault="008A7E20" w:rsidP="008A7E2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E20">
        <w:rPr>
          <w:rFonts w:ascii="Times New Roman" w:hAnsi="Times New Roman" w:cs="Times New Roman"/>
          <w:sz w:val="28"/>
          <w:szCs w:val="28"/>
        </w:rPr>
        <w:t>Определение гипотезы для проведения практического подтверждения/опровержения (эксперимента, опыта, наблюдения, изучения макета или модели).</w:t>
      </w:r>
    </w:p>
    <w:p w:rsidR="008A7E20" w:rsidRPr="008A7E20" w:rsidRDefault="008A7E20" w:rsidP="008A7E2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E20">
        <w:rPr>
          <w:rFonts w:ascii="Times New Roman" w:hAnsi="Times New Roman" w:cs="Times New Roman"/>
          <w:sz w:val="28"/>
          <w:szCs w:val="28"/>
        </w:rPr>
        <w:t>Фиксирование результатов исследования (в специальных журналах, на карточках и т. п.) и формулирование выводов.</w:t>
      </w:r>
    </w:p>
    <w:p w:rsidR="008A7E20" w:rsidRPr="008A7E20" w:rsidRDefault="008A7E20" w:rsidP="008A7E2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E20">
        <w:rPr>
          <w:rFonts w:ascii="Times New Roman" w:hAnsi="Times New Roman" w:cs="Times New Roman"/>
          <w:sz w:val="28"/>
          <w:szCs w:val="28"/>
        </w:rPr>
        <w:t>Создание ситуации успеха. На занятии с исследовательской направленностью каждому воспитаннику должна предоставляться возможность высказывания предположений, озвучивания полученных результатов во время эксперимента.</w:t>
      </w:r>
    </w:p>
    <w:p w:rsidR="008A7E20" w:rsidRPr="000304F8" w:rsidRDefault="008A7E20" w:rsidP="008A7E20">
      <w:pPr>
        <w:pStyle w:val="a4"/>
        <w:numPr>
          <w:ilvl w:val="0"/>
          <w:numId w:val="7"/>
        </w:numPr>
        <w:jc w:val="both"/>
        <w:rPr>
          <w:rStyle w:val="ad"/>
          <w:rFonts w:ascii="Times New Roman" w:hAnsi="Times New Roman" w:cs="Times New Roman"/>
          <w:bCs w:val="0"/>
          <w:sz w:val="28"/>
          <w:szCs w:val="28"/>
        </w:rPr>
      </w:pPr>
      <w:r w:rsidRPr="008A7E20">
        <w:rPr>
          <w:rStyle w:val="ad"/>
          <w:rFonts w:ascii="Times New Roman" w:hAnsi="Times New Roman" w:cs="Times New Roman"/>
          <w:b w:val="0"/>
          <w:sz w:val="28"/>
          <w:szCs w:val="28"/>
        </w:rPr>
        <w:t>Педагог контролирует практическую деятельность детей и следит за выполнением техники безопасности, положения которой повторяются перед проведением каждого опыта.</w:t>
      </w:r>
    </w:p>
    <w:p w:rsidR="000304F8" w:rsidRDefault="000304F8" w:rsidP="000304F8">
      <w:pPr>
        <w:pStyle w:val="a4"/>
        <w:ind w:firstLine="360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>Интерес детей должен поддерживаться успехом, так как успех ведёт к развитию интереса.</w:t>
      </w:r>
    </w:p>
    <w:p w:rsidR="000304F8" w:rsidRPr="008A7E20" w:rsidRDefault="000304F8" w:rsidP="000304F8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51A" w:rsidRDefault="000304F8" w:rsidP="000304F8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 используем различные формы организации исследовательской деятельности:</w:t>
      </w:r>
    </w:p>
    <w:p w:rsidR="000304F8" w:rsidRPr="000304F8" w:rsidRDefault="000304F8" w:rsidP="000304F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304F8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явлений и событий общественной жизни, явлений природы. </w:t>
      </w:r>
    </w:p>
    <w:p w:rsidR="000304F8" w:rsidRPr="000304F8" w:rsidRDefault="000304F8" w:rsidP="000304F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304F8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наглядного материала.</w:t>
      </w:r>
    </w:p>
    <w:p w:rsidR="000304F8" w:rsidRPr="000304F8" w:rsidRDefault="000304F8" w:rsidP="000304F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04F8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Коллекционирование и классифицирование. Поиск предметов по определённой тематике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04F8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разностороннее изучение объектов методом сравнения и систематизации. </w:t>
      </w:r>
    </w:p>
    <w:p w:rsidR="000304F8" w:rsidRPr="009A0D93" w:rsidRDefault="000304F8" w:rsidP="000304F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304F8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Эксперименты и опыты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 нашей группе есть уголок экспериментирования, где собраны предметы для проведения опытов, также собраны методические пособия с описанием опытов.</w:t>
      </w:r>
    </w:p>
    <w:p w:rsidR="009A0D93" w:rsidRPr="009A0D93" w:rsidRDefault="009A0D93" w:rsidP="009A0D9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9A0D93" w:rsidRDefault="009A0D93" w:rsidP="009A0D9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1691640"/>
            <wp:effectExtent l="0" t="0" r="0" b="0"/>
            <wp:docPr id="7" name="Рисунок 7" descr="D:\Очень важная папка\РАБОТА\ФОТО\Экспериментальная деятельность\20171107_133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Очень важная папка\РАБОТА\ФОТО\Экспериментальная деятельность\20171107_1338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961" cy="169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5275" cy="1701165"/>
            <wp:effectExtent l="0" t="0" r="0" b="0"/>
            <wp:docPr id="8" name="Рисунок 8" descr="D:\Очень важная папка\РАБОТА\ФОТО\Экспериментальная деятельность\20171107_13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Очень важная папка\РАБОТА\ФОТО\Экспериментальная деятельность\20171107_1339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45" cy="170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93" w:rsidRPr="000304F8" w:rsidRDefault="009A0D93" w:rsidP="009A0D9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304F8" w:rsidRPr="000304F8" w:rsidRDefault="000304F8" w:rsidP="000304F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304F8">
        <w:rPr>
          <w:rFonts w:ascii="Times New Roman" w:hAnsi="Times New Roman" w:cs="Times New Roman"/>
          <w:sz w:val="28"/>
          <w:szCs w:val="28"/>
          <w:shd w:val="clear" w:color="auto" w:fill="FFFFFF"/>
        </w:rPr>
        <w:t>Игры-путешествия</w:t>
      </w:r>
      <w:r w:rsidR="0049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чаще всего проводим интегрированные занятия</w:t>
      </w:r>
      <w:r w:rsidRPr="000304F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0304F8" w:rsidRPr="009A0D93" w:rsidRDefault="000304F8" w:rsidP="000304F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304F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Исследовательские проекты</w:t>
      </w:r>
      <w:r w:rsidR="0049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 прошлом году у нас прошёл интересный проект </w:t>
      </w:r>
      <w:r w:rsidR="00F2241B">
        <w:rPr>
          <w:rFonts w:ascii="Times New Roman" w:hAnsi="Times New Roman" w:cs="Times New Roman"/>
          <w:sz w:val="28"/>
          <w:szCs w:val="28"/>
          <w:shd w:val="clear" w:color="auto" w:fill="FFFFFF"/>
        </w:rPr>
        <w:t>«Познай себя</w:t>
      </w:r>
      <w:r w:rsidR="0090059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22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экспериментируя и рассуждая»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0D93" w:rsidRDefault="009A0D93" w:rsidP="009A0D9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2376" w:rsidRDefault="009A0D93" w:rsidP="00032376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b/>
          <w:sz w:val="28"/>
          <w:szCs w:val="28"/>
          <w:shd w:val="clear" w:color="auto" w:fill="FFFFFF"/>
        </w:rPr>
      </w:pPr>
      <w:r w:rsidRPr="00032376">
        <w:rPr>
          <w:b/>
          <w:sz w:val="28"/>
          <w:szCs w:val="28"/>
          <w:shd w:val="clear" w:color="auto" w:fill="FFFFFF"/>
        </w:rPr>
        <w:t>Конструктивная деятельность в нашей группе</w:t>
      </w:r>
      <w:r w:rsidR="00032376" w:rsidRPr="00032376">
        <w:rPr>
          <w:b/>
          <w:sz w:val="28"/>
          <w:szCs w:val="28"/>
          <w:shd w:val="clear" w:color="auto" w:fill="FFFFFF"/>
        </w:rPr>
        <w:t>.</w:t>
      </w:r>
    </w:p>
    <w:p w:rsidR="00032376" w:rsidRPr="00032376" w:rsidRDefault="00032376" w:rsidP="00032376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b/>
          <w:sz w:val="28"/>
          <w:szCs w:val="28"/>
          <w:shd w:val="clear" w:color="auto" w:fill="FFFFFF"/>
        </w:rPr>
      </w:pPr>
    </w:p>
    <w:p w:rsidR="00032376" w:rsidRDefault="00032376" w:rsidP="0003237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032376">
        <w:rPr>
          <w:rStyle w:val="a3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Конструктивная деятельность</w:t>
      </w:r>
      <w:r>
        <w:rPr>
          <w:rStyle w:val="c2"/>
          <w:color w:val="000000"/>
          <w:sz w:val="28"/>
          <w:szCs w:val="28"/>
        </w:rPr>
        <w:t> — это практическая деятельность, направленная на получение определенного, заранее задуманного реального продукта, соответствующего его функциональному назначению.</w:t>
      </w:r>
    </w:p>
    <w:p w:rsidR="00032376" w:rsidRDefault="00032376" w:rsidP="0003237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Характерной особенностью процесса конструирования является воссоздание и преобразование (комбинирование) пространственных представлений (образов), что способствует практическому познанию свойств геометрических тел и пространственных отношений.</w:t>
      </w:r>
    </w:p>
    <w:p w:rsidR="00032376" w:rsidRDefault="00032376" w:rsidP="0003237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Конструктивная деятельность также используется совместно с исследовательской деятельностью, </w:t>
      </w:r>
      <w:r w:rsidR="0032510C">
        <w:rPr>
          <w:rStyle w:val="c2"/>
          <w:color w:val="000000"/>
          <w:sz w:val="28"/>
          <w:szCs w:val="28"/>
        </w:rPr>
        <w:t>где дети исследуют геометрические тела, развивают пространственное мышление.</w:t>
      </w:r>
    </w:p>
    <w:p w:rsidR="0032510C" w:rsidRPr="0032510C" w:rsidRDefault="0032510C" w:rsidP="0003237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С младшей группы </w:t>
      </w:r>
      <w:r w:rsidR="00D73161">
        <w:rPr>
          <w:rStyle w:val="c2"/>
          <w:color w:val="000000"/>
          <w:sz w:val="28"/>
          <w:szCs w:val="28"/>
        </w:rPr>
        <w:t xml:space="preserve"> и до старшей группы </w:t>
      </w:r>
      <w:r>
        <w:rPr>
          <w:rStyle w:val="c2"/>
          <w:color w:val="000000"/>
          <w:sz w:val="28"/>
          <w:szCs w:val="28"/>
        </w:rPr>
        <w:t xml:space="preserve">у нас ведётся кружок «Моделирование и конструирование» (показ программы и методических разработок). Начинаем мы работу с кубиков Никитина и блоков </w:t>
      </w:r>
      <w:proofErr w:type="spellStart"/>
      <w:r>
        <w:rPr>
          <w:rStyle w:val="c2"/>
          <w:color w:val="000000"/>
          <w:sz w:val="28"/>
          <w:szCs w:val="28"/>
        </w:rPr>
        <w:t>Дьенеша</w:t>
      </w:r>
      <w:proofErr w:type="spellEnd"/>
      <w:r>
        <w:rPr>
          <w:rStyle w:val="c2"/>
          <w:color w:val="000000"/>
          <w:sz w:val="28"/>
          <w:szCs w:val="28"/>
        </w:rPr>
        <w:t xml:space="preserve"> + строительство из разного вида конструктора. Заканчиваем конструированием из конструктора </w:t>
      </w:r>
      <w:r>
        <w:rPr>
          <w:rStyle w:val="c2"/>
          <w:color w:val="000000"/>
          <w:sz w:val="28"/>
          <w:szCs w:val="28"/>
          <w:lang w:val="en-US"/>
        </w:rPr>
        <w:t>Lego</w:t>
      </w:r>
      <w:r w:rsidR="00B95033">
        <w:rPr>
          <w:rStyle w:val="c2"/>
          <w:color w:val="000000"/>
          <w:sz w:val="28"/>
          <w:szCs w:val="28"/>
        </w:rPr>
        <w:t xml:space="preserve"> и кубиков </w:t>
      </w:r>
      <w:proofErr w:type="spellStart"/>
      <w:r w:rsidR="00B95033">
        <w:rPr>
          <w:rStyle w:val="c2"/>
          <w:color w:val="000000"/>
          <w:sz w:val="28"/>
          <w:szCs w:val="28"/>
        </w:rPr>
        <w:t>Куборо</w:t>
      </w:r>
      <w:proofErr w:type="spellEnd"/>
      <w:r w:rsidR="00B95033">
        <w:rPr>
          <w:rStyle w:val="c2"/>
          <w:color w:val="000000"/>
          <w:sz w:val="28"/>
          <w:szCs w:val="28"/>
        </w:rPr>
        <w:t xml:space="preserve"> (китайская версия)</w:t>
      </w:r>
      <w:r>
        <w:rPr>
          <w:rStyle w:val="c2"/>
          <w:color w:val="000000"/>
          <w:sz w:val="28"/>
          <w:szCs w:val="28"/>
        </w:rPr>
        <w:t>.</w:t>
      </w:r>
    </w:p>
    <w:p w:rsidR="009A0D93" w:rsidRPr="000304F8" w:rsidRDefault="009A0D93" w:rsidP="009A0D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04F8" w:rsidRPr="000304F8" w:rsidRDefault="000304F8" w:rsidP="000304F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304F8" w:rsidRPr="000304F8" w:rsidRDefault="0032510C" w:rsidP="000304F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8275" cy="3937191"/>
            <wp:effectExtent l="0" t="0" r="0" b="0"/>
            <wp:docPr id="9" name="Рисунок 9" descr="D:\Очень важная папка\РАБОТА\ФОТО\IMG_20221107_094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Очень важная папка\РАБОТА\ФОТО\IMG_20221107_0944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57888" cy="394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28" w:rsidRPr="000304F8" w:rsidRDefault="007E6028" w:rsidP="007E6028">
      <w:pPr>
        <w:shd w:val="clear" w:color="auto" w:fill="FFFFFF"/>
        <w:spacing w:after="42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7E6028" w:rsidRDefault="00B07384" w:rsidP="00B07384">
      <w:pPr>
        <w:shd w:val="clear" w:color="auto" w:fill="FFFFFF"/>
        <w:spacing w:after="4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8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проведём с вами несколько игр, которые мы проводим с</w:t>
      </w:r>
      <w:r w:rsidR="00B9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до начала строительства:</w:t>
      </w:r>
    </w:p>
    <w:p w:rsidR="00B95033" w:rsidRDefault="00B95033" w:rsidP="00B95033">
      <w:pPr>
        <w:pStyle w:val="ae"/>
        <w:numPr>
          <w:ilvl w:val="0"/>
          <w:numId w:val="9"/>
        </w:num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«Что изменилось» (блоки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5033" w:rsidRDefault="00B95033" w:rsidP="00B95033">
      <w:pPr>
        <w:pStyle w:val="ae"/>
        <w:numPr>
          <w:ilvl w:val="0"/>
          <w:numId w:val="9"/>
        </w:num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«Второй ряд»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(блоки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033" w:rsidRDefault="00B95033" w:rsidP="00B95033">
      <w:pPr>
        <w:pStyle w:val="ae"/>
        <w:numPr>
          <w:ilvl w:val="0"/>
          <w:numId w:val="9"/>
        </w:num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«Повтори по образцу» (кубики Никитина).</w:t>
      </w:r>
    </w:p>
    <w:p w:rsidR="00B95033" w:rsidRDefault="00B95033" w:rsidP="00B95033">
      <w:pPr>
        <w:pStyle w:val="ae"/>
        <w:numPr>
          <w:ilvl w:val="0"/>
          <w:numId w:val="9"/>
        </w:numPr>
        <w:shd w:val="clear" w:color="auto" w:fill="FFFFFF"/>
        <w:spacing w:after="4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 лабиринт по схеме.</w:t>
      </w:r>
    </w:p>
    <w:p w:rsidR="00B95033" w:rsidRDefault="00B95033" w:rsidP="00B95033">
      <w:pPr>
        <w:pStyle w:val="ae"/>
        <w:shd w:val="clear" w:color="auto" w:fill="FFFFFF"/>
        <w:spacing w:after="42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033" w:rsidRPr="00B95033" w:rsidRDefault="00B95033" w:rsidP="00B95033">
      <w:pPr>
        <w:shd w:val="clear" w:color="auto" w:fill="FFFFFF"/>
        <w:spacing w:after="4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рассказали вам о том, как в нашей группе поставлена познавательно-исследовательская и конструктивная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детьми, начиная с младшей группы и заканчивая подготовительной. Мы считаем, что такая работа развивает у детей интерес к познанию всего нового с помощью исследования и конструирования.</w:t>
      </w:r>
      <w:bookmarkStart w:id="0" w:name="_GoBack"/>
      <w:bookmarkEnd w:id="0"/>
    </w:p>
    <w:p w:rsidR="007E6028" w:rsidRPr="001B1EE1" w:rsidRDefault="007E6028" w:rsidP="001B1EE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03030"/>
          <w:sz w:val="24"/>
          <w:szCs w:val="24"/>
          <w:lang w:eastAsia="ru-RU"/>
        </w:rPr>
      </w:pPr>
    </w:p>
    <w:p w:rsidR="00916428" w:rsidRDefault="00916428"/>
    <w:sectPr w:rsidR="00916428" w:rsidSect="00FF7EF6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0F" w:rsidRDefault="0000240F" w:rsidP="007E6028">
      <w:pPr>
        <w:spacing w:after="0" w:line="240" w:lineRule="auto"/>
      </w:pPr>
      <w:r>
        <w:separator/>
      </w:r>
    </w:p>
  </w:endnote>
  <w:endnote w:type="continuationSeparator" w:id="0">
    <w:p w:rsidR="0000240F" w:rsidRDefault="0000240F" w:rsidP="007E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51321"/>
      <w:docPartObj>
        <w:docPartGallery w:val="Page Numbers (Bottom of Page)"/>
        <w:docPartUnique/>
      </w:docPartObj>
    </w:sdtPr>
    <w:sdtContent>
      <w:p w:rsidR="005409D6" w:rsidRDefault="005409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033">
          <w:rPr>
            <w:noProof/>
          </w:rPr>
          <w:t>5</w:t>
        </w:r>
        <w:r>
          <w:fldChar w:fldCharType="end"/>
        </w:r>
      </w:p>
    </w:sdtContent>
  </w:sdt>
  <w:p w:rsidR="005409D6" w:rsidRDefault="005409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0F" w:rsidRDefault="0000240F" w:rsidP="007E6028">
      <w:pPr>
        <w:spacing w:after="0" w:line="240" w:lineRule="auto"/>
      </w:pPr>
      <w:r>
        <w:separator/>
      </w:r>
    </w:p>
  </w:footnote>
  <w:footnote w:type="continuationSeparator" w:id="0">
    <w:p w:rsidR="0000240F" w:rsidRDefault="0000240F" w:rsidP="007E6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7D2"/>
    <w:multiLevelType w:val="hybridMultilevel"/>
    <w:tmpl w:val="D3C2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4B03"/>
    <w:multiLevelType w:val="multilevel"/>
    <w:tmpl w:val="0486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82CD2"/>
    <w:multiLevelType w:val="hybridMultilevel"/>
    <w:tmpl w:val="3F4478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CE4ABD"/>
    <w:multiLevelType w:val="multilevel"/>
    <w:tmpl w:val="F3E8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81699"/>
    <w:multiLevelType w:val="hybridMultilevel"/>
    <w:tmpl w:val="5E46F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51CB9"/>
    <w:multiLevelType w:val="multilevel"/>
    <w:tmpl w:val="1462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477984"/>
    <w:multiLevelType w:val="hybridMultilevel"/>
    <w:tmpl w:val="3FCE4D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FB49F0"/>
    <w:multiLevelType w:val="multilevel"/>
    <w:tmpl w:val="88F4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F0BD4"/>
    <w:multiLevelType w:val="multilevel"/>
    <w:tmpl w:val="CC4A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F3A"/>
    <w:rsid w:val="0000240F"/>
    <w:rsid w:val="000304F8"/>
    <w:rsid w:val="00032376"/>
    <w:rsid w:val="00090C37"/>
    <w:rsid w:val="00105591"/>
    <w:rsid w:val="00116D26"/>
    <w:rsid w:val="001B1EE1"/>
    <w:rsid w:val="002B5A64"/>
    <w:rsid w:val="0032510C"/>
    <w:rsid w:val="00377C4F"/>
    <w:rsid w:val="003B351A"/>
    <w:rsid w:val="00443C87"/>
    <w:rsid w:val="004948D6"/>
    <w:rsid w:val="005409D6"/>
    <w:rsid w:val="00656C97"/>
    <w:rsid w:val="007E6028"/>
    <w:rsid w:val="008271F1"/>
    <w:rsid w:val="008A7E20"/>
    <w:rsid w:val="008D3BC4"/>
    <w:rsid w:val="00900597"/>
    <w:rsid w:val="00916428"/>
    <w:rsid w:val="00927CF6"/>
    <w:rsid w:val="00956961"/>
    <w:rsid w:val="00975F6F"/>
    <w:rsid w:val="009A0D93"/>
    <w:rsid w:val="00AA1182"/>
    <w:rsid w:val="00B054D3"/>
    <w:rsid w:val="00B07384"/>
    <w:rsid w:val="00B72E0A"/>
    <w:rsid w:val="00B95033"/>
    <w:rsid w:val="00C86821"/>
    <w:rsid w:val="00CE6F3A"/>
    <w:rsid w:val="00D73161"/>
    <w:rsid w:val="00DF1043"/>
    <w:rsid w:val="00F2241B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37"/>
  </w:style>
  <w:style w:type="paragraph" w:styleId="1">
    <w:name w:val="heading 1"/>
    <w:basedOn w:val="a"/>
    <w:next w:val="a"/>
    <w:link w:val="10"/>
    <w:uiPriority w:val="9"/>
    <w:qFormat/>
    <w:rsid w:val="008A7E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1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E602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E6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028"/>
  </w:style>
  <w:style w:type="paragraph" w:styleId="a8">
    <w:name w:val="footer"/>
    <w:basedOn w:val="a"/>
    <w:link w:val="a9"/>
    <w:uiPriority w:val="99"/>
    <w:unhideWhenUsed/>
    <w:rsid w:val="007E6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028"/>
  </w:style>
  <w:style w:type="character" w:customStyle="1" w:styleId="a5">
    <w:name w:val="Без интервала Знак"/>
    <w:link w:val="a4"/>
    <w:uiPriority w:val="1"/>
    <w:locked/>
    <w:rsid w:val="00927CF6"/>
  </w:style>
  <w:style w:type="paragraph" w:customStyle="1" w:styleId="31">
    <w:name w:val="Без интервала3"/>
    <w:rsid w:val="00927CF6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92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7C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16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A7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8A7E20"/>
    <w:rPr>
      <w:color w:val="0000FF"/>
      <w:u w:val="single"/>
    </w:rPr>
  </w:style>
  <w:style w:type="character" w:customStyle="1" w:styleId="current">
    <w:name w:val="current"/>
    <w:basedOn w:val="a0"/>
    <w:rsid w:val="008A7E20"/>
  </w:style>
  <w:style w:type="character" w:customStyle="1" w:styleId="meta-category-small">
    <w:name w:val="meta-category-small"/>
    <w:basedOn w:val="a0"/>
    <w:rsid w:val="008A7E20"/>
  </w:style>
  <w:style w:type="character" w:customStyle="1" w:styleId="single-post-meta-wrapper">
    <w:name w:val="single-post-meta-wrapper"/>
    <w:basedOn w:val="a0"/>
    <w:rsid w:val="008A7E20"/>
  </w:style>
  <w:style w:type="character" w:customStyle="1" w:styleId="post-author">
    <w:name w:val="post-author"/>
    <w:basedOn w:val="a0"/>
    <w:rsid w:val="008A7E20"/>
  </w:style>
  <w:style w:type="character" w:customStyle="1" w:styleId="post-date">
    <w:name w:val="post-date"/>
    <w:basedOn w:val="a0"/>
    <w:rsid w:val="008A7E20"/>
  </w:style>
  <w:style w:type="character" w:customStyle="1" w:styleId="viewoptions">
    <w:name w:val="view_options"/>
    <w:basedOn w:val="a0"/>
    <w:rsid w:val="008A7E20"/>
  </w:style>
  <w:style w:type="paragraph" w:customStyle="1" w:styleId="toctitle">
    <w:name w:val="toc__title"/>
    <w:basedOn w:val="a"/>
    <w:rsid w:val="008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8A7E20"/>
  </w:style>
  <w:style w:type="character" w:styleId="ad">
    <w:name w:val="Strong"/>
    <w:basedOn w:val="a0"/>
    <w:uiPriority w:val="22"/>
    <w:qFormat/>
    <w:rsid w:val="008A7E20"/>
    <w:rPr>
      <w:b/>
      <w:bCs/>
    </w:rPr>
  </w:style>
  <w:style w:type="paragraph" w:customStyle="1" w:styleId="wp-caption-text">
    <w:name w:val="wp-caption-text"/>
    <w:basedOn w:val="a"/>
    <w:rsid w:val="008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3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2376"/>
  </w:style>
  <w:style w:type="character" w:customStyle="1" w:styleId="c2">
    <w:name w:val="c2"/>
    <w:basedOn w:val="a0"/>
    <w:rsid w:val="00032376"/>
  </w:style>
  <w:style w:type="paragraph" w:styleId="ae">
    <w:name w:val="List Paragraph"/>
    <w:basedOn w:val="a"/>
    <w:uiPriority w:val="34"/>
    <w:qFormat/>
    <w:rsid w:val="00B95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1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602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E6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028"/>
  </w:style>
  <w:style w:type="paragraph" w:styleId="a8">
    <w:name w:val="footer"/>
    <w:basedOn w:val="a"/>
    <w:link w:val="a9"/>
    <w:uiPriority w:val="99"/>
    <w:unhideWhenUsed/>
    <w:rsid w:val="007E6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04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39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31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60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186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863889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37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0996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6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19</cp:revision>
  <cp:lastPrinted>2008-01-07T13:20:00Z</cp:lastPrinted>
  <dcterms:created xsi:type="dcterms:W3CDTF">2019-01-23T09:33:00Z</dcterms:created>
  <dcterms:modified xsi:type="dcterms:W3CDTF">2024-10-17T11:14:00Z</dcterms:modified>
</cp:coreProperties>
</file>