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016D" w14:textId="77777777" w:rsidR="008F43FC" w:rsidRDefault="006851A1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536811"/>
      <w:r w:rsidRPr="006851A1">
        <w:rPr>
          <w:rFonts w:ascii="Times New Roman" w:hAnsi="Times New Roman" w:cs="Times New Roman"/>
          <w:b/>
          <w:sz w:val="28"/>
          <w:szCs w:val="28"/>
        </w:rPr>
        <w:t>ПАТРИОТИЧЕСКОЕ ВОСПИТАНИЕ МЛАДШИХ ШКОЛЬНИКОВ В СОВРЕМЕННЫХ УСЛОВИЯХ ОБРАЗОВАНИЯ</w:t>
      </w:r>
    </w:p>
    <w:bookmarkEnd w:id="0"/>
    <w:p w14:paraId="6B3C8832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1C9F9" w14:textId="77777777" w:rsidR="006851A1" w:rsidRPr="006851A1" w:rsidRDefault="006851A1" w:rsidP="006851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1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школьников является важной частью общего образовательного процесса. В условиях современных вызовов и изменений в обществе особое внимание должно уделяться формированию у детей чувства гордости за свою страну, уважения к её истории, культуре и традициям. Это воспитание не только помогает ребенку понять свою роль в обществе, но и способствует формированию гражданской ответственности, духовной зрелости и нравственности.</w:t>
      </w:r>
    </w:p>
    <w:p w14:paraId="52EE06D5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(ФГОС) для начальной школы предусмотрели включение в учебный процесс разнообразных мероприятий, направленных на патриотическое воспитание. В частности, они акцентируют внимание на воспитании уважения к культурному и историческому наследию России, развитию у школьников социальной активности и гражданской позиции. Современное патриотическое воспитание должно быть многогранным, с ориентацией на не только историческую значимость страны, но и её культуру, традиции и достижения в разных сферах жизни.</w:t>
      </w:r>
    </w:p>
    <w:p w14:paraId="10890E1F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Одной из важнейших задач для учителя начальных классов является создание условий для формирования у школьников чувства принадлежности к своему народу и стране. Это достигается через интеграцию патриотических элементов в учебные предметы, в том числе в литературу, историю, изобразительное искусство, музыку, а также через организацию внеурочной деятельности.</w:t>
      </w:r>
    </w:p>
    <w:p w14:paraId="74EF6E96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 xml:space="preserve">На уроках литературы патриотическое воспитание может быть связано с чтением произведений русских писателей и поэтов, в которых отражены важные исторические события и личные подвиги. Например, рассказы о подвигах военных героев, о жизни известных людей, которые сделали значительный вклад в развитие своей страны, дают возможность детям </w:t>
      </w:r>
      <w:r w:rsidRPr="006851A1">
        <w:rPr>
          <w:rFonts w:ascii="Times New Roman" w:hAnsi="Times New Roman" w:cs="Times New Roman"/>
          <w:sz w:val="28"/>
          <w:szCs w:val="28"/>
        </w:rPr>
        <w:lastRenderedPageBreak/>
        <w:t>понять, что патриотизм — это не только любовь к Родине, но и готовность работать для её блага. Важно, чтобы при чтении произведений у детей формировалась эмпатия, они учились сопереживать героям произведений и осознавать значимость их поступков для общества.</w:t>
      </w:r>
    </w:p>
    <w:p w14:paraId="20725A98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С помощью таких творческих заданий, как составление сочинений на патриотическую тематику, рисование картин на тему Родины, участие в конкурсах, можно стимулировать у детей креативность и личное отношение к родной культуре. Патриотические темы, которые обсуждаются на уроках, должны быть связаны с реальной жизнью, чтобы учащиеся могли найти в них отражение собственного опыта и в дальнейшем реализовать их в практической деятельности.</w:t>
      </w:r>
    </w:p>
    <w:p w14:paraId="5E0A347C" w14:textId="77777777" w:rsid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предмет «Окружающий мир» и</w:t>
      </w:r>
      <w:r w:rsidRPr="006851A1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1A1">
        <w:rPr>
          <w:rFonts w:ascii="Times New Roman" w:hAnsi="Times New Roman" w:cs="Times New Roman"/>
          <w:sz w:val="28"/>
          <w:szCs w:val="28"/>
        </w:rPr>
        <w:t>т важную роль в патриотическом воспитании. На эт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51A1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1A1">
        <w:rPr>
          <w:rFonts w:ascii="Times New Roman" w:hAnsi="Times New Roman" w:cs="Times New Roman"/>
          <w:sz w:val="28"/>
          <w:szCs w:val="28"/>
        </w:rPr>
        <w:t xml:space="preserve"> необходимо знакомить младших школьников с важными историческими событиями, достижениями России, рассказывать о великих людях, которые сделали страну сильной и уважаемой в мире. Важно акцентировать внимание на ценности национального единства, взаимной поддержке и важности общего блага.</w:t>
      </w:r>
    </w:p>
    <w:p w14:paraId="488C6CE3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Однако патриотическое воспитание не ограничивается только школьными уроками. Внеурочная деятельность также является важным компонентом. Проведение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51A1">
        <w:rPr>
          <w:rFonts w:ascii="Times New Roman" w:hAnsi="Times New Roman" w:cs="Times New Roman"/>
          <w:sz w:val="28"/>
          <w:szCs w:val="28"/>
        </w:rPr>
        <w:t xml:space="preserve"> по музеям, участие в конкурсах, акциях и праздниках, посвящённых ключевым датам страны, позволяют детям не только узнать больше о своей Родине, но и почувствовать свою причастность к её истории и традициям. Важно, чтобы патриотические мероприятия не превращались в формальные действия, а имели глубокий личный смысл для детей. Через участие в таких мероприятиях они смогут осознать, что быть патриотом — это не просто знать историю своей страны, но и активно участвовать в её жизни.</w:t>
      </w:r>
    </w:p>
    <w:p w14:paraId="4E3A1343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 xml:space="preserve">Важную роль в патриотическом воспитании играет и работа с родителями. Семья является первым и важнейшим источником формирования у ребенка патриотических чувств, ценностей и представлений </w:t>
      </w:r>
      <w:r w:rsidRPr="006851A1">
        <w:rPr>
          <w:rFonts w:ascii="Times New Roman" w:hAnsi="Times New Roman" w:cs="Times New Roman"/>
          <w:sz w:val="28"/>
          <w:szCs w:val="28"/>
        </w:rPr>
        <w:lastRenderedPageBreak/>
        <w:t>о своей стране. Родители, как правило, несут ответственность за то, чтобы в семье формировалась любовь к Родине, уважение к её культурным традициям и истории. Учителю важно наладить тесное сотрудничество с семьей, чтобы поддерживать общие усилия по воспитанию гражданственности у детей. Совместные мероприятия с участием родителей, такие как встречи, выставки детских рисунков, конкурсы на тему патриотизма, могут стать хорошим дополнением к школьной работе.</w:t>
      </w:r>
    </w:p>
    <w:p w14:paraId="2501C02B" w14:textId="77777777" w:rsidR="006851A1" w:rsidRPr="006851A1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Современные условия образования требуют, чтобы патриотическое воспитание сочеталось с инновационными методами и подходами. Это связано с активным использованием информационных технологий, мультимедийных средств, а также современных педагогических технологий, таких как проектная деятельность, игровые технологии и интеграция разных предметов. Так, проектная деятельность, связанная с изучением исторических событий или культурных традиций, может включать создание мини-проектов, презентаций или видеороликов, что позволит детям проявить творческий подход к изучению темы, а также учиться работать в команде и управлять временем.</w:t>
      </w:r>
    </w:p>
    <w:p w14:paraId="4F35E865" w14:textId="77777777" w:rsidR="008F43FC" w:rsidRDefault="006851A1" w:rsidP="0068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1A1">
        <w:rPr>
          <w:rFonts w:ascii="Times New Roman" w:hAnsi="Times New Roman" w:cs="Times New Roman"/>
          <w:sz w:val="28"/>
          <w:szCs w:val="28"/>
        </w:rPr>
        <w:t>Сочетание традиционных и инновационных подходов в патриотическом воспитании помогает создавать условия для формирования у младших школьников гражданской ответственности и социальной активности. Таким образом, патриотическое воспитание в современных условиях образования должно быть ориентировано на создание благоприятной атмосферы для развития у детей не только знаний о своей стране, но и чувства её важности и значимости для их собственной жизни.</w:t>
      </w:r>
    </w:p>
    <w:p w14:paraId="62213C10" w14:textId="77777777"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0A15B1" w14:textId="77777777"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DEF0603" w14:textId="77777777" w:rsidR="006851A1" w:rsidRPr="00762399" w:rsidRDefault="006851A1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6B59" w14:textId="77777777" w:rsidR="006851A1" w:rsidRPr="006851A1" w:rsidRDefault="006851A1" w:rsidP="006851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536892"/>
      <w:r w:rsidRPr="006851A1">
        <w:rPr>
          <w:rFonts w:ascii="Times New Roman" w:hAnsi="Times New Roman" w:cs="Times New Roman"/>
          <w:sz w:val="28"/>
          <w:szCs w:val="28"/>
        </w:rPr>
        <w:t xml:space="preserve">Калинина, С. А. Патриотическое воспитание младших школьников через различные виды деятельности / С. А. Калинина, Р. Р. Никифорова, Л. Н. </w:t>
      </w:r>
      <w:proofErr w:type="spellStart"/>
      <w:r w:rsidRPr="006851A1">
        <w:rPr>
          <w:rFonts w:ascii="Times New Roman" w:hAnsi="Times New Roman" w:cs="Times New Roman"/>
          <w:sz w:val="28"/>
          <w:szCs w:val="28"/>
        </w:rPr>
        <w:t>Савандеева</w:t>
      </w:r>
      <w:proofErr w:type="spellEnd"/>
      <w:r w:rsidRPr="006851A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6851A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851A1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Pr="006851A1">
        <w:rPr>
          <w:rFonts w:ascii="Times New Roman" w:hAnsi="Times New Roman" w:cs="Times New Roman"/>
          <w:sz w:val="28"/>
          <w:szCs w:val="28"/>
        </w:rPr>
        <w:lastRenderedPageBreak/>
        <w:t>Молодой ученый. — 2023. — № 18 (465). — С. 242-245. — URL: https://moluch.ru/archive/465/102227/ (дата обращения: 11.10.2024).</w:t>
      </w:r>
    </w:p>
    <w:p w14:paraId="4810E908" w14:textId="77777777" w:rsidR="006851A1" w:rsidRPr="006851A1" w:rsidRDefault="006851A1" w:rsidP="006851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1A1">
        <w:rPr>
          <w:rFonts w:ascii="Times New Roman" w:hAnsi="Times New Roman" w:cs="Times New Roman"/>
          <w:sz w:val="28"/>
          <w:szCs w:val="28"/>
        </w:rPr>
        <w:t>Михайлова Е.Н. Формирование патриотических чувств у младших школьников в процессе обучения // Современное педагогическое образование. 2018. №6. URL: https://cyberleninka.ru/article/n/formirovanie-patrioticheskih-chuvstv-u-mladshih-shkolnikov-v-protsesse-obucheniya (дата обращения: 11.10.2024).</w:t>
      </w:r>
    </w:p>
    <w:p w14:paraId="4BC8BE7C" w14:textId="77777777" w:rsidR="006851A1" w:rsidRPr="006851A1" w:rsidRDefault="006851A1" w:rsidP="006851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1A1">
        <w:rPr>
          <w:rFonts w:ascii="Times New Roman" w:hAnsi="Times New Roman" w:cs="Times New Roman"/>
          <w:iCs/>
          <w:sz w:val="28"/>
          <w:szCs w:val="28"/>
        </w:rPr>
        <w:t>Парфенова Т. С. Педагогические условия патриотического воспитания младших школьников // Научно-методический электронный журнал «Концепт». – 2014. – Т. 20. – С. 2911–2915. – URL: http://e-koncept.ru/2014/54846.htm.</w:t>
      </w:r>
      <w:bookmarkEnd w:id="1"/>
    </w:p>
    <w:sectPr w:rsidR="006851A1" w:rsidRPr="0068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2ACF"/>
    <w:multiLevelType w:val="hybridMultilevel"/>
    <w:tmpl w:val="0D46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1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0F43D0"/>
    <w:rsid w:val="001174AC"/>
    <w:rsid w:val="004C1E1C"/>
    <w:rsid w:val="006851A1"/>
    <w:rsid w:val="00762399"/>
    <w:rsid w:val="008F43FC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2EE0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5167</Characters>
  <Application>Microsoft Office Word</Application>
  <DocSecurity>0</DocSecurity>
  <Lines>43</Lines>
  <Paragraphs>12</Paragraphs>
  <ScaleCrop>false</ScaleCrop>
  <Company>ПОИПКРО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Nadejda</cp:lastModifiedBy>
  <cp:revision>5</cp:revision>
  <dcterms:created xsi:type="dcterms:W3CDTF">2024-09-19T07:02:00Z</dcterms:created>
  <dcterms:modified xsi:type="dcterms:W3CDTF">2025-05-06T11:18:00Z</dcterms:modified>
</cp:coreProperties>
</file>