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E78" w:rsidRDefault="001B6A50" w:rsidP="00B8408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Особенности</w:t>
      </w:r>
      <w:r w:rsidR="00B84082" w:rsidRPr="00B84082">
        <w:rPr>
          <w:b/>
          <w:sz w:val="32"/>
          <w:szCs w:val="32"/>
        </w:rPr>
        <w:t xml:space="preserve"> и</w:t>
      </w:r>
      <w:r w:rsidR="00060A77" w:rsidRPr="00B84082">
        <w:rPr>
          <w:b/>
          <w:sz w:val="32"/>
          <w:szCs w:val="32"/>
        </w:rPr>
        <w:t>спользовани</w:t>
      </w:r>
      <w:r w:rsidR="00B84082" w:rsidRPr="00B84082">
        <w:rPr>
          <w:b/>
          <w:sz w:val="32"/>
          <w:szCs w:val="32"/>
        </w:rPr>
        <w:t>я</w:t>
      </w:r>
      <w:r w:rsidR="00060A77" w:rsidRPr="00B84082">
        <w:rPr>
          <w:b/>
          <w:sz w:val="32"/>
          <w:szCs w:val="32"/>
        </w:rPr>
        <w:t xml:space="preserve"> контурных карт при изучении истории </w:t>
      </w:r>
    </w:p>
    <w:p w:rsidR="00AF599B" w:rsidRDefault="00AF599B" w:rsidP="00AF599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Аннотация</w:t>
      </w:r>
    </w:p>
    <w:p w:rsidR="00AF599B" w:rsidRDefault="00FD288A" w:rsidP="00AF599B">
      <w:pPr>
        <w:spacing w:after="0"/>
        <w:ind w:firstLine="709"/>
      </w:pPr>
      <w:r>
        <w:t>Статья</w:t>
      </w:r>
      <w:r w:rsidR="00AF599B" w:rsidRPr="00AF599B">
        <w:t xml:space="preserve"> содержит </w:t>
      </w:r>
      <w:r w:rsidR="00AF599B">
        <w:t xml:space="preserve">сведения о практическом использовании контурных карт при изучении истории. Приведенные педагогические приемы прошли проверку в течение нескольких лет. Статья может быть полезна как </w:t>
      </w:r>
      <w:r w:rsidR="00666495">
        <w:t>учителям</w:t>
      </w:r>
      <w:r w:rsidR="00AF599B">
        <w:t xml:space="preserve">, так и </w:t>
      </w:r>
      <w:r w:rsidR="00666495">
        <w:t>обучающимся</w:t>
      </w:r>
      <w:r w:rsidR="00AF599B">
        <w:t>, а также другим участникам образовательного процесса.</w:t>
      </w:r>
    </w:p>
    <w:p w:rsidR="00AF599B" w:rsidRPr="00AF599B" w:rsidRDefault="00AF599B" w:rsidP="00AF599B">
      <w:pPr>
        <w:spacing w:after="0"/>
        <w:ind w:firstLine="709"/>
      </w:pPr>
    </w:p>
    <w:p w:rsidR="006406CF" w:rsidRDefault="006406CF" w:rsidP="00443642">
      <w:pPr>
        <w:spacing w:after="0"/>
        <w:ind w:firstLine="709"/>
        <w:jc w:val="both"/>
      </w:pPr>
      <w:r>
        <w:t>Наблюдения последних лет показывают, что выпускники общеобразовательных школ, как правило, плохо владеют пространственными представлениями. Например, значительная часть не может определить стороны и части света на карте. Некоторые не представляют местоположение города собственного проживания, затрудняются найти то или иное государство и т.п.</w:t>
      </w:r>
    </w:p>
    <w:p w:rsidR="006406CF" w:rsidRDefault="006406CF" w:rsidP="00443642">
      <w:pPr>
        <w:spacing w:after="0"/>
        <w:ind w:firstLine="709"/>
        <w:jc w:val="both"/>
      </w:pPr>
      <w:r>
        <w:t xml:space="preserve">На наш взгляд, </w:t>
      </w:r>
      <w:r w:rsidR="000722B2">
        <w:t>с</w:t>
      </w:r>
      <w:r w:rsidR="000722B2" w:rsidRPr="001D43E1">
        <w:t>формировать пространственные представления</w:t>
      </w:r>
      <w:r w:rsidR="000722B2">
        <w:t xml:space="preserve"> </w:t>
      </w:r>
      <w:r>
        <w:t xml:space="preserve">в значительной степени </w:t>
      </w:r>
      <w:proofErr w:type="gramStart"/>
      <w:r w:rsidR="00666495">
        <w:t>обучающимся</w:t>
      </w:r>
      <w:proofErr w:type="gramEnd"/>
      <w:r w:rsidR="000722B2" w:rsidRPr="001D43E1">
        <w:t xml:space="preserve"> </w:t>
      </w:r>
      <w:r>
        <w:t xml:space="preserve">помогает работа с </w:t>
      </w:r>
      <w:r w:rsidR="00BC2CB2">
        <w:t xml:space="preserve">исторической </w:t>
      </w:r>
      <w:r>
        <w:t>контурной картой.</w:t>
      </w:r>
    </w:p>
    <w:p w:rsidR="00B84082" w:rsidRPr="001D43E1" w:rsidRDefault="006406CF" w:rsidP="00443642">
      <w:pPr>
        <w:spacing w:after="0"/>
        <w:ind w:firstLine="709"/>
        <w:jc w:val="both"/>
      </w:pPr>
      <w:r>
        <w:t>Кроме того, р</w:t>
      </w:r>
      <w:r w:rsidR="00B620BE" w:rsidRPr="001D43E1">
        <w:t>абота с ней закрепляет в памяти содержание исторической карты</w:t>
      </w:r>
      <w:r w:rsidR="000722B2">
        <w:t>, а значит, способствует лучшему усвоению исторических знаний.</w:t>
      </w:r>
    </w:p>
    <w:p w:rsidR="00B620BE" w:rsidRDefault="00B620BE" w:rsidP="00443642">
      <w:pPr>
        <w:spacing w:after="0"/>
        <w:ind w:firstLine="709"/>
        <w:jc w:val="both"/>
      </w:pPr>
      <w:r w:rsidRPr="001D43E1">
        <w:t>Немаловажное значение имеют элементы творчества: при составлении легенды карты предстоит придумать собственные условные обозначения, выбрать тип, размеры и цвета шрифта и т.д.</w:t>
      </w:r>
    </w:p>
    <w:p w:rsidR="000722B2" w:rsidRDefault="000722B2" w:rsidP="00443642">
      <w:pPr>
        <w:spacing w:after="0"/>
        <w:ind w:firstLine="709"/>
        <w:jc w:val="both"/>
      </w:pPr>
      <w:r>
        <w:t xml:space="preserve">При начале систематической работы с контурными картами необходимо ознакомить </w:t>
      </w:r>
      <w:proofErr w:type="gramStart"/>
      <w:r>
        <w:t>обучающихся</w:t>
      </w:r>
      <w:proofErr w:type="gramEnd"/>
      <w:r>
        <w:t xml:space="preserve"> с общими требованиями к их оформлению. Такие рекомендации легко можно найти в интернете. Имеет смысл привести их здесь.</w:t>
      </w:r>
    </w:p>
    <w:p w:rsidR="00FB0805" w:rsidRPr="00A13887" w:rsidRDefault="00FB0805" w:rsidP="00443642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8"/>
        </w:rPr>
      </w:pPr>
      <w:r w:rsidRPr="00A13887">
        <w:rPr>
          <w:b/>
          <w:bCs/>
          <w:sz w:val="28"/>
          <w:szCs w:val="28"/>
        </w:rPr>
        <w:t>Основные требования к оформлению и содержанию контурной карты</w:t>
      </w:r>
    </w:p>
    <w:p w:rsidR="00FB0805" w:rsidRDefault="00FB0805" w:rsidP="00FB0805">
      <w:pPr>
        <w:pStyle w:val="a6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FB0805" w:rsidRPr="00FB0805" w:rsidRDefault="00FB0805" w:rsidP="00FB0805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FB0805">
        <w:rPr>
          <w:i/>
        </w:rPr>
        <w:t>Контурная карта</w:t>
      </w:r>
      <w:r w:rsidRPr="00FB0805">
        <w:t xml:space="preserve"> - это особый вид исторических карт, позволяющий изобразить любые географические объекты, явления, процессы, события с помощью условных обозначений. На контурной карте обозначены только общие очертания тех или иных географических объектов.</w:t>
      </w:r>
    </w:p>
    <w:p w:rsidR="00FB0805" w:rsidRPr="00FB0805" w:rsidRDefault="00FB0805" w:rsidP="00FB0805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FB0805">
        <w:t>При выполнении задания в контурной карте, используется атлас, карта учебника или интернет-карта.</w:t>
      </w:r>
    </w:p>
    <w:p w:rsidR="00FB0805" w:rsidRPr="00FB0805" w:rsidRDefault="00FB0805" w:rsidP="00FB0805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FB0805">
        <w:t>Прежде чем приступить к работе, необходимо определиться с темой и периодом, по которому будет выполняться задание. Каждая контурная карта и карта атласа имеют название. Необходимо по теме контурной карты найти соответствующую карту атласа.</w:t>
      </w:r>
    </w:p>
    <w:p w:rsidR="00FB0805" w:rsidRPr="00FB0805" w:rsidRDefault="00FB0805" w:rsidP="00FB0805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FB0805">
        <w:t xml:space="preserve">Прочитайте задания, которые необходимо выполнить в контурной карте и проанализируйте карту атласа, ее легенду, найдите соответствующие обозначения, определитесь, как и где вы будете наносить обозначения на карте. </w:t>
      </w:r>
    </w:p>
    <w:p w:rsidR="00FB0805" w:rsidRPr="00FB0805" w:rsidRDefault="00FB0805" w:rsidP="00FB0805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FB0805">
        <w:t xml:space="preserve"> </w:t>
      </w:r>
      <w:r w:rsidRPr="00FB0805">
        <w:rPr>
          <w:i/>
        </w:rPr>
        <w:t>Легенда карты</w:t>
      </w:r>
      <w:r w:rsidRPr="00FB0805">
        <w:t xml:space="preserve"> - перечень используемых на карте условных знаков и объяснения к ним. Легенда должна содержать все использованные на карте условные знаки, которые должны быть расположены в таком порядке, чтобы из чтения легенды можно было составить представление о содержании карты, не глядя на нее. Изображения знаков в легенде и на карте должны быть одинаковыми.</w:t>
      </w:r>
    </w:p>
    <w:p w:rsidR="00FB0805" w:rsidRPr="00FB0805" w:rsidRDefault="00FB0805" w:rsidP="00FB0805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FB0805">
        <w:t>Наличие легенды, где дается объяснение всех используемых условных знаков, является обязательным условием выполнения задания. В легенде каждой карты должна быть расшифровка любого цветового обозначения.</w:t>
      </w:r>
    </w:p>
    <w:p w:rsidR="00FB0805" w:rsidRPr="00FB0805" w:rsidRDefault="00FB0805" w:rsidP="00FB0805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FB0805" w:rsidRPr="00FB0805" w:rsidRDefault="00FB0805" w:rsidP="00FB0805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FB0805">
        <w:rPr>
          <w:color w:val="000000"/>
        </w:rPr>
        <w:lastRenderedPageBreak/>
        <w:t>Контурную карту необходимо подписать в правом верхнем углу, указывая свою фамилию, имя и группу.</w:t>
      </w:r>
    </w:p>
    <w:p w:rsidR="00FB0805" w:rsidRPr="00FB0805" w:rsidRDefault="00FB0805" w:rsidP="00FB0805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FB0805">
        <w:rPr>
          <w:color w:val="000000"/>
        </w:rPr>
        <w:t>Все надписи на контурной карте делают пастой синего (водные объекты) или черного  цвета, мелко, четко, красиво, печатными буквами.</w:t>
      </w:r>
    </w:p>
    <w:p w:rsidR="00FB0805" w:rsidRPr="00FB0805" w:rsidRDefault="00FB0805" w:rsidP="00FB0805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FB0805">
        <w:t>В контурной карте необходимо заполнить условные обозначения, т.е. вы создаете легенду своей контурной карты. Без заполнения условных обозначений будет непонятно, как вы выполнили задания и что, где обозначили.</w:t>
      </w:r>
      <w:r w:rsidRPr="00FB0805">
        <w:rPr>
          <w:rStyle w:val="c0"/>
        </w:rPr>
        <w:t xml:space="preserve"> В условных знаках должна быть система.</w:t>
      </w:r>
    </w:p>
    <w:p w:rsidR="00FB0805" w:rsidRPr="00FB0805" w:rsidRDefault="00FB0805" w:rsidP="00FB0805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FB0805">
        <w:t xml:space="preserve">Надписи не должны выходить за территории государств и других географических объектов, также не должны наслаиваться друг на друга, должны быть четкими. </w:t>
      </w:r>
    </w:p>
    <w:p w:rsidR="00FB0805" w:rsidRPr="00FB0805" w:rsidRDefault="00FB0805" w:rsidP="00FB0805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</w:rPr>
      </w:pPr>
      <w:r w:rsidRPr="00FB0805">
        <w:rPr>
          <w:rStyle w:val="c0"/>
        </w:rPr>
        <w:t>Для правильного нанесения  на контурную карту  названий географических объектов следует ориентироваться на градусную сетку: название географических объектов надо писать вдоль линий  градусной  сетки, что поможет выполнить задание более аккуратно.</w:t>
      </w:r>
    </w:p>
    <w:p w:rsidR="00FB0805" w:rsidRPr="00FB0805" w:rsidRDefault="00FB0805" w:rsidP="00FB0805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</w:rPr>
      </w:pPr>
      <w:r w:rsidRPr="00FB0805">
        <w:rPr>
          <w:rStyle w:val="c0"/>
        </w:rPr>
        <w:t>Названия линейных объектов, например рек, нужно  размещать  по  протяженности.</w:t>
      </w:r>
    </w:p>
    <w:p w:rsidR="00FB0805" w:rsidRPr="00FB0805" w:rsidRDefault="00FB0805" w:rsidP="00FB0805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FB0805">
        <w:rPr>
          <w:rStyle w:val="c0"/>
        </w:rPr>
        <w:t>Если вы обозначаете площадной объект, например море, то помните, что границы этих объектов не  обводят линиями. Надпись названия показывает  акваторию моря.</w:t>
      </w:r>
    </w:p>
    <w:p w:rsidR="00FB0805" w:rsidRPr="00C3569E" w:rsidRDefault="00FB0805" w:rsidP="00FB0805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FB0805">
        <w:rPr>
          <w:color w:val="000000"/>
        </w:rPr>
        <w:t>Если название объекта не помещается на карте, то около него ставят цифру и в графе «Условные обозначения» пишут, что означает данная цифра.</w:t>
      </w:r>
    </w:p>
    <w:p w:rsidR="00C3569E" w:rsidRPr="00FB0805" w:rsidRDefault="00C3569E" w:rsidP="00FB0805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Следует соблюдать </w:t>
      </w:r>
      <w:r w:rsidR="00390559">
        <w:rPr>
          <w:color w:val="000000"/>
        </w:rPr>
        <w:t>иерархию</w:t>
      </w:r>
      <w:r>
        <w:rPr>
          <w:color w:val="000000"/>
        </w:rPr>
        <w:t xml:space="preserve"> шрифтов: название страны должно обозначаться крупным шрифтом, столицы – несколько мельче, города еще мельче.</w:t>
      </w:r>
    </w:p>
    <w:p w:rsidR="00FB0805" w:rsidRPr="00FB0805" w:rsidRDefault="00FB0805" w:rsidP="00FB0805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FB0805">
        <w:rPr>
          <w:color w:val="000000"/>
        </w:rPr>
        <w:t>Если того требует задание, карту раскрашивают цветными карандашами, а затем уже выполняют письменные задания</w:t>
      </w:r>
      <w:r w:rsidRPr="00FB0805">
        <w:rPr>
          <w:b/>
          <w:color w:val="000000"/>
        </w:rPr>
        <w:t>.</w:t>
      </w:r>
      <w:r w:rsidRPr="00FB0805">
        <w:rPr>
          <w:rStyle w:val="a5"/>
          <w:b/>
          <w:sz w:val="24"/>
          <w:szCs w:val="24"/>
        </w:rPr>
        <w:t xml:space="preserve"> </w:t>
      </w:r>
    </w:p>
    <w:p w:rsidR="00FB0805" w:rsidRPr="00FB0805" w:rsidRDefault="00FB0805" w:rsidP="00FB0805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FB0805">
        <w:t>Закрашивание должно наноситься аккуратно и так, чтобы были видны надписи, не прослеживались штрихи закрашивания от карандаша.</w:t>
      </w:r>
    </w:p>
    <w:p w:rsidR="00FB0805" w:rsidRPr="00FB0805" w:rsidRDefault="00FB0805" w:rsidP="00FB0805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FB0805">
        <w:t xml:space="preserve">В контурной карте выполняются только те задания, которые даны или в самой контурной карте, или </w:t>
      </w:r>
      <w:r w:rsidR="000121B0">
        <w:t>учителем</w:t>
      </w:r>
      <w:r w:rsidRPr="00FB0805">
        <w:t>. Лишние обозначения и закрашивания не делаются.</w:t>
      </w:r>
    </w:p>
    <w:p w:rsidR="00FB0805" w:rsidRPr="00FB0805" w:rsidRDefault="00FB0805" w:rsidP="00FB0805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FB0805">
        <w:rPr>
          <w:rStyle w:val="c0"/>
        </w:rPr>
        <w:t>Контурная карта сдаётся своевременно в указанный  срок.</w:t>
      </w:r>
    </w:p>
    <w:p w:rsidR="00FB0805" w:rsidRPr="00390559" w:rsidRDefault="00FB0805" w:rsidP="00B84082">
      <w:pPr>
        <w:ind w:firstLine="709"/>
      </w:pPr>
      <w:r w:rsidRPr="00FB0805">
        <w:t>Поскольку многие владеют навыками работы в графических редакторах и могут сдавать готовые работы в электронном виде, постольку можно внести некоторые уточнения в памятку</w:t>
      </w:r>
      <w:r>
        <w:t>.</w:t>
      </w:r>
      <w:r w:rsidR="00790675">
        <w:t xml:space="preserve"> Удобно выполнять контурные карты в мобильном </w:t>
      </w:r>
      <w:r w:rsidR="00390559">
        <w:t xml:space="preserve">приложении </w:t>
      </w:r>
      <w:proofErr w:type="spellStart"/>
      <w:r w:rsidR="00390559">
        <w:rPr>
          <w:lang w:val="en-US"/>
        </w:rPr>
        <w:t>IbisPaint</w:t>
      </w:r>
      <w:proofErr w:type="spellEnd"/>
      <w:r w:rsidR="00390559">
        <w:t>.</w:t>
      </w:r>
    </w:p>
    <w:p w:rsidR="00B620BE" w:rsidRPr="00AD472C" w:rsidRDefault="00AD472C" w:rsidP="00AD472C">
      <w:pPr>
        <w:autoSpaceDE w:val="0"/>
        <w:autoSpaceDN w:val="0"/>
        <w:adjustRightInd w:val="0"/>
        <w:spacing w:after="0"/>
        <w:jc w:val="center"/>
        <w:rPr>
          <w:b/>
          <w:bCs/>
          <w:sz w:val="28"/>
          <w:szCs w:val="28"/>
        </w:rPr>
      </w:pPr>
      <w:r w:rsidRPr="00AD472C">
        <w:rPr>
          <w:b/>
          <w:bCs/>
          <w:sz w:val="28"/>
          <w:szCs w:val="28"/>
        </w:rPr>
        <w:t>Задания по контурным картам</w:t>
      </w:r>
    </w:p>
    <w:p w:rsidR="001D43E1" w:rsidRPr="00174B1C" w:rsidRDefault="00BC2CB2" w:rsidP="00200953">
      <w:pPr>
        <w:spacing w:after="0"/>
        <w:ind w:firstLine="709"/>
        <w:jc w:val="both"/>
      </w:pPr>
      <w:r w:rsidRPr="00174B1C">
        <w:t>В продаже имеются исторические контурные карты с готовыми заданиями, а в интернете легко найти уже выполненные по этим заданиям карты. Здесь же приведем оригинальные примеры работы с контурными картами в курсе дисциплины «История»</w:t>
      </w:r>
      <w:r w:rsidR="00844DAD">
        <w:t>.</w:t>
      </w:r>
    </w:p>
    <w:p w:rsidR="00FE3574" w:rsidRPr="00174B1C" w:rsidRDefault="00FE3574" w:rsidP="00200953">
      <w:pPr>
        <w:spacing w:after="0"/>
        <w:ind w:firstLine="709"/>
        <w:jc w:val="both"/>
      </w:pPr>
      <w:r w:rsidRPr="00174B1C">
        <w:t xml:space="preserve">Предлагаются найденные в интернете контурные карты </w:t>
      </w:r>
      <w:r w:rsidR="000D52EE" w:rsidRPr="00174B1C">
        <w:t>и карт</w:t>
      </w:r>
      <w:r w:rsidR="00AD472C">
        <w:t>ы атласа для выполнения заданий, а также примеры выполненных контурных карт.</w:t>
      </w:r>
    </w:p>
    <w:p w:rsidR="009D7F5F" w:rsidRPr="00174B1C" w:rsidRDefault="001B6A50" w:rsidP="00200953">
      <w:pPr>
        <w:spacing w:after="0"/>
        <w:ind w:firstLine="709"/>
        <w:jc w:val="both"/>
      </w:pPr>
      <w:r>
        <w:t>Обучающиеся</w:t>
      </w:r>
      <w:r w:rsidR="009D7F5F" w:rsidRPr="00174B1C">
        <w:t xml:space="preserve"> практически на всех картах должны обозначить Москву, Ленинград (Санкт-Петербург) и </w:t>
      </w:r>
      <w:r>
        <w:t>собственный город</w:t>
      </w:r>
      <w:r w:rsidR="009D7F5F" w:rsidRPr="00174B1C">
        <w:t xml:space="preserve">. Большинство </w:t>
      </w:r>
      <w:r>
        <w:t xml:space="preserve">вначале </w:t>
      </w:r>
      <w:r w:rsidR="009D7F5F" w:rsidRPr="00174B1C">
        <w:t>не могут показать на карте эти города.</w:t>
      </w:r>
    </w:p>
    <w:p w:rsidR="00FE3574" w:rsidRPr="00FE3574" w:rsidRDefault="00174B1C" w:rsidP="00200953">
      <w:pPr>
        <w:spacing w:after="0"/>
        <w:jc w:val="center"/>
        <w:rPr>
          <w:b/>
        </w:rPr>
      </w:pP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Задани</w:t>
      </w:r>
      <w:r>
        <w:rPr>
          <w:rFonts w:ascii="Segoe UI" w:hAnsi="Segoe UI" w:cs="Segoe UI"/>
          <w:color w:val="1D2125"/>
          <w:sz w:val="25"/>
          <w:szCs w:val="25"/>
        </w:rPr>
        <w:t>е</w:t>
      </w: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 xml:space="preserve"> по контурной карте </w:t>
      </w:r>
      <w:r>
        <w:rPr>
          <w:b/>
        </w:rPr>
        <w:t xml:space="preserve"> </w:t>
      </w:r>
      <w:r w:rsidR="009D7F5F">
        <w:rPr>
          <w:b/>
        </w:rPr>
        <w:t>«</w:t>
      </w:r>
      <w:r w:rsidR="00FE3574" w:rsidRPr="00FE3574">
        <w:rPr>
          <w:b/>
        </w:rPr>
        <w:t>СССР в 1990 г.</w:t>
      </w:r>
      <w:r w:rsidR="009D7F5F">
        <w:rPr>
          <w:b/>
        </w:rPr>
        <w:t>»</w:t>
      </w:r>
    </w:p>
    <w:p w:rsidR="00FE3574" w:rsidRDefault="00FE3574" w:rsidP="00FE3574">
      <w:pPr>
        <w:pStyle w:val="a7"/>
        <w:numPr>
          <w:ilvl w:val="0"/>
          <w:numId w:val="2"/>
        </w:numPr>
      </w:pPr>
      <w:r>
        <w:t xml:space="preserve">Красной линией нанести сухопутную границу СССР. </w:t>
      </w:r>
    </w:p>
    <w:p w:rsidR="00FE3574" w:rsidRDefault="00FE3574" w:rsidP="00FE3574">
      <w:pPr>
        <w:pStyle w:val="a7"/>
        <w:numPr>
          <w:ilvl w:val="0"/>
          <w:numId w:val="2"/>
        </w:numPr>
      </w:pPr>
      <w:r>
        <w:t>Надписать сопредельные государства</w:t>
      </w:r>
    </w:p>
    <w:p w:rsidR="00FE3574" w:rsidRDefault="00FE3574" w:rsidP="00FE3574">
      <w:pPr>
        <w:pStyle w:val="a7"/>
        <w:numPr>
          <w:ilvl w:val="0"/>
          <w:numId w:val="2"/>
        </w:numPr>
      </w:pPr>
      <w:r>
        <w:lastRenderedPageBreak/>
        <w:t>Выделить союзные республики, написать их названия и обозначить столицы</w:t>
      </w:r>
    </w:p>
    <w:p w:rsidR="00FE3574" w:rsidRDefault="00FE3574" w:rsidP="00FE3574">
      <w:pPr>
        <w:pStyle w:val="a7"/>
        <w:numPr>
          <w:ilvl w:val="0"/>
          <w:numId w:val="2"/>
        </w:numPr>
      </w:pPr>
      <w:r>
        <w:t xml:space="preserve">Нанести Москву, Ленинград, </w:t>
      </w:r>
      <w:r w:rsidR="001B6A50">
        <w:t>свой город.</w:t>
      </w:r>
    </w:p>
    <w:p w:rsidR="00FE3574" w:rsidRDefault="00FE3574" w:rsidP="00FE3574">
      <w:r>
        <w:t>На свободном участке карты выделить поле для легенды и сделать в нем соответствующие пояснения.</w:t>
      </w:r>
    </w:p>
    <w:p w:rsidR="00BC2CB2" w:rsidRDefault="00666495" w:rsidP="00B84082">
      <w:pPr>
        <w:ind w:firstLine="709"/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pt;height:119.45pt">
            <v:imagedata r:id="rId7" o:title="СССР в 1990г"/>
          </v:shape>
        </w:pict>
      </w:r>
      <w:r w:rsidR="00200953">
        <w:rPr>
          <w:sz w:val="32"/>
          <w:szCs w:val="32"/>
        </w:rPr>
        <w:t xml:space="preserve">   </w:t>
      </w:r>
      <w:r w:rsidR="00200953">
        <w:rPr>
          <w:noProof/>
          <w:sz w:val="32"/>
          <w:szCs w:val="32"/>
          <w:lang w:eastAsia="ru-RU"/>
        </w:rPr>
        <w:drawing>
          <wp:inline distT="0" distB="0" distL="0" distR="0">
            <wp:extent cx="2118995" cy="1484630"/>
            <wp:effectExtent l="19050" t="0" r="0" b="0"/>
            <wp:docPr id="17" name="Рисунок 17" descr="СССР в 1977-1991 г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ССР в 1977-1991 г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E1" w:rsidRPr="00174B1C" w:rsidRDefault="009D7F5F" w:rsidP="00B84082">
      <w:pPr>
        <w:ind w:firstLine="709"/>
      </w:pPr>
      <w:r w:rsidRPr="00174B1C">
        <w:t>Типичным недостатком при заполнении карты является отсутствие сопредельных государств - КНДР и Норвегии.</w:t>
      </w:r>
    </w:p>
    <w:p w:rsidR="0077355D" w:rsidRDefault="00174B1C" w:rsidP="0077355D">
      <w:pPr>
        <w:jc w:val="center"/>
        <w:rPr>
          <w:b/>
        </w:rPr>
      </w:pP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Задани</w:t>
      </w:r>
      <w:r>
        <w:rPr>
          <w:rFonts w:ascii="Segoe UI" w:hAnsi="Segoe UI" w:cs="Segoe UI"/>
          <w:color w:val="1D2125"/>
          <w:sz w:val="25"/>
          <w:szCs w:val="25"/>
        </w:rPr>
        <w:t>е</w:t>
      </w: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 xml:space="preserve"> по контурной карте </w:t>
      </w:r>
      <w:r w:rsidRPr="0077355D">
        <w:rPr>
          <w:b/>
        </w:rPr>
        <w:t xml:space="preserve"> </w:t>
      </w:r>
      <w:r w:rsidR="0077355D" w:rsidRPr="0077355D">
        <w:rPr>
          <w:b/>
        </w:rPr>
        <w:t>«Локальные национальные и религиозные конфликты на пространстве бывшего СССР»</w:t>
      </w:r>
    </w:p>
    <w:p w:rsidR="0077355D" w:rsidRPr="00174B1C" w:rsidRDefault="0077355D" w:rsidP="00171FA8">
      <w:pPr>
        <w:ind w:firstLine="284"/>
        <w:jc w:val="both"/>
      </w:pPr>
      <w:r w:rsidRPr="00174B1C">
        <w:t xml:space="preserve">• Прочитать </w:t>
      </w:r>
      <w:r w:rsidR="00171FA8">
        <w:t xml:space="preserve">в достоверных источниках </w:t>
      </w:r>
      <w:r w:rsidRPr="00174B1C">
        <w:t>статьи о конфликтах на территории бывшего СССР</w:t>
      </w:r>
      <w:r w:rsidR="00171FA8">
        <w:t xml:space="preserve"> </w:t>
      </w:r>
      <w:r w:rsidRPr="00174B1C">
        <w:t xml:space="preserve">и найти материал не менее чем о </w:t>
      </w:r>
      <w:r w:rsidR="00ED41BE">
        <w:t>девяти</w:t>
      </w:r>
      <w:r w:rsidRPr="00174B1C">
        <w:t xml:space="preserve"> конфликтах. • Опираясь на прочитанные тексты, самостоятельно найти карты зон конфликтов.</w:t>
      </w:r>
      <w:r w:rsidRPr="00174B1C">
        <w:br/>
        <w:t>• На контурную карту (можно найти собственные, более подробные контурные карты даже отдельных зон конфликтов) нанести конфликтные территории (государства или их часть) их названия и столицы.</w:t>
      </w:r>
      <w:r w:rsidRPr="00174B1C">
        <w:br/>
        <w:t>•</w:t>
      </w:r>
      <w:r w:rsidR="00171FA8">
        <w:t xml:space="preserve"> </w:t>
      </w:r>
      <w:r w:rsidRPr="00174B1C">
        <w:t>Отметить крупные населенные пункты, вовлеченные в конфликт.</w:t>
      </w:r>
      <w:r w:rsidRPr="00174B1C">
        <w:br/>
        <w:t>• Определить хронологические рамки конфликтов и обозначить их на карте или, в случае недостатка места, в легенде.</w:t>
      </w:r>
      <w:r w:rsidRPr="00174B1C">
        <w:br/>
        <w:t>• Обозначить знаком участие в этих конфликтах российских военнослужащих, в том числе миротворцев.</w:t>
      </w:r>
      <w:r w:rsidRPr="00174B1C">
        <w:br/>
        <w:t>• Составить легенду или легенды карт, если их будет несколько.</w:t>
      </w:r>
    </w:p>
    <w:p w:rsidR="001D43E1" w:rsidRDefault="00666495" w:rsidP="00B84082">
      <w:pPr>
        <w:ind w:firstLine="709"/>
        <w:rPr>
          <w:sz w:val="32"/>
          <w:szCs w:val="32"/>
        </w:rPr>
      </w:pPr>
      <w:r>
        <w:rPr>
          <w:sz w:val="32"/>
          <w:szCs w:val="32"/>
        </w:rPr>
        <w:pict>
          <v:shape id="_x0000_i1026" type="#_x0000_t75" style="width:209.2pt;height:116.9pt">
            <v:imagedata r:id="rId9" o:title="konturnaya-karta-rossijskoj-federaczii-krupnym-planom"/>
          </v:shape>
        </w:pict>
      </w:r>
      <w:r w:rsidR="00200953">
        <w:rPr>
          <w:sz w:val="32"/>
          <w:szCs w:val="32"/>
        </w:rPr>
        <w:t xml:space="preserve">  </w:t>
      </w:r>
      <w:r w:rsidR="00200953">
        <w:rPr>
          <w:noProof/>
          <w:sz w:val="32"/>
          <w:szCs w:val="32"/>
          <w:lang w:eastAsia="ru-RU"/>
        </w:rPr>
        <w:drawing>
          <wp:inline distT="0" distB="0" distL="0" distR="0">
            <wp:extent cx="1700824" cy="2183803"/>
            <wp:effectExtent l="19050" t="0" r="0" b="0"/>
            <wp:docPr id="23" name="Рисунок 23" descr="Европейская часть России конту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Европейская часть России контурн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15" cy="218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5D" w:rsidRDefault="0077355D" w:rsidP="0077355D">
      <w:pPr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Приведем примеры </w:t>
      </w:r>
      <w:r w:rsidR="001B6A50">
        <w:rPr>
          <w:sz w:val="32"/>
          <w:szCs w:val="32"/>
        </w:rPr>
        <w:t>приемлемого</w:t>
      </w:r>
      <w:r>
        <w:rPr>
          <w:sz w:val="32"/>
          <w:szCs w:val="32"/>
        </w:rPr>
        <w:t xml:space="preserve"> выполнения контурной карты</w:t>
      </w:r>
      <w:r w:rsidR="00A64EA9">
        <w:rPr>
          <w:sz w:val="32"/>
          <w:szCs w:val="32"/>
        </w:rPr>
        <w:t xml:space="preserve"> </w:t>
      </w:r>
      <w:r w:rsidRPr="0077355D">
        <w:rPr>
          <w:b/>
        </w:rPr>
        <w:t>«Локальные национальные и религиозные конфликты на пространстве бывшего СССР»</w:t>
      </w:r>
    </w:p>
    <w:p w:rsidR="001D43E1" w:rsidRDefault="00666495" w:rsidP="00D77866">
      <w:pPr>
        <w:ind w:firstLine="851"/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7" type="#_x0000_t75" style="width:188.05pt;height:161.8pt">
            <v:imagedata r:id="rId11" o:title="5CHz8gqWcheXN5Fw_amS3j-jBysh8aTlhf"/>
          </v:shape>
        </w:pict>
      </w:r>
      <w:r w:rsidR="00D77866">
        <w:rPr>
          <w:sz w:val="32"/>
          <w:szCs w:val="32"/>
        </w:rPr>
        <w:t xml:space="preserve">    </w:t>
      </w:r>
      <w:r w:rsidR="00D77866">
        <w:rPr>
          <w:noProof/>
          <w:sz w:val="32"/>
          <w:szCs w:val="32"/>
          <w:lang w:eastAsia="ru-RU"/>
        </w:rPr>
        <w:drawing>
          <wp:inline distT="0" distB="0" distL="0" distR="0">
            <wp:extent cx="1494333" cy="2095616"/>
            <wp:effectExtent l="19050" t="0" r="0" b="0"/>
            <wp:docPr id="28" name="Рисунок 28" descr="Q1jnzv9-Vm1FGdLjBYVd0tYmfsfRxYSJuhkW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1jnzv9-Vm1FGdLjBYVd0tYmfsfRxYSJuhkWS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05" cy="20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65" w:rsidRPr="00473565" w:rsidRDefault="00865043" w:rsidP="0003502E">
      <w:pPr>
        <w:pStyle w:val="2"/>
        <w:spacing w:before="0" w:beforeAutospacing="0" w:after="0" w:afterAutospacing="0"/>
        <w:jc w:val="center"/>
        <w:rPr>
          <w:rFonts w:eastAsiaTheme="minorHAnsi"/>
          <w:bCs w:val="0"/>
          <w:sz w:val="24"/>
          <w:szCs w:val="24"/>
          <w:lang w:eastAsia="en-US"/>
        </w:rPr>
      </w:pPr>
      <w:r w:rsidRPr="00865043">
        <w:rPr>
          <w:rFonts w:ascii="Segoe UI" w:hAnsi="Segoe UI" w:cs="Segoe UI"/>
          <w:b w:val="0"/>
          <w:color w:val="1D2125"/>
          <w:sz w:val="25"/>
          <w:szCs w:val="25"/>
        </w:rPr>
        <w:t>Задание по контурной карте</w:t>
      </w:r>
      <w:r w:rsidRPr="00A64EA9">
        <w:rPr>
          <w:rFonts w:ascii="Segoe UI" w:hAnsi="Segoe UI" w:cs="Segoe UI"/>
          <w:color w:val="1D2125"/>
          <w:sz w:val="25"/>
          <w:szCs w:val="25"/>
        </w:rPr>
        <w:t> </w:t>
      </w:r>
      <w:r w:rsidRPr="0077355D">
        <w:t xml:space="preserve"> </w:t>
      </w:r>
      <w:r w:rsidR="00473565" w:rsidRPr="00473565">
        <w:rPr>
          <w:rFonts w:eastAsiaTheme="minorHAnsi"/>
          <w:bCs w:val="0"/>
          <w:sz w:val="24"/>
          <w:szCs w:val="24"/>
          <w:lang w:eastAsia="en-US"/>
        </w:rPr>
        <w:t>«Изменения в территориальном устройстве Российской Федерации»</w:t>
      </w:r>
    </w:p>
    <w:p w:rsidR="00A64EA9" w:rsidRPr="00A64EA9" w:rsidRDefault="00A64EA9" w:rsidP="0003502E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</w:pP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 xml:space="preserve"> (используйте доступные источники):</w:t>
      </w:r>
    </w:p>
    <w:p w:rsidR="00A64EA9" w:rsidRPr="00A64EA9" w:rsidRDefault="00A64EA9" w:rsidP="00A64EA9">
      <w:pPr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</w:pP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Обозначить границы РФ</w:t>
      </w:r>
    </w:p>
    <w:p w:rsidR="00A64EA9" w:rsidRPr="00A64EA9" w:rsidRDefault="00A64EA9" w:rsidP="00A64E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</w:pP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Написать названия соседних государств</w:t>
      </w:r>
    </w:p>
    <w:p w:rsidR="00A64EA9" w:rsidRPr="00A64EA9" w:rsidRDefault="00A64EA9" w:rsidP="00A64E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</w:pP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Названия членов СНГ на сегодняшний день написать синим цветом.</w:t>
      </w:r>
    </w:p>
    <w:p w:rsidR="00A64EA9" w:rsidRPr="00A64EA9" w:rsidRDefault="00A64EA9" w:rsidP="00A64E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</w:pP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Обозначьте место подписания Соглашения о создании СНГ</w:t>
      </w:r>
    </w:p>
    <w:p w:rsidR="00A64EA9" w:rsidRPr="00A64EA9" w:rsidRDefault="00A64EA9" w:rsidP="00A64E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</w:pP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Красным цветом обозначить столицы государств, создавших Союзное государство.</w:t>
      </w:r>
    </w:p>
    <w:p w:rsidR="00A64EA9" w:rsidRPr="00A64EA9" w:rsidRDefault="00A64EA9" w:rsidP="00A64EA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</w:pP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Обозначить государства-члены ОДКБ</w:t>
      </w:r>
    </w:p>
    <w:p w:rsidR="00A64EA9" w:rsidRDefault="00A64EA9" w:rsidP="0003502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</w:pP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Выделить федеральные округа и обозначить их центры</w:t>
      </w:r>
    </w:p>
    <w:p w:rsidR="00915F6A" w:rsidRPr="00915F6A" w:rsidRDefault="00915F6A" w:rsidP="0003502E">
      <w:pPr>
        <w:shd w:val="clear" w:color="auto" w:fill="FFFFFF"/>
        <w:spacing w:after="0" w:line="240" w:lineRule="auto"/>
        <w:ind w:left="720"/>
        <w:jc w:val="center"/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</w:pPr>
      <w:r w:rsidRPr="00915F6A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При выполнении задания нужно самостоятельно найти контурную карту, соответствующую карту атласа и фактический материал</w:t>
      </w:r>
    </w:p>
    <w:p w:rsidR="00473565" w:rsidRDefault="00473565" w:rsidP="00473565">
      <w:pPr>
        <w:shd w:val="clear" w:color="auto" w:fill="FFFFFF"/>
        <w:spacing w:after="0" w:line="240" w:lineRule="auto"/>
        <w:ind w:left="720"/>
        <w:jc w:val="center"/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</w:pPr>
      <w:r w:rsidRPr="00473565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 xml:space="preserve">Примеры приемлемых работ </w:t>
      </w: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по контурной карте </w:t>
      </w:r>
    </w:p>
    <w:p w:rsidR="00473565" w:rsidRPr="00A64EA9" w:rsidRDefault="00473565" w:rsidP="00473565">
      <w:pPr>
        <w:shd w:val="clear" w:color="auto" w:fill="FFFFFF"/>
        <w:spacing w:after="100" w:afterAutospacing="1" w:line="240" w:lineRule="auto"/>
        <w:ind w:left="720"/>
        <w:jc w:val="center"/>
        <w:rPr>
          <w:rFonts w:ascii="Segoe UI" w:eastAsia="Times New Roman" w:hAnsi="Segoe UI" w:cs="Segoe UI"/>
          <w:b/>
          <w:color w:val="1D2125"/>
          <w:sz w:val="25"/>
          <w:szCs w:val="25"/>
          <w:lang w:eastAsia="ru-RU"/>
        </w:rPr>
      </w:pPr>
      <w:r w:rsidRPr="00473565">
        <w:rPr>
          <w:rFonts w:ascii="Segoe UI" w:hAnsi="Segoe UI" w:cs="Segoe UI"/>
          <w:b/>
          <w:color w:val="1D2125"/>
          <w:sz w:val="25"/>
          <w:szCs w:val="25"/>
        </w:rPr>
        <w:t>«</w:t>
      </w:r>
      <w:r w:rsidRPr="00473565">
        <w:rPr>
          <w:rFonts w:ascii="Segoe UI" w:hAnsi="Segoe UI" w:cs="Segoe UI"/>
          <w:b/>
          <w:color w:val="1D2125"/>
        </w:rPr>
        <w:t>Изменения в территориальном устройстве Российской Федерации</w:t>
      </w:r>
      <w:r w:rsidRPr="00473565">
        <w:rPr>
          <w:rFonts w:ascii="Segoe UI" w:hAnsi="Segoe UI" w:cs="Segoe UI"/>
          <w:b/>
          <w:bCs/>
          <w:color w:val="1D2125"/>
        </w:rPr>
        <w:t>»</w:t>
      </w:r>
    </w:p>
    <w:p w:rsidR="0077355D" w:rsidRDefault="00666495" w:rsidP="00D77866">
      <w:pPr>
        <w:ind w:firstLine="284"/>
        <w:rPr>
          <w:sz w:val="32"/>
          <w:szCs w:val="32"/>
        </w:rPr>
      </w:pPr>
      <w:r>
        <w:rPr>
          <w:sz w:val="32"/>
          <w:szCs w:val="32"/>
        </w:rPr>
        <w:pict>
          <v:shape id="_x0000_i1028" type="#_x0000_t75" style="width:229.55pt;height:161.8pt">
            <v:imagedata r:id="rId13" o:title="Рустамова"/>
          </v:shape>
        </w:pict>
      </w:r>
      <w:r w:rsidR="00D77866">
        <w:rPr>
          <w:sz w:val="32"/>
          <w:szCs w:val="32"/>
        </w:rPr>
        <w:t xml:space="preserve"> </w:t>
      </w:r>
      <w:r w:rsidR="00D77866">
        <w:rPr>
          <w:noProof/>
          <w:sz w:val="32"/>
          <w:szCs w:val="32"/>
          <w:lang w:eastAsia="ru-RU"/>
        </w:rPr>
        <w:drawing>
          <wp:inline distT="0" distB="0" distL="0" distR="0">
            <wp:extent cx="2562786" cy="1912493"/>
            <wp:effectExtent l="19050" t="0" r="8964" b="0"/>
            <wp:docPr id="34" name="Рисунок 34" descr="Хватова карта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Хватова карта РФ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08" cy="1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6A" w:rsidRPr="00AC75AE" w:rsidRDefault="00174B1C" w:rsidP="00915F6A">
      <w:pPr>
        <w:jc w:val="center"/>
        <w:rPr>
          <w:b/>
        </w:rPr>
      </w:pP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Задани</w:t>
      </w:r>
      <w:r>
        <w:rPr>
          <w:rFonts w:ascii="Segoe UI" w:hAnsi="Segoe UI" w:cs="Segoe UI"/>
          <w:color w:val="1D2125"/>
          <w:sz w:val="25"/>
          <w:szCs w:val="25"/>
        </w:rPr>
        <w:t>е</w:t>
      </w: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 xml:space="preserve"> по контурной карте </w:t>
      </w:r>
      <w:r>
        <w:rPr>
          <w:b/>
        </w:rPr>
        <w:t xml:space="preserve"> «</w:t>
      </w:r>
      <w:r w:rsidR="00915F6A" w:rsidRPr="00AC75AE">
        <w:rPr>
          <w:b/>
        </w:rPr>
        <w:t>НАТО</w:t>
      </w:r>
      <w:r>
        <w:rPr>
          <w:b/>
        </w:rPr>
        <w:t>»</w:t>
      </w:r>
    </w:p>
    <w:p w:rsidR="00915F6A" w:rsidRDefault="00915F6A" w:rsidP="00915F6A">
      <w:pPr>
        <w:pStyle w:val="a7"/>
        <w:numPr>
          <w:ilvl w:val="0"/>
          <w:numId w:val="4"/>
        </w:numPr>
      </w:pPr>
      <w:r>
        <w:t>Прочитать в Википедии соответствующую статью.</w:t>
      </w:r>
    </w:p>
    <w:p w:rsidR="00915F6A" w:rsidRDefault="00915F6A" w:rsidP="00915F6A">
      <w:pPr>
        <w:pStyle w:val="a7"/>
        <w:numPr>
          <w:ilvl w:val="0"/>
          <w:numId w:val="4"/>
        </w:numPr>
      </w:pPr>
      <w:r>
        <w:t>На карту нанести европейские государства, образовавшие НАТО в 1949 г., подписать их и обвести границы</w:t>
      </w:r>
    </w:p>
    <w:p w:rsidR="00915F6A" w:rsidRDefault="00915F6A" w:rsidP="00915F6A">
      <w:pPr>
        <w:pStyle w:val="a7"/>
        <w:numPr>
          <w:ilvl w:val="0"/>
          <w:numId w:val="4"/>
        </w:numPr>
      </w:pPr>
      <w:r>
        <w:t xml:space="preserve">Другим цветом обозначить </w:t>
      </w:r>
      <w:r w:rsidR="00FD288A">
        <w:t xml:space="preserve">присоединившиеся </w:t>
      </w:r>
      <w:r>
        <w:t>государства–члены НАТО.</w:t>
      </w:r>
    </w:p>
    <w:p w:rsidR="00915F6A" w:rsidRDefault="00915F6A" w:rsidP="00915F6A">
      <w:pPr>
        <w:pStyle w:val="a7"/>
        <w:numPr>
          <w:ilvl w:val="0"/>
          <w:numId w:val="4"/>
        </w:numPr>
      </w:pPr>
      <w:r>
        <w:t>Соответствующими цифрами обозначить государства, вступавшие в НАТО при его расширениях</w:t>
      </w:r>
      <w:r w:rsidR="001A0420">
        <w:t xml:space="preserve"> (раундах)</w:t>
      </w:r>
      <w:r>
        <w:t xml:space="preserve"> 1-</w:t>
      </w:r>
      <w:r w:rsidR="001A0420">
        <w:t>10</w:t>
      </w:r>
      <w:r w:rsidR="00ED41BE">
        <w:t>,</w:t>
      </w:r>
      <w:r>
        <w:t xml:space="preserve"> например, п</w:t>
      </w:r>
      <w:r w:rsidR="00ED41BE">
        <w:t>ри первом расширении – цифрой 1.</w:t>
      </w:r>
      <w:bookmarkStart w:id="0" w:name="_GoBack"/>
      <w:bookmarkEnd w:id="0"/>
    </w:p>
    <w:p w:rsidR="00915F6A" w:rsidRDefault="00915F6A" w:rsidP="00915F6A">
      <w:pPr>
        <w:pStyle w:val="a7"/>
        <w:numPr>
          <w:ilvl w:val="0"/>
          <w:numId w:val="4"/>
        </w:numPr>
      </w:pPr>
      <w:r>
        <w:t>Штриховкой обозначить бывшие республики СССР, ставшие членами НАТО.</w:t>
      </w:r>
    </w:p>
    <w:p w:rsidR="00915F6A" w:rsidRDefault="00915F6A" w:rsidP="00915F6A">
      <w:pPr>
        <w:pStyle w:val="a7"/>
        <w:numPr>
          <w:ilvl w:val="0"/>
          <w:numId w:val="4"/>
        </w:numPr>
      </w:pPr>
      <w:r>
        <w:t>Нанести город, в котором располагается штаб-квартира НАТО.</w:t>
      </w:r>
    </w:p>
    <w:p w:rsidR="00443642" w:rsidRDefault="00666495" w:rsidP="00443642">
      <w:pPr>
        <w:keepNext/>
        <w:ind w:firstLine="851"/>
      </w:pPr>
      <w:r>
        <w:lastRenderedPageBreak/>
        <w:pict>
          <v:shape id="_x0000_i1029" type="#_x0000_t75" style="width:186.35pt;height:181.25pt">
            <v:imagedata r:id="rId15" o:title="Европа политическая"/>
          </v:shape>
        </w:pict>
      </w:r>
      <w:r w:rsidR="00443642">
        <w:t xml:space="preserve">   </w:t>
      </w:r>
      <w:r w:rsidR="00443642">
        <w:rPr>
          <w:noProof/>
          <w:sz w:val="32"/>
          <w:szCs w:val="32"/>
          <w:lang w:eastAsia="ru-RU"/>
        </w:rPr>
        <w:drawing>
          <wp:inline distT="0" distB="0" distL="0" distR="0">
            <wp:extent cx="2186268" cy="2400317"/>
            <wp:effectExtent l="19050" t="0" r="4482" b="0"/>
            <wp:docPr id="48" name="Рисунок 48" descr="Рустамова НА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устамова НА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15" cy="240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6A" w:rsidRDefault="00443642" w:rsidP="00443642">
      <w:pPr>
        <w:pStyle w:val="aa"/>
      </w:pPr>
      <w:r>
        <w:t xml:space="preserve">                                                                                                      </w:t>
      </w:r>
      <w:r>
        <w:rPr>
          <w:noProof/>
        </w:rPr>
        <w:t>Пример приемлемой работы по контурной карте НАТО</w:t>
      </w:r>
    </w:p>
    <w:p w:rsidR="00443642" w:rsidRDefault="00443642" w:rsidP="00443642">
      <w:pPr>
        <w:spacing w:after="0"/>
        <w:jc w:val="center"/>
        <w:rPr>
          <w:b/>
        </w:rPr>
      </w:pPr>
      <w:r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З</w:t>
      </w: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адани</w:t>
      </w:r>
      <w:r>
        <w:rPr>
          <w:rFonts w:ascii="Segoe UI" w:hAnsi="Segoe UI" w:cs="Segoe UI"/>
          <w:color w:val="1D2125"/>
          <w:sz w:val="25"/>
          <w:szCs w:val="25"/>
        </w:rPr>
        <w:t>е</w:t>
      </w: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 xml:space="preserve"> по контурной карте </w:t>
      </w:r>
      <w:r>
        <w:rPr>
          <w:b/>
        </w:rPr>
        <w:t xml:space="preserve"> «</w:t>
      </w:r>
      <w:r w:rsidRPr="00AC75AE">
        <w:rPr>
          <w:b/>
        </w:rPr>
        <w:t>Европейский Союз (ЕС)</w:t>
      </w:r>
      <w:r>
        <w:rPr>
          <w:b/>
        </w:rPr>
        <w:t>»</w:t>
      </w:r>
    </w:p>
    <w:p w:rsidR="00443642" w:rsidRPr="006B03C4" w:rsidRDefault="00443642" w:rsidP="00443642">
      <w:pPr>
        <w:spacing w:after="0"/>
        <w:jc w:val="center"/>
      </w:pPr>
      <w:r w:rsidRPr="006B03C4">
        <w:t>Использовать ту же контурную карту, что и для НАТО</w:t>
      </w:r>
    </w:p>
    <w:p w:rsidR="00443642" w:rsidRDefault="00443642" w:rsidP="00443642">
      <w:pPr>
        <w:pStyle w:val="a7"/>
        <w:numPr>
          <w:ilvl w:val="0"/>
          <w:numId w:val="5"/>
        </w:numPr>
      </w:pPr>
      <w:r>
        <w:t>Прочитать в Википедии соответствующую статью.</w:t>
      </w:r>
    </w:p>
    <w:p w:rsidR="00443642" w:rsidRDefault="00443642" w:rsidP="00443642">
      <w:pPr>
        <w:pStyle w:val="a7"/>
        <w:numPr>
          <w:ilvl w:val="0"/>
          <w:numId w:val="5"/>
        </w:numPr>
      </w:pPr>
      <w:r>
        <w:t>На карту нанести европейские государства, входящие в ЕС, подписать их и обвести границы.</w:t>
      </w:r>
    </w:p>
    <w:p w:rsidR="00443642" w:rsidRDefault="00443642" w:rsidP="00443642">
      <w:pPr>
        <w:pStyle w:val="a7"/>
        <w:numPr>
          <w:ilvl w:val="0"/>
          <w:numId w:val="5"/>
        </w:numPr>
      </w:pPr>
      <w:r>
        <w:t>Одним цветом закрасить государства Еврозоны.</w:t>
      </w:r>
    </w:p>
    <w:p w:rsidR="00443642" w:rsidRDefault="00443642" w:rsidP="00443642">
      <w:pPr>
        <w:pStyle w:val="a7"/>
        <w:numPr>
          <w:ilvl w:val="0"/>
          <w:numId w:val="5"/>
        </w:numPr>
      </w:pPr>
      <w:r>
        <w:t>Нанести и подписать 3 политических центра ЕС.</w:t>
      </w:r>
    </w:p>
    <w:p w:rsidR="00443642" w:rsidRDefault="00443642" w:rsidP="00443642">
      <w:pPr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</w:pPr>
      <w:r w:rsidRPr="00473565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Пример</w:t>
      </w:r>
      <w:r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 xml:space="preserve"> приемлемой</w:t>
      </w:r>
      <w:r w:rsidRPr="00473565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 xml:space="preserve"> работ</w:t>
      </w:r>
      <w:r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ы</w:t>
      </w:r>
      <w:r w:rsidRPr="00473565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 xml:space="preserve"> </w:t>
      </w:r>
      <w:r w:rsidRPr="00A64EA9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по контурной карте </w:t>
      </w:r>
      <w:r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t>«Европейский союз»</w:t>
      </w:r>
    </w:p>
    <w:p w:rsidR="006B03C4" w:rsidRDefault="00443642" w:rsidP="00443642">
      <w:pPr>
        <w:jc w:val="center"/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24355" cy="4077148"/>
            <wp:effectExtent l="19050" t="0" r="4595" b="0"/>
            <wp:docPr id="1" name="Рисунок 54" descr="Рустамова 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устамова Е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69" cy="407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3C4">
        <w:rPr>
          <w:rFonts w:ascii="Segoe UI" w:eastAsia="Times New Roman" w:hAnsi="Segoe UI" w:cs="Segoe UI"/>
          <w:color w:val="1D2125"/>
          <w:sz w:val="25"/>
          <w:szCs w:val="25"/>
          <w:lang w:eastAsia="ru-RU"/>
        </w:rPr>
        <w:br w:type="page"/>
      </w:r>
    </w:p>
    <w:p w:rsidR="0077355D" w:rsidRDefault="0077355D" w:rsidP="00B84082">
      <w:pPr>
        <w:ind w:firstLine="709"/>
        <w:rPr>
          <w:sz w:val="32"/>
          <w:szCs w:val="32"/>
        </w:rPr>
      </w:pPr>
    </w:p>
    <w:p w:rsidR="001D43E1" w:rsidRPr="00A60C1D" w:rsidRDefault="00A60C1D" w:rsidP="00A60C1D">
      <w:pPr>
        <w:ind w:firstLine="709"/>
        <w:jc w:val="center"/>
        <w:rPr>
          <w:b/>
          <w:sz w:val="32"/>
          <w:szCs w:val="32"/>
        </w:rPr>
      </w:pPr>
      <w:r w:rsidRPr="00A60C1D">
        <w:rPr>
          <w:b/>
          <w:sz w:val="32"/>
          <w:szCs w:val="32"/>
        </w:rPr>
        <w:t>Использованные источники:</w:t>
      </w:r>
    </w:p>
    <w:p w:rsidR="00FA4F9B" w:rsidRDefault="00FA4F9B" w:rsidP="00443642">
      <w:pPr>
        <w:spacing w:after="0"/>
        <w:rPr>
          <w:sz w:val="32"/>
          <w:szCs w:val="32"/>
        </w:rPr>
      </w:pPr>
      <w:proofErr w:type="spellStart"/>
      <w:r w:rsidRPr="00FA4F9B">
        <w:rPr>
          <w:sz w:val="32"/>
          <w:szCs w:val="32"/>
        </w:rPr>
        <w:t>Лапушкина</w:t>
      </w:r>
      <w:proofErr w:type="spellEnd"/>
      <w:r w:rsidRPr="00FA4F9B">
        <w:rPr>
          <w:sz w:val="32"/>
          <w:szCs w:val="32"/>
        </w:rPr>
        <w:t xml:space="preserve"> В.А.</w:t>
      </w:r>
      <w:r>
        <w:rPr>
          <w:rFonts w:ascii="Arial" w:hAnsi="Arial" w:cs="Arial"/>
          <w:b/>
          <w:bCs/>
          <w:color w:val="48525B"/>
          <w:sz w:val="25"/>
          <w:szCs w:val="25"/>
          <w:shd w:val="clear" w:color="auto" w:fill="FFFFFF"/>
        </w:rPr>
        <w:t xml:space="preserve"> </w:t>
      </w:r>
      <w:r w:rsidRPr="00FA4F9B">
        <w:rPr>
          <w:sz w:val="32"/>
          <w:szCs w:val="32"/>
        </w:rPr>
        <w:t>Работа с контурной картой</w:t>
      </w:r>
      <w:r>
        <w:rPr>
          <w:sz w:val="32"/>
          <w:szCs w:val="32"/>
        </w:rPr>
        <w:t xml:space="preserve"> </w:t>
      </w:r>
      <w:r w:rsidRPr="00FA4F9B">
        <w:rPr>
          <w:sz w:val="32"/>
          <w:szCs w:val="32"/>
        </w:rPr>
        <w:t>- одно из сре</w:t>
      </w:r>
      <w:proofErr w:type="gramStart"/>
      <w:r w:rsidRPr="00FA4F9B">
        <w:rPr>
          <w:sz w:val="32"/>
          <w:szCs w:val="32"/>
        </w:rPr>
        <w:t>дств пр</w:t>
      </w:r>
      <w:proofErr w:type="gramEnd"/>
      <w:r w:rsidRPr="00FA4F9B">
        <w:rPr>
          <w:sz w:val="32"/>
          <w:szCs w:val="32"/>
        </w:rPr>
        <w:t>актического обучения истории</w:t>
      </w:r>
      <w:r>
        <w:rPr>
          <w:rFonts w:ascii="Arial" w:hAnsi="Arial" w:cs="Arial"/>
          <w:b/>
          <w:bCs/>
          <w:color w:val="1E4E70"/>
          <w:sz w:val="44"/>
          <w:szCs w:val="44"/>
          <w:shd w:val="clear" w:color="auto" w:fill="FFFFFF"/>
        </w:rPr>
        <w:t xml:space="preserve"> </w:t>
      </w:r>
      <w:hyperlink r:id="rId18" w:history="1">
        <w:r w:rsidR="001D43E1" w:rsidRPr="00A40174">
          <w:rPr>
            <w:rStyle w:val="a3"/>
            <w:sz w:val="32"/>
            <w:szCs w:val="32"/>
          </w:rPr>
          <w:t>https://multiurok.ru/files/rabota-s-konturnoi-kartoi-odno-iz-sredstv-praktich.html</w:t>
        </w:r>
      </w:hyperlink>
      <w:r w:rsidR="001D43E1">
        <w:rPr>
          <w:sz w:val="32"/>
          <w:szCs w:val="32"/>
        </w:rPr>
        <w:t xml:space="preserve"> (дата обращения</w:t>
      </w:r>
      <w:r w:rsidR="00390559">
        <w:rPr>
          <w:sz w:val="32"/>
          <w:szCs w:val="32"/>
        </w:rPr>
        <w:t>:</w:t>
      </w:r>
      <w:r w:rsidR="001D43E1">
        <w:rPr>
          <w:sz w:val="32"/>
          <w:szCs w:val="32"/>
        </w:rPr>
        <w:t xml:space="preserve"> </w:t>
      </w:r>
      <w:r w:rsidR="0055697A">
        <w:rPr>
          <w:sz w:val="32"/>
          <w:szCs w:val="32"/>
        </w:rPr>
        <w:t>07.05.2025</w:t>
      </w:r>
      <w:r w:rsidR="001D43E1">
        <w:rPr>
          <w:sz w:val="32"/>
          <w:szCs w:val="32"/>
        </w:rPr>
        <w:t>)</w:t>
      </w:r>
    </w:p>
    <w:p w:rsidR="00FA4F9B" w:rsidRDefault="00FA4F9B" w:rsidP="00443642">
      <w:pPr>
        <w:spacing w:after="0"/>
        <w:rPr>
          <w:sz w:val="32"/>
          <w:szCs w:val="32"/>
        </w:rPr>
      </w:pPr>
      <w:proofErr w:type="gramStart"/>
      <w:r w:rsidRPr="00FA4F9B">
        <w:rPr>
          <w:sz w:val="32"/>
          <w:szCs w:val="32"/>
        </w:rPr>
        <w:t>Шмаков С.С.</w:t>
      </w:r>
      <w:r>
        <w:rPr>
          <w:sz w:val="32"/>
          <w:szCs w:val="32"/>
        </w:rPr>
        <w:t xml:space="preserve"> К</w:t>
      </w:r>
      <w:r w:rsidRPr="00FA4F9B">
        <w:rPr>
          <w:sz w:val="32"/>
          <w:szCs w:val="32"/>
        </w:rPr>
        <w:t>онтурная карта как средство обучения на уроках истории в общеобразовательной школе</w:t>
      </w:r>
      <w:r>
        <w:rPr>
          <w:sz w:val="32"/>
          <w:szCs w:val="32"/>
        </w:rPr>
        <w:t xml:space="preserve"> </w:t>
      </w:r>
      <w:hyperlink r:id="rId19" w:history="1">
        <w:r w:rsidRPr="003B5F16">
          <w:rPr>
            <w:rStyle w:val="a3"/>
            <w:rFonts w:ascii="Open Sans" w:eastAsia="Times New Roman" w:hAnsi="Open Sans" w:cs="Open Sans"/>
            <w:sz w:val="20"/>
            <w:szCs w:val="20"/>
            <w:lang w:eastAsia="ru-RU"/>
          </w:rPr>
          <w:t>https://scienceforum.ru/2022/article/2018031079</w:t>
        </w:r>
      </w:hyperlink>
      <w:r w:rsidRPr="003B5F16">
        <w:rPr>
          <w:rFonts w:ascii="Open Sans" w:eastAsia="Times New Roman" w:hAnsi="Open Sans" w:cs="Open Sans"/>
          <w:color w:val="343434"/>
          <w:sz w:val="20"/>
          <w:szCs w:val="20"/>
          <w:lang w:eastAsia="ru-RU"/>
        </w:rPr>
        <w:t xml:space="preserve"> </w:t>
      </w:r>
      <w:r>
        <w:rPr>
          <w:rFonts w:ascii="Open Sans" w:eastAsia="Times New Roman" w:hAnsi="Open Sans" w:cs="Open Sans"/>
          <w:color w:val="343434"/>
          <w:sz w:val="20"/>
          <w:szCs w:val="20"/>
          <w:lang w:eastAsia="ru-RU"/>
        </w:rPr>
        <w:t xml:space="preserve"> (</w:t>
      </w:r>
      <w:r>
        <w:rPr>
          <w:sz w:val="32"/>
          <w:szCs w:val="32"/>
        </w:rPr>
        <w:t>(дата обращения</w:t>
      </w:r>
      <w:r w:rsidR="00390559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="0055697A">
        <w:rPr>
          <w:sz w:val="32"/>
          <w:szCs w:val="32"/>
        </w:rPr>
        <w:t>07.05.2025</w:t>
      </w:r>
      <w:r>
        <w:rPr>
          <w:sz w:val="32"/>
          <w:szCs w:val="32"/>
        </w:rPr>
        <w:t>)</w:t>
      </w:r>
      <w:proofErr w:type="gramEnd"/>
    </w:p>
    <w:p w:rsidR="00FA4F9B" w:rsidRDefault="00ED41BE" w:rsidP="00443642">
      <w:pPr>
        <w:spacing w:after="0"/>
        <w:rPr>
          <w:sz w:val="32"/>
          <w:szCs w:val="32"/>
        </w:rPr>
      </w:pPr>
      <w:hyperlink r:id="rId20" w:history="1">
        <w:r w:rsidR="00A60C1D" w:rsidRPr="00A40174">
          <w:rPr>
            <w:rStyle w:val="a3"/>
            <w:sz w:val="32"/>
            <w:szCs w:val="32"/>
          </w:rPr>
          <w:t>https://multiurok.ru/index.php/files/pamiatka-po-istorii-kak-rabotat-s-konturnoi-kartoi.html</w:t>
        </w:r>
      </w:hyperlink>
      <w:r w:rsidR="00A60C1D">
        <w:rPr>
          <w:sz w:val="32"/>
          <w:szCs w:val="32"/>
        </w:rPr>
        <w:t xml:space="preserve"> (дата обращения</w:t>
      </w:r>
      <w:r w:rsidR="00390559">
        <w:rPr>
          <w:sz w:val="32"/>
          <w:szCs w:val="32"/>
        </w:rPr>
        <w:t>:</w:t>
      </w:r>
      <w:r w:rsidR="00A60C1D">
        <w:rPr>
          <w:sz w:val="32"/>
          <w:szCs w:val="32"/>
        </w:rPr>
        <w:t xml:space="preserve"> </w:t>
      </w:r>
      <w:r w:rsidR="0055697A">
        <w:rPr>
          <w:sz w:val="32"/>
          <w:szCs w:val="32"/>
        </w:rPr>
        <w:t>07.05.2025</w:t>
      </w:r>
      <w:r w:rsidR="00A60C1D">
        <w:rPr>
          <w:sz w:val="32"/>
          <w:szCs w:val="32"/>
        </w:rPr>
        <w:t>)</w:t>
      </w:r>
    </w:p>
    <w:p w:rsidR="00A60C1D" w:rsidRPr="00174B1C" w:rsidRDefault="00A60C1D" w:rsidP="00443642">
      <w:pPr>
        <w:spacing w:after="0"/>
        <w:rPr>
          <w:sz w:val="32"/>
          <w:szCs w:val="32"/>
        </w:rPr>
      </w:pPr>
      <w:r w:rsidRPr="00174B1C">
        <w:rPr>
          <w:sz w:val="32"/>
          <w:szCs w:val="32"/>
        </w:rPr>
        <w:t>Памятка "Правила работы с контурной картой по истории"</w:t>
      </w:r>
      <w:r w:rsidR="00174B1C" w:rsidRPr="00174B1C">
        <w:t xml:space="preserve"> </w:t>
      </w:r>
      <w:hyperlink r:id="rId21" w:history="1">
        <w:r w:rsidR="00174B1C" w:rsidRPr="00A40174">
          <w:rPr>
            <w:rStyle w:val="a3"/>
            <w:sz w:val="32"/>
            <w:szCs w:val="32"/>
          </w:rPr>
          <w:t>https://infourok.ru/pamyatka-pravila-raboti-s-konturnoy-kartoy-po-istorii-3889196.html</w:t>
        </w:r>
      </w:hyperlink>
      <w:r w:rsidR="00174B1C">
        <w:rPr>
          <w:sz w:val="32"/>
          <w:szCs w:val="32"/>
        </w:rPr>
        <w:t xml:space="preserve"> </w:t>
      </w:r>
      <w:r w:rsidR="00390559">
        <w:rPr>
          <w:sz w:val="32"/>
          <w:szCs w:val="32"/>
        </w:rPr>
        <w:t xml:space="preserve">(дата обращения: </w:t>
      </w:r>
      <w:r w:rsidR="0055697A">
        <w:rPr>
          <w:sz w:val="32"/>
          <w:szCs w:val="32"/>
        </w:rPr>
        <w:t>07.05.2025</w:t>
      </w:r>
      <w:r w:rsidR="00390559">
        <w:rPr>
          <w:sz w:val="32"/>
          <w:szCs w:val="32"/>
        </w:rPr>
        <w:t>)</w:t>
      </w:r>
    </w:p>
    <w:p w:rsidR="00A60C1D" w:rsidRPr="00FA4F9B" w:rsidRDefault="00A60C1D" w:rsidP="00443642">
      <w:pPr>
        <w:spacing w:after="0"/>
        <w:rPr>
          <w:sz w:val="32"/>
          <w:szCs w:val="32"/>
        </w:rPr>
      </w:pPr>
    </w:p>
    <w:p w:rsidR="00060A77" w:rsidRDefault="00060A77"/>
    <w:sectPr w:rsidR="00060A77" w:rsidSect="0077355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1114F"/>
    <w:multiLevelType w:val="hybridMultilevel"/>
    <w:tmpl w:val="17381472"/>
    <w:lvl w:ilvl="0" w:tplc="E390A29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2D83FE5"/>
    <w:multiLevelType w:val="hybridMultilevel"/>
    <w:tmpl w:val="CE9E1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5496F"/>
    <w:multiLevelType w:val="hybridMultilevel"/>
    <w:tmpl w:val="F2D43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EA70FC"/>
    <w:multiLevelType w:val="multilevel"/>
    <w:tmpl w:val="91528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8276A0"/>
    <w:multiLevelType w:val="hybridMultilevel"/>
    <w:tmpl w:val="9C4EF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0A77"/>
    <w:rsid w:val="000121B0"/>
    <w:rsid w:val="0003502E"/>
    <w:rsid w:val="00060A77"/>
    <w:rsid w:val="000722B2"/>
    <w:rsid w:val="000D52EE"/>
    <w:rsid w:val="00171FA8"/>
    <w:rsid w:val="00174B1C"/>
    <w:rsid w:val="00177AED"/>
    <w:rsid w:val="001A0420"/>
    <w:rsid w:val="001B6A50"/>
    <w:rsid w:val="001D43E1"/>
    <w:rsid w:val="00200953"/>
    <w:rsid w:val="00266E78"/>
    <w:rsid w:val="002D392C"/>
    <w:rsid w:val="00361D3A"/>
    <w:rsid w:val="00390559"/>
    <w:rsid w:val="00443642"/>
    <w:rsid w:val="00473565"/>
    <w:rsid w:val="004B1558"/>
    <w:rsid w:val="0055697A"/>
    <w:rsid w:val="00637C47"/>
    <w:rsid w:val="006406CF"/>
    <w:rsid w:val="00666495"/>
    <w:rsid w:val="006B03C4"/>
    <w:rsid w:val="0077355D"/>
    <w:rsid w:val="00790675"/>
    <w:rsid w:val="007B36B8"/>
    <w:rsid w:val="007E0EC3"/>
    <w:rsid w:val="00814532"/>
    <w:rsid w:val="00844DAD"/>
    <w:rsid w:val="00865043"/>
    <w:rsid w:val="008B027B"/>
    <w:rsid w:val="008D2C3A"/>
    <w:rsid w:val="008F3AC3"/>
    <w:rsid w:val="00915F6A"/>
    <w:rsid w:val="00923096"/>
    <w:rsid w:val="009D7F5F"/>
    <w:rsid w:val="00A60C1D"/>
    <w:rsid w:val="00A64EA9"/>
    <w:rsid w:val="00AB5AF1"/>
    <w:rsid w:val="00AC73EA"/>
    <w:rsid w:val="00AD472C"/>
    <w:rsid w:val="00AF599B"/>
    <w:rsid w:val="00B620BE"/>
    <w:rsid w:val="00B84082"/>
    <w:rsid w:val="00BC2CB2"/>
    <w:rsid w:val="00C3569E"/>
    <w:rsid w:val="00C93CBF"/>
    <w:rsid w:val="00D77866"/>
    <w:rsid w:val="00ED41BE"/>
    <w:rsid w:val="00F67503"/>
    <w:rsid w:val="00F7070F"/>
    <w:rsid w:val="00FA4F9B"/>
    <w:rsid w:val="00FB0805"/>
    <w:rsid w:val="00FD288A"/>
    <w:rsid w:val="00FE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E78"/>
  </w:style>
  <w:style w:type="paragraph" w:styleId="1">
    <w:name w:val="heading 1"/>
    <w:basedOn w:val="a"/>
    <w:next w:val="a"/>
    <w:link w:val="10"/>
    <w:uiPriority w:val="9"/>
    <w:qFormat/>
    <w:rsid w:val="00A60C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73565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43E1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FB0805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FB0805"/>
    <w:rPr>
      <w:rFonts w:asciiTheme="minorHAnsi" w:hAnsiTheme="minorHAnsi" w:cstheme="minorBidi"/>
      <w:sz w:val="22"/>
      <w:szCs w:val="22"/>
    </w:rPr>
  </w:style>
  <w:style w:type="paragraph" w:styleId="a6">
    <w:name w:val="Normal (Web)"/>
    <w:basedOn w:val="a"/>
    <w:uiPriority w:val="99"/>
    <w:rsid w:val="00FB080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0">
    <w:name w:val="c0"/>
    <w:basedOn w:val="a0"/>
    <w:rsid w:val="00FB0805"/>
  </w:style>
  <w:style w:type="paragraph" w:styleId="a7">
    <w:name w:val="List Paragraph"/>
    <w:basedOn w:val="a"/>
    <w:uiPriority w:val="34"/>
    <w:qFormat/>
    <w:rsid w:val="00FE357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73565"/>
    <w:rPr>
      <w:rFonts w:eastAsia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60C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200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0953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44364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5569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1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multiurok.ru/files/rabota-s-konturnoi-kartoi-odno-iz-sredstv-praktich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pamyatka-pravila-raboti-s-konturnoy-kartoy-po-istorii-3889196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multiurok.ru/index.php/files/pamiatka-po-istorii-kak-rabotat-s-konturnoi-karto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scienceforum.ru/2022/article/201803107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EFFFD3-A50B-41BC-911F-4F315D927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6</Pages>
  <Words>1450</Words>
  <Characters>8267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dcterms:created xsi:type="dcterms:W3CDTF">2022-07-23T06:34:00Z</dcterms:created>
  <dcterms:modified xsi:type="dcterms:W3CDTF">2025-05-07T18:39:00Z</dcterms:modified>
</cp:coreProperties>
</file>