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23" w:rsidRPr="001E38AA" w:rsidRDefault="00D17323" w:rsidP="00D173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1E38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Опыт внедрения и ре</w:t>
      </w:r>
      <w:r w:rsidRPr="00D17323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ализации ФОП начального общего </w:t>
      </w:r>
      <w:r w:rsidRPr="001E38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образования в практику образовательных организаций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color w:val="000000" w:themeColor="text1"/>
          <w:sz w:val="28"/>
          <w:szCs w:val="28"/>
        </w:rPr>
        <w:t>Внедрение и реализация Федеральных образовательных программ (ФОП) начального общего образования (НОО) – это масштабный процесс, который затронул все образовательные организации России. Опыт этого внедрения многогранен и включает как положительные моменты, так и определенные сложности.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Вот основные аспекты опыта внедрения и реализации ФОП НОО:</w:t>
      </w:r>
    </w:p>
    <w:p w:rsidR="00D17323" w:rsidRPr="00D17323" w:rsidRDefault="00D17323" w:rsidP="00D1732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Цели и задачи внедрения ФОП НОО:</w:t>
      </w:r>
    </w:p>
    <w:p w:rsidR="00D17323" w:rsidRDefault="00D17323" w:rsidP="00D1732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Создание единого образовательного пространства: Обеспечение равных возможностей для получения качественного начального образования всеми детьми, независимо от места проживания.</w:t>
      </w:r>
    </w:p>
    <w:p w:rsidR="00D17323" w:rsidRDefault="00D17323" w:rsidP="00D1732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Обеспечение единства содержания образования: Определение обязательной (базовой) части содержания начального общего образования.</w:t>
      </w:r>
    </w:p>
    <w:p w:rsidR="00D17323" w:rsidRDefault="00D17323" w:rsidP="00D1732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Гарантия преемственности образовательных программ: Между уровнями дошкольного, начального, основного и среднего общего образования.</w:t>
      </w:r>
    </w:p>
    <w:p w:rsidR="00D17323" w:rsidRPr="00D17323" w:rsidRDefault="00D17323" w:rsidP="00D1732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Снижение бюрократической нагрузки на учителей: Предоставление готовых рабочих программ по предметам, которые можно использовать как основу.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2. Этапы и направления работы образовательных организаций: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Нормативно-правовое обеспечение: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Изучение федеральных нормативных документов (приказы </w:t>
      </w:r>
      <w:proofErr w:type="spellStart"/>
      <w:r w:rsidRPr="00D17323">
        <w:rPr>
          <w:color w:val="000000" w:themeColor="text1"/>
          <w:sz w:val="28"/>
          <w:szCs w:val="28"/>
        </w:rPr>
        <w:t>Минпросвещения</w:t>
      </w:r>
      <w:proofErr w:type="spellEnd"/>
      <w:r w:rsidRPr="00D17323">
        <w:rPr>
          <w:color w:val="000000" w:themeColor="text1"/>
          <w:sz w:val="28"/>
          <w:szCs w:val="28"/>
        </w:rPr>
        <w:t xml:space="preserve"> об утверждении ФОП НОО, ФГОС НОО).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Разработка или приведение в соответствие с ФОП НОО локальных нормативных актов школы (Положения о рабочей программе, Положения о внутренней системе оценки</w:t>
      </w:r>
      <w:r>
        <w:rPr>
          <w:color w:val="000000" w:themeColor="text1"/>
          <w:sz w:val="28"/>
          <w:szCs w:val="28"/>
        </w:rPr>
        <w:t xml:space="preserve"> качества образования и т.д.).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Разработка и утверждение основной образовательной программы начального общего образования (ООП НОО) школы на основе ФОП НОО. ООП НОО школы включает обязательную часть (соответствующую ФОП НОО) и часть, формируемую участниками образовательных отношений.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Методическая работа: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Изучение содержания федеральных рабочих программ по учебным предметам (русский язык, литературное чтение, математика, окружающий мир, ОРКСЭ, иностранный язык, музыка, </w:t>
      </w:r>
      <w:proofErr w:type="gramStart"/>
      <w:r w:rsidRPr="00D17323">
        <w:rPr>
          <w:color w:val="000000" w:themeColor="text1"/>
          <w:sz w:val="28"/>
          <w:szCs w:val="28"/>
        </w:rPr>
        <w:t>ИЗО</w:t>
      </w:r>
      <w:proofErr w:type="gramEnd"/>
      <w:r w:rsidRPr="00D17323">
        <w:rPr>
          <w:color w:val="000000" w:themeColor="text1"/>
          <w:sz w:val="28"/>
          <w:szCs w:val="28"/>
        </w:rPr>
        <w:t>, технология, физическая культура).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Изучение федеральной рабочей программы воспитания и федерального календарного плана воспитательной работы.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Адаптация или разработка рабочих программ учебных предметов, курсов внеурочной деятельности на основе ФОП.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Подбор или корректировка учебно-методических комплексов (УМК) в соответствии с требованиями ФОП.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lastRenderedPageBreak/>
        <w:t>⦁</w:t>
      </w:r>
      <w:r w:rsidRPr="00D17323">
        <w:rPr>
          <w:color w:val="000000" w:themeColor="text1"/>
          <w:sz w:val="28"/>
          <w:szCs w:val="28"/>
        </w:rPr>
        <w:t>   Организация семинаров, круглых столов, методических объединений для учителей по вопросам внедрения ФОП.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Повышение квалификации педагогических работников.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Информацион</w:t>
      </w:r>
      <w:r>
        <w:rPr>
          <w:color w:val="000000" w:themeColor="text1"/>
          <w:sz w:val="28"/>
          <w:szCs w:val="28"/>
        </w:rPr>
        <w:t>но-просветительская работа: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Информирование родителей (законных представителей) об изменениях в образовательном процессе, св</w:t>
      </w:r>
      <w:r>
        <w:rPr>
          <w:color w:val="000000" w:themeColor="text1"/>
          <w:sz w:val="28"/>
          <w:szCs w:val="28"/>
        </w:rPr>
        <w:t>язанных с переходом на ФОП.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Размещение информации на официальном сайте образовательной организации.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>
        <w:rPr>
          <w:color w:val="000000" w:themeColor="text1"/>
          <w:sz w:val="28"/>
          <w:szCs w:val="28"/>
        </w:rPr>
        <w:t>   Организационная работа: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Создание рабо</w:t>
      </w:r>
      <w:r>
        <w:rPr>
          <w:color w:val="000000" w:themeColor="text1"/>
          <w:sz w:val="28"/>
          <w:szCs w:val="28"/>
        </w:rPr>
        <w:t>чих групп по внедрению ФОП.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Планирование учебного процес</w:t>
      </w:r>
      <w:r>
        <w:rPr>
          <w:color w:val="000000" w:themeColor="text1"/>
          <w:sz w:val="28"/>
          <w:szCs w:val="28"/>
        </w:rPr>
        <w:t>са с учетом требований ФОП.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Организация внеурочной деятельности в соответствии с ФОП.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3. Опыт и наблюдаемые эффекты: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Положительные моменты: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Унификация подходов: Учителя получили четкие ориентиры по содержанию образования</w:t>
      </w:r>
      <w:r>
        <w:rPr>
          <w:color w:val="000000" w:themeColor="text1"/>
          <w:sz w:val="28"/>
          <w:szCs w:val="28"/>
        </w:rPr>
        <w:t xml:space="preserve"> и планируемым результатам.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Снижение нагрузки по разработке программ: Возможность использовать готовые федеральные рабочие программ</w:t>
      </w:r>
      <w:r>
        <w:rPr>
          <w:color w:val="000000" w:themeColor="text1"/>
          <w:sz w:val="28"/>
          <w:szCs w:val="28"/>
        </w:rPr>
        <w:t>ы как основу или полностью.</w:t>
      </w:r>
      <w:r>
        <w:rPr>
          <w:color w:val="000000" w:themeColor="text1"/>
          <w:sz w:val="28"/>
          <w:szCs w:val="28"/>
        </w:rPr>
        <w:br/>
      </w: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Методическая поддержка: Появление большого количества методических материалов, </w:t>
      </w:r>
      <w:proofErr w:type="spellStart"/>
      <w:r w:rsidRPr="00D17323">
        <w:rPr>
          <w:color w:val="000000" w:themeColor="text1"/>
          <w:sz w:val="28"/>
          <w:szCs w:val="28"/>
        </w:rPr>
        <w:t>вебинаров</w:t>
      </w:r>
      <w:proofErr w:type="spellEnd"/>
      <w:r w:rsidRPr="00D17323">
        <w:rPr>
          <w:color w:val="000000" w:themeColor="text1"/>
          <w:sz w:val="28"/>
          <w:szCs w:val="28"/>
        </w:rPr>
        <w:t>, разъяснений от федераль</w:t>
      </w:r>
      <w:r>
        <w:rPr>
          <w:color w:val="000000" w:themeColor="text1"/>
          <w:sz w:val="28"/>
          <w:szCs w:val="28"/>
        </w:rPr>
        <w:t>ных и региональных центров.</w:t>
      </w:r>
      <w:r>
        <w:rPr>
          <w:color w:val="000000" w:themeColor="text1"/>
          <w:sz w:val="28"/>
          <w:szCs w:val="28"/>
        </w:rPr>
        <w:br/>
      </w: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Фокус на воспитании: Усиление роли воспитательного компонента благодаря единой федеральной ра</w:t>
      </w:r>
      <w:r>
        <w:rPr>
          <w:color w:val="000000" w:themeColor="text1"/>
          <w:sz w:val="28"/>
          <w:szCs w:val="28"/>
        </w:rPr>
        <w:t>бочей программе воспитания.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Облегчение перехода учащихся: При смене школы ученику легче адаптироваться, так как содержание программ становится более схожим.</w:t>
      </w:r>
      <w:r w:rsidRPr="00D17323">
        <w:rPr>
          <w:color w:val="000000" w:themeColor="text1"/>
          <w:sz w:val="28"/>
          <w:szCs w:val="28"/>
        </w:rPr>
        <w:br/>
      </w:r>
      <w:r w:rsidRPr="00D17323">
        <w:rPr>
          <w:b/>
          <w:color w:val="000000" w:themeColor="text1"/>
          <w:sz w:val="28"/>
          <w:szCs w:val="28"/>
        </w:rPr>
        <w:t xml:space="preserve">Трудности и </w:t>
      </w:r>
      <w:r w:rsidRPr="00D17323">
        <w:rPr>
          <w:b/>
          <w:color w:val="000000" w:themeColor="text1"/>
          <w:sz w:val="28"/>
          <w:szCs w:val="28"/>
        </w:rPr>
        <w:t>вызовы: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Сжатые сроки внедрения: Не всегда хватало времени на детальное изучение документов</w:t>
      </w:r>
      <w:r>
        <w:rPr>
          <w:color w:val="000000" w:themeColor="text1"/>
          <w:sz w:val="28"/>
          <w:szCs w:val="28"/>
        </w:rPr>
        <w:t xml:space="preserve"> и качественную подготовку.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Необходимость пересмотра УМК: Не все используемые УМК полностью соответствовали новым программам, что требовало их адаптац</w:t>
      </w:r>
      <w:r>
        <w:rPr>
          <w:color w:val="000000" w:themeColor="text1"/>
          <w:sz w:val="28"/>
          <w:szCs w:val="28"/>
        </w:rPr>
        <w:t>ии или замены.</w:t>
      </w:r>
      <w:r>
        <w:rPr>
          <w:color w:val="000000" w:themeColor="text1"/>
          <w:sz w:val="28"/>
          <w:szCs w:val="28"/>
        </w:rPr>
        <w:br/>
      </w: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Повышенная нагрузка на учителей на начальном этапе: </w:t>
      </w:r>
      <w:proofErr w:type="gramStart"/>
      <w:r w:rsidRPr="00D17323">
        <w:rPr>
          <w:color w:val="000000" w:themeColor="text1"/>
          <w:sz w:val="28"/>
          <w:szCs w:val="28"/>
        </w:rPr>
        <w:t>Связанная</w:t>
      </w:r>
      <w:proofErr w:type="gramEnd"/>
      <w:r w:rsidRPr="00D17323">
        <w:rPr>
          <w:color w:val="000000" w:themeColor="text1"/>
          <w:sz w:val="28"/>
          <w:szCs w:val="28"/>
        </w:rPr>
        <w:t xml:space="preserve"> с изучением новых документов, переработкой программ, участие</w:t>
      </w:r>
      <w:r>
        <w:rPr>
          <w:color w:val="000000" w:themeColor="text1"/>
          <w:sz w:val="28"/>
          <w:szCs w:val="28"/>
        </w:rPr>
        <w:t>м в обучающих мероприятиях.</w:t>
      </w:r>
      <w:r>
        <w:rPr>
          <w:color w:val="000000" w:themeColor="text1"/>
          <w:sz w:val="28"/>
          <w:szCs w:val="28"/>
        </w:rPr>
        <w:br/>
      </w: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Разночтения и вопросы: На начальном этапе возникали вопросы по трактовке отдельных положений </w:t>
      </w:r>
      <w:r>
        <w:rPr>
          <w:color w:val="000000" w:themeColor="text1"/>
          <w:sz w:val="28"/>
          <w:szCs w:val="28"/>
        </w:rPr>
        <w:t>ФОП, требующие разъяснений.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Сохранение вариативности: Важно было найти баланс между унификацией (обязательной частью) и возможностью реализации школой своей специфики (часть, формируемая участниками</w:t>
      </w:r>
      <w:r>
        <w:rPr>
          <w:color w:val="000000" w:themeColor="text1"/>
          <w:sz w:val="28"/>
          <w:szCs w:val="28"/>
        </w:rPr>
        <w:t xml:space="preserve"> образовательных отношений).</w:t>
      </w:r>
      <w:r>
        <w:rPr>
          <w:color w:val="000000" w:themeColor="text1"/>
          <w:sz w:val="28"/>
          <w:szCs w:val="28"/>
        </w:rPr>
        <w:br/>
      </w: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 xml:space="preserve">   Оценка результатов: Необходимость </w:t>
      </w:r>
      <w:proofErr w:type="gramStart"/>
      <w:r w:rsidRPr="00D17323">
        <w:rPr>
          <w:color w:val="000000" w:themeColor="text1"/>
          <w:sz w:val="28"/>
          <w:szCs w:val="28"/>
        </w:rPr>
        <w:t>адаптации системы внутренней оценки качества образования</w:t>
      </w:r>
      <w:proofErr w:type="gramEnd"/>
      <w:r w:rsidRPr="00D17323">
        <w:rPr>
          <w:color w:val="000000" w:themeColor="text1"/>
          <w:sz w:val="28"/>
          <w:szCs w:val="28"/>
        </w:rPr>
        <w:t xml:space="preserve"> под новые планируемые результаты ФОП.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D17323">
        <w:rPr>
          <w:b/>
          <w:color w:val="000000" w:themeColor="text1"/>
          <w:sz w:val="28"/>
          <w:szCs w:val="28"/>
        </w:rPr>
        <w:t>4. Перспективы и дальнейшая работа: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Мониторинг реализации ФОП: Анализ практики, выявление успешных моделей и трудностей.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lastRenderedPageBreak/>
        <w:t>⦁</w:t>
      </w:r>
      <w:r w:rsidRPr="00D17323">
        <w:rPr>
          <w:color w:val="000000" w:themeColor="text1"/>
          <w:sz w:val="28"/>
          <w:szCs w:val="28"/>
        </w:rPr>
        <w:t>   Совершенствование методического сопровождения: Разработка дополнительных материалов, рекомендаций.</w:t>
      </w:r>
    </w:p>
    <w:p w:rsid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Обмен опытом между образовательными организациями: Распространение лучших практик.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rFonts w:ascii="Cambria Math" w:hAnsi="Cambria Math" w:cs="Cambria Math"/>
          <w:color w:val="000000" w:themeColor="text1"/>
          <w:sz w:val="28"/>
          <w:szCs w:val="28"/>
        </w:rPr>
        <w:t>⦁</w:t>
      </w:r>
      <w:r w:rsidRPr="00D17323">
        <w:rPr>
          <w:color w:val="000000" w:themeColor="text1"/>
          <w:sz w:val="28"/>
          <w:szCs w:val="28"/>
        </w:rPr>
        <w:t>   Анализ влияния ФОП на качество образования: Долгосрочное исследование результатов.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17323">
        <w:rPr>
          <w:color w:val="000000" w:themeColor="text1"/>
          <w:sz w:val="28"/>
          <w:szCs w:val="28"/>
        </w:rPr>
        <w:t>В целом, внедрение ФОП НОО – это сложный, но необходимый процесс, направленный на повышение качества и доступности начального образования в стране. Опыт показывает, что при грамотной организации работы на всех уровнях и активном вовлечении педагогического сообщества можно достичь поставленных целей, преодолевая возникающие трудности.</w:t>
      </w:r>
    </w:p>
    <w:p w:rsidR="00D17323" w:rsidRPr="00D17323" w:rsidRDefault="00D17323" w:rsidP="00D1732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3"/>
          <w:szCs w:val="23"/>
        </w:rPr>
      </w:pPr>
    </w:p>
    <w:p w:rsidR="0035279B" w:rsidRPr="00D17323" w:rsidRDefault="0035279B" w:rsidP="00D17323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35279B" w:rsidRPr="00D17323" w:rsidSect="00D1732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435"/>
    <w:multiLevelType w:val="hybridMultilevel"/>
    <w:tmpl w:val="134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23"/>
    <w:rsid w:val="0035279B"/>
    <w:rsid w:val="00D1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1</cp:revision>
  <dcterms:created xsi:type="dcterms:W3CDTF">2025-05-09T21:26:00Z</dcterms:created>
  <dcterms:modified xsi:type="dcterms:W3CDTF">2025-05-09T21:37:00Z</dcterms:modified>
</cp:coreProperties>
</file>