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BF361" w14:textId="5D79A0D6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>Вид, тип проекта</w:t>
      </w:r>
      <w:r w:rsidRPr="0078733B">
        <w:rPr>
          <w:rFonts w:ascii="Times New Roman" w:hAnsi="Times New Roman" w:cs="Times New Roman"/>
          <w:sz w:val="28"/>
          <w:szCs w:val="28"/>
        </w:rPr>
        <w:t>: групповой, среднесрочный,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8733B">
        <w:rPr>
          <w:rFonts w:ascii="Times New Roman" w:hAnsi="Times New Roman" w:cs="Times New Roman"/>
          <w:sz w:val="28"/>
          <w:szCs w:val="28"/>
        </w:rPr>
        <w:t xml:space="preserve">экспериментальный. </w:t>
      </w:r>
    </w:p>
    <w:p w14:paraId="31DF76F5" w14:textId="77777777" w:rsid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</w:t>
      </w:r>
      <w:proofErr w:type="gramStart"/>
      <w:r w:rsidRPr="0078733B">
        <w:rPr>
          <w:rFonts w:ascii="Times New Roman" w:hAnsi="Times New Roman" w:cs="Times New Roman"/>
          <w:b/>
          <w:bCs/>
          <w:sz w:val="28"/>
          <w:szCs w:val="28"/>
        </w:rPr>
        <w:t>проекта:</w:t>
      </w:r>
      <w:r w:rsidRPr="0078733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март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8733B">
        <w:rPr>
          <w:rFonts w:ascii="Times New Roman" w:hAnsi="Times New Roman" w:cs="Times New Roman"/>
          <w:sz w:val="28"/>
          <w:szCs w:val="28"/>
        </w:rPr>
        <w:t xml:space="preserve"> мая. </w:t>
      </w:r>
    </w:p>
    <w:p w14:paraId="4F513167" w14:textId="12D9978B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78733B">
        <w:rPr>
          <w:rFonts w:ascii="Times New Roman" w:hAnsi="Times New Roman" w:cs="Times New Roman"/>
          <w:sz w:val="28"/>
          <w:szCs w:val="28"/>
        </w:rPr>
        <w:t>: Воспитанники старшей группы</w:t>
      </w:r>
      <w:r>
        <w:rPr>
          <w:rFonts w:ascii="Times New Roman" w:hAnsi="Times New Roman" w:cs="Times New Roman"/>
          <w:sz w:val="28"/>
          <w:szCs w:val="28"/>
        </w:rPr>
        <w:t xml:space="preserve"> 3/1,</w:t>
      </w:r>
      <w:r w:rsidRPr="0078733B">
        <w:rPr>
          <w:rFonts w:ascii="Times New Roman" w:hAnsi="Times New Roman" w:cs="Times New Roman"/>
          <w:sz w:val="28"/>
          <w:szCs w:val="28"/>
        </w:rPr>
        <w:t xml:space="preserve"> родители детей, воспитатели группы. </w:t>
      </w:r>
    </w:p>
    <w:p w14:paraId="6D64DC0D" w14:textId="0A919E13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>Форма проведения</w:t>
      </w:r>
      <w:r w:rsidRPr="0078733B">
        <w:rPr>
          <w:rFonts w:ascii="Times New Roman" w:hAnsi="Times New Roman" w:cs="Times New Roman"/>
          <w:sz w:val="28"/>
          <w:szCs w:val="28"/>
        </w:rPr>
        <w:t xml:space="preserve">: конкурсы, НОД, беседы, досуги. </w:t>
      </w:r>
    </w:p>
    <w:p w14:paraId="25FEBDA8" w14:textId="6C36FF6B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  <w:r w:rsidRPr="0078733B">
        <w:rPr>
          <w:rFonts w:ascii="Times New Roman" w:hAnsi="Times New Roman" w:cs="Times New Roman"/>
          <w:sz w:val="28"/>
          <w:szCs w:val="28"/>
        </w:rPr>
        <w:t xml:space="preserve"> (продукт проекта): получение знаний детей о жизни растений; создание необходимых условий в группе для наблюдений за жизнью растений, и возможностью ухаживать за ними; развить познавательный интерес у детей, любознательность, коммуникативные навыки, развить умение правильно пользоваться простейшими орудиями труда по обработке почвы и ухода за растениями; вовлечение родителей в жизнь детского сада. </w:t>
      </w:r>
    </w:p>
    <w:p w14:paraId="048DC549" w14:textId="167185EE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78733B">
        <w:rPr>
          <w:rFonts w:ascii="Times New Roman" w:hAnsi="Times New Roman" w:cs="Times New Roman"/>
          <w:sz w:val="28"/>
          <w:szCs w:val="28"/>
        </w:rPr>
        <w:t xml:space="preserve">: Формирование у детей интереса к опытнической и исследовательской деятельности по выращиванию культурных растений в комнатных условиях, воспитание у детей любви к природе, создание в группе огорода на подоконнике. </w:t>
      </w:r>
    </w:p>
    <w:p w14:paraId="17A055CA" w14:textId="77777777" w:rsid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  <w:r w:rsidRPr="0078733B">
        <w:rPr>
          <w:rFonts w:ascii="Times New Roman" w:hAnsi="Times New Roman" w:cs="Times New Roman"/>
          <w:sz w:val="28"/>
          <w:szCs w:val="28"/>
        </w:rPr>
        <w:t xml:space="preserve">: влияние окружающего мира на развитие ребенка огромно. Многие родители даже не подозревают, что зелёное царство начнёт вызывать огромный интерес у ребёнка, если взрослые научать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и растение от слабого, хилого, требующего «лечения». Научившись понимать состояние растений, ребёнок будет сочувствовать и ухаживать. Ознакомление с ростом и развитием растений можно осуществлять в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зимне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– весенний период, выращивая в помещении детского сада различные культуры из семян и луковиц, используя для этого «огород на окне». А изменения в природе побуждают бережно относится к растениям, ухаживать за обитателями уголка природы.  </w:t>
      </w:r>
    </w:p>
    <w:p w14:paraId="541C190A" w14:textId="30380A5D" w:rsidR="0078733B" w:rsidRPr="0078733B" w:rsidRDefault="0078733B" w:rsidP="007873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8733B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0A8BE49C" w14:textId="77777777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Расширить знания детей о культурных и дикорастущих растениях; </w:t>
      </w:r>
    </w:p>
    <w:p w14:paraId="7EE5193D" w14:textId="4A9E25DD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Продолжить знакомить детей с особенностями выращивания культурных растений (редиска, лук, картофель);</w:t>
      </w:r>
    </w:p>
    <w:p w14:paraId="26EAA116" w14:textId="5D70D968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 Обобщать представление детей о необходимости света, тепла, влаги почвы для роста растений;</w:t>
      </w:r>
    </w:p>
    <w:p w14:paraId="362B75C6" w14:textId="381374B3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 Продолжать формировать умение детей ухаживать за растениями в комнатных условиях; </w:t>
      </w:r>
    </w:p>
    <w:p w14:paraId="325BDF6B" w14:textId="0BE700B9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lastRenderedPageBreak/>
        <w:t xml:space="preserve"> Способствовать развитию творческих способностей у детей; поощрять разнообразие детских работ; </w:t>
      </w:r>
    </w:p>
    <w:p w14:paraId="3D6AF423" w14:textId="1E7BBBF9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Развивать чувство ответственности за благополучное состояние растений (полив, взрыхление, прополка сорняков);</w:t>
      </w:r>
    </w:p>
    <w:p w14:paraId="5854886F" w14:textId="3356A81A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Продолжать развивать наблюдательность – умение замечать изменения в росте растений, связывать их с условиями, в которых они находятся; </w:t>
      </w:r>
    </w:p>
    <w:p w14:paraId="1128A339" w14:textId="32B3B5EA" w:rsidR="0078733B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Воспитывать уважение к труду, бережное отношение к его результатам; </w:t>
      </w:r>
    </w:p>
    <w:p w14:paraId="00EA5FCE" w14:textId="4CB8CF5C" w:rsidR="0078733B" w:rsidRPr="00831BD7" w:rsidRDefault="0078733B" w:rsidP="0078733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Развивать познавательные и творческие способности. </w:t>
      </w:r>
    </w:p>
    <w:p w14:paraId="11BDBB61" w14:textId="3EA0D2DA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Задачи создания развивающей речевой среды: </w:t>
      </w:r>
    </w:p>
    <w:p w14:paraId="650C7712" w14:textId="162D58C1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Обогащать словарный запас за счет новых понятий, введения разнообразных атрибутов. Совершенствовать диалогическую и монологическую речь, умение вести координированный диалог “ребёнок-ребёнок-воспитатель”. Побуждать проявлять инициативу и любознательность с целью получения новых знаний в детских энциклопедиях, познавательной и художественной литературе. Развивать высшие психические функции: память, внимание, мышление. Развивать мелкую моторику, словарный запас, лексико-грамматические навыки, связную речь. Закрепить знания об овощах, о пользе растений. </w:t>
      </w:r>
    </w:p>
    <w:p w14:paraId="14E5469E" w14:textId="3528CE1A" w:rsidR="0078733B" w:rsidRPr="00831BD7" w:rsidRDefault="0078733B" w:rsidP="007873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1BD7">
        <w:rPr>
          <w:rFonts w:ascii="Times New Roman" w:hAnsi="Times New Roman" w:cs="Times New Roman"/>
          <w:b/>
          <w:bCs/>
          <w:sz w:val="28"/>
          <w:szCs w:val="28"/>
        </w:rPr>
        <w:t xml:space="preserve">Этапы работы над проектом: </w:t>
      </w:r>
    </w:p>
    <w:p w14:paraId="444BB990" w14:textId="7AFD4AD1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831BD7">
        <w:rPr>
          <w:rFonts w:ascii="Times New Roman" w:hAnsi="Times New Roman" w:cs="Times New Roman"/>
          <w:i/>
          <w:iCs/>
          <w:sz w:val="28"/>
          <w:szCs w:val="28"/>
        </w:rPr>
        <w:t>Подготовительный:</w:t>
      </w:r>
      <w:r w:rsidRPr="0078733B">
        <w:rPr>
          <w:rFonts w:ascii="Times New Roman" w:hAnsi="Times New Roman" w:cs="Times New Roman"/>
          <w:sz w:val="28"/>
          <w:szCs w:val="28"/>
        </w:rPr>
        <w:t xml:space="preserve"> определение цели и задач проекта, сбор информационного материала, создание условий для организации работы в “огороде на окне”, составление плана мероприятий по организации детской деятельности. </w:t>
      </w:r>
    </w:p>
    <w:p w14:paraId="2359052B" w14:textId="622C40B7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831BD7">
        <w:rPr>
          <w:rFonts w:ascii="Times New Roman" w:hAnsi="Times New Roman" w:cs="Times New Roman"/>
          <w:i/>
          <w:iCs/>
          <w:sz w:val="28"/>
          <w:szCs w:val="28"/>
        </w:rPr>
        <w:t>Основной</w:t>
      </w:r>
      <w:r w:rsidRPr="0078733B">
        <w:rPr>
          <w:rFonts w:ascii="Times New Roman" w:hAnsi="Times New Roman" w:cs="Times New Roman"/>
          <w:sz w:val="28"/>
          <w:szCs w:val="28"/>
        </w:rPr>
        <w:t xml:space="preserve"> (или этап реализации проекта</w:t>
      </w:r>
      <w:proofErr w:type="gramStart"/>
      <w:r w:rsidRPr="0078733B">
        <w:rPr>
          <w:rFonts w:ascii="Times New Roman" w:hAnsi="Times New Roman" w:cs="Times New Roman"/>
          <w:sz w:val="28"/>
          <w:szCs w:val="28"/>
        </w:rPr>
        <w:t>):проводятся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запланированные мероприятия для реализации проекта (беседы, опыты, эксперименты, творческая деятельность, рассматривание иллюстраций, чтение). </w:t>
      </w:r>
    </w:p>
    <w:p w14:paraId="7D18EEC0" w14:textId="74DD3548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831BD7">
        <w:rPr>
          <w:rFonts w:ascii="Times New Roman" w:hAnsi="Times New Roman" w:cs="Times New Roman"/>
          <w:i/>
          <w:iCs/>
          <w:sz w:val="28"/>
          <w:szCs w:val="28"/>
        </w:rPr>
        <w:t xml:space="preserve"> Заключительный</w:t>
      </w:r>
      <w:r w:rsidRPr="007873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8733B">
        <w:rPr>
          <w:rFonts w:ascii="Times New Roman" w:hAnsi="Times New Roman" w:cs="Times New Roman"/>
          <w:sz w:val="28"/>
          <w:szCs w:val="28"/>
        </w:rPr>
        <w:t>этап:подводятся</w:t>
      </w:r>
      <w:proofErr w:type="spellEnd"/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итоги, подготавливается презентация, итоговая беседа. • В группе разбили огород на подоконнике. Приобрели необходимое оборудование: контейнеры для рассады, пластиковые стаканчики, землю, семена, луковицы, срезали веточки тополя и берёзы. • Изготовили таблицы-указатели с названиями растений (датой посадки и первых всходов). Завели календарь наблюдений за ростом растений. • Подобрали художественную литературу: поговорки, стихи, сказки, загадки об овощах. • Дети наблюдали за ростом растений, проводили опыты, эксперименты. • Устанавливали связи: растения - земля, растения - вода, растения - человек. Результаты экспериментов фиксировали в рисунках. •В процессе исследований дети познакомились с художественной литературой об овощах: поговорки, стихи, сказки, загадки. • Рассматривали иллюстрации, </w:t>
      </w:r>
      <w:r w:rsidRPr="0078733B">
        <w:rPr>
          <w:rFonts w:ascii="Times New Roman" w:hAnsi="Times New Roman" w:cs="Times New Roman"/>
          <w:sz w:val="28"/>
          <w:szCs w:val="28"/>
        </w:rPr>
        <w:lastRenderedPageBreak/>
        <w:t xml:space="preserve">картины. • Проводились занятия, дидактические игры, беседы.  • Подведение итогов реализации проекта. </w:t>
      </w:r>
    </w:p>
    <w:p w14:paraId="408C3B81" w14:textId="77777777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Беседы: 1. Беседа с родителями «Знакомство с проектом». Оформление родительского уголка, размещение рекомендаций родителям по работе с детьми по проекту. Привлечь родителей к реализации проекта «Огород на подоконнике».  2. Беседа с детьми о том, что такое огород и что на нём растёт. Расширять кругозор детей.  3. Сбор семян, подготовка земли, творческое оформление огорода. Воспитывать трудолюбие; развивать творчество детей.  4. Совместное создание в группе огорода. Посадка семян овощей, луковиц. Воспитывать желание помогать взрослым.  5. Беседа «Как мы сажаем и ухаживаем за растениями». Привлечь к совместному труду всех детей в группе.  6. Беседа “Что я знаю о здоровом питании?”. 7. Разучивание потешек, пословиц, поговорок, стихов, связанных с огородом, овощами и </w:t>
      </w:r>
      <w:proofErr w:type="spellStart"/>
      <w:proofErr w:type="gramStart"/>
      <w:r w:rsidRPr="0078733B">
        <w:rPr>
          <w:rFonts w:ascii="Times New Roman" w:hAnsi="Times New Roman" w:cs="Times New Roman"/>
          <w:sz w:val="28"/>
          <w:szCs w:val="28"/>
        </w:rPr>
        <w:t>фруктами.Познакомить</w:t>
      </w:r>
      <w:proofErr w:type="spellEnd"/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с фольклорными произведениями, связанными с огородом, овощами и фруктами.  8. Рассматривание иллюстраций, картинок. Рисование детьми овощей и фруктов. Воспитывать желание заниматься творчеством самостоятельно.  9. Выполнение совместно с родителями творческих работ (рисунки, поделки) согласно тематике проекта. Развивать творческие способности, умение работать совместно со взрослыми. родители 10. Чтение русской народной сказки «Репка», стихотворения С. В. Михалкова «Овощи» Познакомить детей с творчеством С. В. Михалкова, напомнить содержание сказки «Репка», инсценировка сказки «Репка».  </w:t>
      </w:r>
    </w:p>
    <w:p w14:paraId="72F7B0F6" w14:textId="18DDCAE9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11. Совместный с детьми уход за рассадой: полив, рыхление, прореживание. Учить ухаживать за растениями.  12. Фотоотчёт для родителей. Приобщить родителей к созданию в группе огорода, знакомству детей с растениями, уходу за ними.  13. Отгадывание загадок про овощи и фрукты. Развивать смекалку, память, внимание.  14. Рассматривание муляжей овощей и фруктов, уточнение формы, цвета. Формировать представление детей об овощах и фруктах. </w:t>
      </w:r>
    </w:p>
    <w:p w14:paraId="604FC5D2" w14:textId="64F3B781" w:rsidR="0078733B" w:rsidRPr="00831BD7" w:rsidRDefault="0078733B" w:rsidP="0078733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1B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Совместная деятельность с детьми </w:t>
      </w:r>
    </w:p>
    <w:p w14:paraId="0DC32B25" w14:textId="797AF508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 </w:t>
      </w:r>
      <w:proofErr w:type="gramStart"/>
      <w:r w:rsidRPr="0078733B">
        <w:rPr>
          <w:rFonts w:ascii="Times New Roman" w:hAnsi="Times New Roman" w:cs="Times New Roman"/>
          <w:sz w:val="28"/>
          <w:szCs w:val="28"/>
        </w:rPr>
        <w:t>Коммуникация  Развивающие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игры на развитие речи:  </w:t>
      </w:r>
    </w:p>
    <w:p w14:paraId="2095CB52" w14:textId="7B908670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“Один - много”. “Скажи ласково”. “Узнай по описанию”. “Измени словечко”. “Скажи наоборот”. “Объясни словечко”. “Подскажи словечко”. “Чудесный мешочек”. “Культурные и дикорастущие” “Во саду ли, в огороде” “Найди отличия” </w:t>
      </w:r>
    </w:p>
    <w:p w14:paraId="4C8473BC" w14:textId="0F5A7A22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 Познавательно-исследовательская деятельность Разновидность семян. Посадка семян на рассаду. Опыт-наблюдение за ростом лука в благоприятных и неблагоприятных условиях. Беседа - строение растений. Беседа - рост рассады в тени и на солнце. Беседа -установление связи: растения - земля, растения - вода, растения - человек. </w:t>
      </w:r>
    </w:p>
    <w:p w14:paraId="734FAC39" w14:textId="6AE0D88E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lastRenderedPageBreak/>
        <w:t> Чтение художественной литературы, рассматривание книг, иллюстраций о растениях. Чтение детям: Д. Родари “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” Г. Сапгир “Садовник” Н. Носов “Огородники”, “Огурцы” Потешки об овощах Е. Благинина “Приходите в огород” В. Волина “Наша грядка” Е.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Надёжкина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“Огуречное семечко” Г. Юдина “Сказка о том, как овощи воевали” Сказки “Репка”, “Пых”, “Вершки и корешки”. Стихотворение В. Коркина “Что растет на нашей грядке?”. Отгадывание загадок об овощах. </w:t>
      </w:r>
    </w:p>
    <w:p w14:paraId="54004AB4" w14:textId="1E24E5D3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* Художественное </w:t>
      </w:r>
      <w:proofErr w:type="gramStart"/>
      <w:r w:rsidRPr="0078733B">
        <w:rPr>
          <w:rFonts w:ascii="Times New Roman" w:hAnsi="Times New Roman" w:cs="Times New Roman"/>
          <w:sz w:val="28"/>
          <w:szCs w:val="28"/>
        </w:rPr>
        <w:t>творчество  -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Рисование “Что растёт в огороде?” </w:t>
      </w:r>
    </w:p>
    <w:p w14:paraId="4484758B" w14:textId="55C44818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* Социализация - Сюжетно-ролевые игры “Цветочный магазин”. - Дидактические игры “Что за овощ?” “Узнай по запаху” “Что лишнее?”, “Лото”, “Шнуровка” “Большой-маленький” “Разрезные </w:t>
      </w:r>
      <w:proofErr w:type="gramStart"/>
      <w:r w:rsidRPr="0078733B">
        <w:rPr>
          <w:rFonts w:ascii="Times New Roman" w:hAnsi="Times New Roman" w:cs="Times New Roman"/>
          <w:sz w:val="28"/>
          <w:szCs w:val="28"/>
        </w:rPr>
        <w:t>картинки”  -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Инсценировка сказки «Репка»</w:t>
      </w:r>
    </w:p>
    <w:p w14:paraId="241A10FE" w14:textId="59381286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 Физическая культура. Подвижные игры   Физкультминутка «Росточки». Пальчиковые игры «Мы капусту солим». Игра малой подвижности «Огород у нас в порядке». Игра-хоровод «Кабачок», «Урожай», «Картошка». П/И «Овощи в корзину». </w:t>
      </w:r>
    </w:p>
    <w:p w14:paraId="0D4E6D5B" w14:textId="3DFCC6F9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 Музыка Слушание Б.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Можжевелова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“Огородная – хороводная”. </w:t>
      </w:r>
      <w:r w:rsidRPr="0078733B">
        <w:rPr>
          <w:rFonts w:ascii="Times New Roman" w:hAnsi="Times New Roman" w:cs="Times New Roman"/>
          <w:sz w:val="28"/>
          <w:szCs w:val="28"/>
        </w:rPr>
        <w:t xml:space="preserve"> Труд Изготовление чучело. Посадка семян овощей. Уход за растениями: полив, рыхление. </w:t>
      </w:r>
    </w:p>
    <w:p w14:paraId="0769791E" w14:textId="73C83B0B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Мероприятия по работе с </w:t>
      </w:r>
      <w:proofErr w:type="gramStart"/>
      <w:r w:rsidRPr="0078733B">
        <w:rPr>
          <w:rFonts w:ascii="Times New Roman" w:hAnsi="Times New Roman" w:cs="Times New Roman"/>
          <w:sz w:val="28"/>
          <w:szCs w:val="28"/>
        </w:rPr>
        <w:t>родителями  Консультация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на тему:  “Как полезны овощи!”, «Витамины в зимнее время». Организация выставок детских работ: рисунков, аппликаций, поделок из пластилина. Оформление информационного стенда. </w:t>
      </w:r>
    </w:p>
    <w:p w14:paraId="74583B27" w14:textId="77777777" w:rsidR="0078733B" w:rsidRPr="0078733B" w:rsidRDefault="0078733B" w:rsidP="007873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31BD7">
        <w:rPr>
          <w:rFonts w:ascii="Times New Roman" w:hAnsi="Times New Roman" w:cs="Times New Roman"/>
          <w:b/>
          <w:bCs/>
          <w:sz w:val="28"/>
          <w:szCs w:val="28"/>
        </w:rPr>
        <w:t>Результативность:</w:t>
      </w:r>
      <w:r w:rsidRPr="0078733B">
        <w:rPr>
          <w:rFonts w:ascii="Times New Roman" w:hAnsi="Times New Roman" w:cs="Times New Roman"/>
          <w:sz w:val="28"/>
          <w:szCs w:val="28"/>
        </w:rPr>
        <w:t xml:space="preserve">  Дети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познакомились с дикорастущими и культурными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растениями.Познакомили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детей с особенностями выращивания культурных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растений.Сформировали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интерес к опытнической и исследовательской деятельности по выращиванию культурных растений в комнатных условиях. Обобщили представления детей о необходимости света, тепла и влаги почвы для роста растений. Обогатили словарный запас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детей.Оформили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выставки по продуктивной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деятельности.Изготовили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поделки по лепке, аппликации,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рисованию.Обогатили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эмоции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воспитанников.Создали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условия для развития поисковой деятельности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детей.В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результате практической и опытнической деятельности дети получили необходимые условия для роста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растений.Дети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увидели многообразие посевного </w:t>
      </w:r>
      <w:proofErr w:type="spellStart"/>
      <w:r w:rsidRPr="0078733B">
        <w:rPr>
          <w:rFonts w:ascii="Times New Roman" w:hAnsi="Times New Roman" w:cs="Times New Roman"/>
          <w:sz w:val="28"/>
          <w:szCs w:val="28"/>
        </w:rPr>
        <w:t>материала.Дети</w:t>
      </w:r>
      <w:proofErr w:type="spellEnd"/>
      <w:r w:rsidRPr="0078733B">
        <w:rPr>
          <w:rFonts w:ascii="Times New Roman" w:hAnsi="Times New Roman" w:cs="Times New Roman"/>
          <w:sz w:val="28"/>
          <w:szCs w:val="28"/>
        </w:rPr>
        <w:t xml:space="preserve"> стали бережнее относиться к растительному миру, появилось чувство ответственности за благополучное состояние растений. В группе был создан огород на </w:t>
      </w:r>
      <w:proofErr w:type="gramStart"/>
      <w:r w:rsidRPr="0078733B">
        <w:rPr>
          <w:rFonts w:ascii="Times New Roman" w:hAnsi="Times New Roman" w:cs="Times New Roman"/>
          <w:sz w:val="28"/>
          <w:szCs w:val="28"/>
        </w:rPr>
        <w:t>подоконнике .Дети</w:t>
      </w:r>
      <w:proofErr w:type="gramEnd"/>
      <w:r w:rsidRPr="0078733B">
        <w:rPr>
          <w:rFonts w:ascii="Times New Roman" w:hAnsi="Times New Roman" w:cs="Times New Roman"/>
          <w:sz w:val="28"/>
          <w:szCs w:val="28"/>
        </w:rPr>
        <w:t xml:space="preserve"> стали более уважительно относиться к труду. Реализовали проект: “Огород на подоконнике”. </w:t>
      </w:r>
    </w:p>
    <w:p w14:paraId="56A53243" w14:textId="5BE741D3" w:rsidR="0078733B" w:rsidRPr="00831BD7" w:rsidRDefault="0078733B" w:rsidP="0078733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 </w:t>
      </w:r>
      <w:r w:rsidRPr="00831B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 реализации проекта были получены следующие результаты: </w:t>
      </w:r>
    </w:p>
    <w:p w14:paraId="1CB4FDEA" w14:textId="7B8D75EA" w:rsidR="003344EA" w:rsidRPr="00C17F83" w:rsidRDefault="0078733B" w:rsidP="00C17F83">
      <w:pPr>
        <w:rPr>
          <w:rFonts w:ascii="Times New Roman" w:hAnsi="Times New Roman" w:cs="Times New Roman"/>
          <w:sz w:val="28"/>
          <w:szCs w:val="28"/>
        </w:rPr>
      </w:pPr>
      <w:r w:rsidRPr="0078733B">
        <w:rPr>
          <w:rFonts w:ascii="Times New Roman" w:hAnsi="Times New Roman" w:cs="Times New Roman"/>
          <w:sz w:val="28"/>
          <w:szCs w:val="28"/>
        </w:rPr>
        <w:t xml:space="preserve">- Дети познакомились с культурными растениями. - У детей сформировался интерес к опытнической и исследовательской деятельности по выращиванию </w:t>
      </w:r>
      <w:r w:rsidRPr="0078733B">
        <w:rPr>
          <w:rFonts w:ascii="Times New Roman" w:hAnsi="Times New Roman" w:cs="Times New Roman"/>
          <w:sz w:val="28"/>
          <w:szCs w:val="28"/>
        </w:rPr>
        <w:lastRenderedPageBreak/>
        <w:t xml:space="preserve">культурных растений в комнатных условиях. - В результате практической и опытнической деятельности дети получили необходимые условия для роста растений. - Дети увидели многообразие посевного материала. - Дети стали бережнее относиться к растительному миру. - В группе был создан огород на подоконнике. - Дети стали более уважительно относиться к труду. - Родители приняли активное участие в проекте «Огород на подоконнике». </w:t>
      </w:r>
    </w:p>
    <w:p w14:paraId="21DF3124" w14:textId="71316201" w:rsidR="003344EA" w:rsidRDefault="003344EA" w:rsidP="00C17F83">
      <w:pPr>
        <w:ind w:left="-851" w:right="-284"/>
        <w:jc w:val="center"/>
      </w:pPr>
      <w:bookmarkStart w:id="0" w:name="_Hlk100578251"/>
      <w:r w:rsidRPr="00C17F83">
        <w:rPr>
          <w:rFonts w:ascii="Times New Roman" w:hAnsi="Times New Roman" w:cs="Times New Roman"/>
          <w:b/>
          <w:bCs/>
          <w:sz w:val="28"/>
          <w:szCs w:val="28"/>
        </w:rPr>
        <w:t>Огород на окне «Уральск</w:t>
      </w:r>
      <w:r w:rsidR="00C17F83" w:rsidRPr="00C17F83">
        <w:rPr>
          <w:rFonts w:ascii="Times New Roman" w:hAnsi="Times New Roman" w:cs="Times New Roman"/>
          <w:b/>
          <w:bCs/>
          <w:sz w:val="28"/>
          <w:szCs w:val="28"/>
        </w:rPr>
        <w:t>ие красоты. Заповедник Зюраткуль</w:t>
      </w:r>
      <w:bookmarkEnd w:id="0"/>
      <w:r w:rsidRPr="00C17F8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78733B">
        <w:t xml:space="preserve"> </w:t>
      </w:r>
      <w:r w:rsidR="00831BD7">
        <w:rPr>
          <w:noProof/>
        </w:rPr>
        <w:drawing>
          <wp:inline distT="0" distB="0" distL="0" distR="0" wp14:anchorId="590FBB2E" wp14:editId="72EB50A2">
            <wp:extent cx="3281680" cy="2461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BD7">
        <w:rPr>
          <w:noProof/>
        </w:rPr>
        <w:drawing>
          <wp:inline distT="0" distB="0" distL="0" distR="0" wp14:anchorId="02BFC9D8" wp14:editId="492AC543">
            <wp:extent cx="3284220" cy="24631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9EE60" wp14:editId="2A6ABFD4">
            <wp:extent cx="3342640" cy="2506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61804" wp14:editId="5A4442AB">
            <wp:extent cx="3261360" cy="2446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8662" w14:textId="206F8784" w:rsidR="003344EA" w:rsidRPr="00C17F83" w:rsidRDefault="003344EA" w:rsidP="003344EA">
      <w:pPr>
        <w:ind w:left="-851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C17F83">
        <w:rPr>
          <w:rFonts w:ascii="Times New Roman" w:hAnsi="Times New Roman" w:cs="Times New Roman"/>
          <w:b/>
          <w:bCs/>
          <w:sz w:val="24"/>
          <w:szCs w:val="24"/>
        </w:rPr>
        <w:t xml:space="preserve">Эксперимент «Выращиваем </w:t>
      </w:r>
      <w:proofErr w:type="gramStart"/>
      <w:r w:rsidR="00C17F83" w:rsidRPr="00C17F83">
        <w:rPr>
          <w:rFonts w:ascii="Times New Roman" w:hAnsi="Times New Roman" w:cs="Times New Roman"/>
          <w:b/>
          <w:bCs/>
          <w:sz w:val="24"/>
          <w:szCs w:val="24"/>
        </w:rPr>
        <w:t xml:space="preserve">картофель»  </w:t>
      </w:r>
      <w:r w:rsidRPr="00C17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 w:rsidRPr="00C17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7F83"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C17F83">
        <w:rPr>
          <w:rFonts w:ascii="Times New Roman" w:hAnsi="Times New Roman" w:cs="Times New Roman"/>
          <w:b/>
          <w:bCs/>
          <w:sz w:val="24"/>
          <w:szCs w:val="24"/>
        </w:rPr>
        <w:t>Семейные проекты</w:t>
      </w:r>
      <w:r w:rsidR="00C17F83" w:rsidRPr="00C17F8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C17F83">
        <w:rPr>
          <w:rFonts w:ascii="Times New Roman" w:hAnsi="Times New Roman" w:cs="Times New Roman"/>
          <w:b/>
          <w:bCs/>
          <w:sz w:val="24"/>
          <w:szCs w:val="24"/>
        </w:rPr>
        <w:t>«Мой огород на окне»</w:t>
      </w:r>
    </w:p>
    <w:p w14:paraId="6291E123" w14:textId="6F12088E" w:rsidR="0078733B" w:rsidRDefault="003344EA" w:rsidP="003344EA">
      <w:pPr>
        <w:ind w:left="-851" w:right="-284"/>
      </w:pPr>
      <w:r>
        <w:rPr>
          <w:noProof/>
        </w:rPr>
        <w:drawing>
          <wp:inline distT="0" distB="0" distL="0" distR="0" wp14:anchorId="2E8ACB41" wp14:editId="0BD114A7">
            <wp:extent cx="3312160" cy="24841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8886C" wp14:editId="3A90D7CE">
            <wp:extent cx="3252656" cy="24384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09" cy="244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E2BD1" w14:textId="3371E785" w:rsidR="0078733B" w:rsidRDefault="0078733B" w:rsidP="003344EA">
      <w:pPr>
        <w:ind w:left="-851"/>
      </w:pPr>
    </w:p>
    <w:p w14:paraId="5703ADFE" w14:textId="5305E7B6" w:rsidR="0078733B" w:rsidRPr="00C17F83" w:rsidRDefault="00C17F83" w:rsidP="00C17F83">
      <w:pPr>
        <w:jc w:val="center"/>
        <w:rPr>
          <w:rFonts w:ascii="Times New Roman" w:hAnsi="Times New Roman" w:cs="Times New Roman"/>
        </w:rPr>
      </w:pPr>
      <w:r w:rsidRPr="00C17F83">
        <w:rPr>
          <w:rFonts w:ascii="Times New Roman" w:hAnsi="Times New Roman" w:cs="Times New Roman"/>
        </w:rPr>
        <w:lastRenderedPageBreak/>
        <w:t>Муниципальное автономное дошкольное образовательное учреждение «Детский сад № 75 г. Челябинска»</w:t>
      </w:r>
    </w:p>
    <w:p w14:paraId="4336C489" w14:textId="6CF2B1C7" w:rsidR="0078733B" w:rsidRDefault="0078733B" w:rsidP="0078733B">
      <w:r>
        <w:t xml:space="preserve"> </w:t>
      </w:r>
    </w:p>
    <w:p w14:paraId="359B0186" w14:textId="1696509E" w:rsidR="006F6BCF" w:rsidRDefault="006F6BCF" w:rsidP="0078733B"/>
    <w:p w14:paraId="1F9F7632" w14:textId="438629DD" w:rsidR="006F6BCF" w:rsidRDefault="006F6BCF" w:rsidP="0078733B"/>
    <w:p w14:paraId="154218E8" w14:textId="23C238FA" w:rsidR="006F6BCF" w:rsidRDefault="006F6BCF" w:rsidP="0078733B"/>
    <w:p w14:paraId="13C0229F" w14:textId="77777777" w:rsidR="006F6BCF" w:rsidRDefault="006F6BCF" w:rsidP="0078733B"/>
    <w:p w14:paraId="271E9EC0" w14:textId="46A209A7" w:rsidR="0078733B" w:rsidRDefault="0078733B" w:rsidP="003344EA">
      <w:pPr>
        <w:ind w:left="-709"/>
      </w:pPr>
      <w:r>
        <w:t xml:space="preserve"> </w:t>
      </w:r>
    </w:p>
    <w:p w14:paraId="0FE21435" w14:textId="1F9EB4B2" w:rsidR="00C17F83" w:rsidRDefault="00C17F83" w:rsidP="00C17F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6BCF">
        <w:rPr>
          <w:rFonts w:ascii="Times New Roman" w:hAnsi="Times New Roman" w:cs="Times New Roman"/>
          <w:sz w:val="28"/>
          <w:szCs w:val="28"/>
        </w:rPr>
        <w:t>ПРОЕКТ В СТАРШЕЙ ГРУППЕ</w:t>
      </w:r>
    </w:p>
    <w:p w14:paraId="2F395D94" w14:textId="77777777" w:rsidR="006F6BCF" w:rsidRPr="006F6BCF" w:rsidRDefault="006F6BCF" w:rsidP="00C17F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2DFA56" w14:textId="77777777" w:rsidR="00C17F83" w:rsidRPr="006F6BCF" w:rsidRDefault="00C17F83" w:rsidP="00C17F8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20B7F3" w14:textId="7C48E486" w:rsidR="006F6BCF" w:rsidRDefault="00C17F83" w:rsidP="006F6BCF">
      <w:pPr>
        <w:jc w:val="center"/>
        <w:rPr>
          <w:rFonts w:ascii="Times New Roman" w:hAnsi="Times New Roman" w:cs="Times New Roman"/>
          <w:sz w:val="28"/>
          <w:szCs w:val="28"/>
        </w:rPr>
      </w:pPr>
      <w:r w:rsidRPr="006F6BCF">
        <w:rPr>
          <w:rFonts w:ascii="Times New Roman" w:hAnsi="Times New Roman" w:cs="Times New Roman"/>
          <w:sz w:val="28"/>
          <w:szCs w:val="28"/>
        </w:rPr>
        <w:t>Огород на окне «Уральские красоты. Заповедник Зюраткуль</w:t>
      </w:r>
      <w:r w:rsidRPr="006F6BCF">
        <w:rPr>
          <w:rFonts w:ascii="Times New Roman" w:hAnsi="Times New Roman" w:cs="Times New Roman"/>
          <w:sz w:val="28"/>
          <w:szCs w:val="28"/>
        </w:rPr>
        <w:t>»</w:t>
      </w:r>
    </w:p>
    <w:p w14:paraId="0A3046B7" w14:textId="791589C2" w:rsidR="006F6BCF" w:rsidRDefault="006F6BCF" w:rsidP="0078733B">
      <w:pPr>
        <w:rPr>
          <w:rFonts w:ascii="Times New Roman" w:hAnsi="Times New Roman" w:cs="Times New Roman"/>
          <w:sz w:val="28"/>
          <w:szCs w:val="28"/>
        </w:rPr>
      </w:pPr>
    </w:p>
    <w:p w14:paraId="4A52C8EB" w14:textId="64F2B982" w:rsidR="006F6BCF" w:rsidRDefault="006F6BCF" w:rsidP="0078733B">
      <w:pPr>
        <w:rPr>
          <w:rFonts w:ascii="Times New Roman" w:hAnsi="Times New Roman" w:cs="Times New Roman"/>
          <w:sz w:val="28"/>
          <w:szCs w:val="28"/>
        </w:rPr>
      </w:pPr>
    </w:p>
    <w:p w14:paraId="4EC39DC5" w14:textId="60A01916" w:rsidR="006F6BCF" w:rsidRDefault="006F6BCF" w:rsidP="006F6B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8EF470B" w14:textId="2BF8BAAF" w:rsidR="006F6BCF" w:rsidRDefault="006F6BCF" w:rsidP="006F6B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01E94A2" w14:textId="3038C226" w:rsidR="006F6BCF" w:rsidRDefault="006F6BCF" w:rsidP="006F6B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7D0799" w14:textId="339927A3" w:rsidR="006F6BCF" w:rsidRDefault="006F6BCF" w:rsidP="006F6B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59274C1" w14:textId="2E95D01A" w:rsidR="006F6BCF" w:rsidRDefault="006F6BCF" w:rsidP="006F6B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45D53EE" w14:textId="4B69AD2C" w:rsidR="006F6BCF" w:rsidRDefault="006F6BCF" w:rsidP="006F6BCF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025576A" w14:textId="77777777" w:rsidR="006F6BCF" w:rsidRPr="006F6BCF" w:rsidRDefault="006F6BCF" w:rsidP="006F6B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A0F563" w14:textId="2AF2ADA9" w:rsidR="00C17F83" w:rsidRPr="006F6BCF" w:rsidRDefault="00C17F83" w:rsidP="0078733B">
      <w:pPr>
        <w:rPr>
          <w:rFonts w:ascii="Times New Roman" w:hAnsi="Times New Roman" w:cs="Times New Roman"/>
          <w:sz w:val="28"/>
          <w:szCs w:val="28"/>
        </w:rPr>
      </w:pPr>
    </w:p>
    <w:p w14:paraId="3AFCE5F1" w14:textId="130E1536" w:rsidR="00C17F83" w:rsidRPr="006F6BCF" w:rsidRDefault="00C17F83" w:rsidP="0078733B">
      <w:pPr>
        <w:rPr>
          <w:rFonts w:ascii="Times New Roman" w:hAnsi="Times New Roman" w:cs="Times New Roman"/>
          <w:sz w:val="28"/>
          <w:szCs w:val="28"/>
        </w:rPr>
      </w:pPr>
    </w:p>
    <w:p w14:paraId="1E50771C" w14:textId="46B818DD" w:rsidR="00C17F83" w:rsidRPr="006F6BCF" w:rsidRDefault="006F6BCF" w:rsidP="007873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C17F83" w:rsidRPr="006F6BCF">
        <w:rPr>
          <w:rFonts w:ascii="Times New Roman" w:hAnsi="Times New Roman" w:cs="Times New Roman"/>
          <w:sz w:val="28"/>
          <w:szCs w:val="28"/>
        </w:rPr>
        <w:t xml:space="preserve">Подготовила воспитатель: Орлова </w:t>
      </w:r>
      <w:proofErr w:type="gramStart"/>
      <w:r w:rsidR="00C17F83" w:rsidRPr="006F6BCF">
        <w:rPr>
          <w:rFonts w:ascii="Times New Roman" w:hAnsi="Times New Roman" w:cs="Times New Roman"/>
          <w:sz w:val="28"/>
          <w:szCs w:val="28"/>
        </w:rPr>
        <w:t>С.А</w:t>
      </w:r>
      <w:proofErr w:type="gramEnd"/>
    </w:p>
    <w:p w14:paraId="52CDFE57" w14:textId="77777777" w:rsidR="006F6BCF" w:rsidRDefault="006F6BCF" w:rsidP="0078733B"/>
    <w:p w14:paraId="664BA2A5" w14:textId="77777777" w:rsidR="006F6BCF" w:rsidRDefault="006F6BCF" w:rsidP="0078733B"/>
    <w:p w14:paraId="1276F9A2" w14:textId="77777777" w:rsidR="006F6BCF" w:rsidRDefault="006F6BCF" w:rsidP="0078733B"/>
    <w:p w14:paraId="1080FF96" w14:textId="77777777" w:rsidR="006F6BCF" w:rsidRDefault="006F6BCF" w:rsidP="0078733B"/>
    <w:p w14:paraId="25E16159" w14:textId="77777777" w:rsidR="006F6BCF" w:rsidRDefault="006F6BCF" w:rsidP="0078733B"/>
    <w:p w14:paraId="56DED2F3" w14:textId="77777777" w:rsidR="006F6BCF" w:rsidRDefault="006F6BCF" w:rsidP="0078733B">
      <w:bookmarkStart w:id="1" w:name="_GoBack"/>
      <w:bookmarkEnd w:id="1"/>
    </w:p>
    <w:p w14:paraId="330E43E9" w14:textId="77777777" w:rsidR="006F6BCF" w:rsidRDefault="006F6BCF" w:rsidP="0078733B"/>
    <w:p w14:paraId="0130433E" w14:textId="4396DE15" w:rsidR="00C17F83" w:rsidRPr="006F6BCF" w:rsidRDefault="00C17F83" w:rsidP="006F6BCF">
      <w:pPr>
        <w:jc w:val="center"/>
        <w:rPr>
          <w:rFonts w:ascii="Times New Roman" w:hAnsi="Times New Roman" w:cs="Times New Roman"/>
        </w:rPr>
      </w:pPr>
      <w:r w:rsidRPr="006F6BCF">
        <w:rPr>
          <w:rFonts w:ascii="Times New Roman" w:hAnsi="Times New Roman" w:cs="Times New Roman"/>
        </w:rPr>
        <w:t>г Челябинск 2022г</w:t>
      </w:r>
    </w:p>
    <w:sectPr w:rsidR="00C17F83" w:rsidRPr="006F6BCF" w:rsidSect="003344EA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2523B"/>
    <w:multiLevelType w:val="hybridMultilevel"/>
    <w:tmpl w:val="E1307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C08"/>
    <w:rsid w:val="00070E31"/>
    <w:rsid w:val="003344EA"/>
    <w:rsid w:val="006F6BCF"/>
    <w:rsid w:val="0078733B"/>
    <w:rsid w:val="00831BD7"/>
    <w:rsid w:val="008F5C08"/>
    <w:rsid w:val="00C1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9B27FA"/>
  <w15:chartTrackingRefBased/>
  <w15:docId w15:val="{F7B21330-8350-42F8-B56D-7A66F4986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2022-04-11T08:24:00Z</dcterms:created>
  <dcterms:modified xsi:type="dcterms:W3CDTF">2022-04-11T09:08:00Z</dcterms:modified>
</cp:coreProperties>
</file>