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color w:val="000000" w:themeColor="text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br/>
      </w:r>
      <w:r w:rsidRPr="001F2213">
        <w:rPr>
          <w:b/>
          <w:bCs/>
          <w:color w:val="000000" w:themeColor="text1"/>
        </w:rPr>
        <w:t>Пояснительная записка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left="-426"/>
        <w:rPr>
          <w:color w:val="000000" w:themeColor="text1"/>
        </w:rPr>
      </w:pPr>
      <w:r w:rsidRPr="001F2213">
        <w:rPr>
          <w:b/>
          <w:bCs/>
          <w:color w:val="000000" w:themeColor="text1"/>
          <w:u w:val="single"/>
        </w:rPr>
        <w:t>Тип проекта</w:t>
      </w:r>
      <w:r w:rsidRPr="001F2213">
        <w:rPr>
          <w:color w:val="000000" w:themeColor="text1"/>
        </w:rPr>
        <w:t>: познавательно-исследовательский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left="-426"/>
        <w:rPr>
          <w:color w:val="000000" w:themeColor="text1"/>
        </w:rPr>
      </w:pPr>
      <w:r w:rsidRPr="001F2213">
        <w:rPr>
          <w:b/>
          <w:bCs/>
          <w:color w:val="000000" w:themeColor="text1"/>
          <w:u w:val="single"/>
        </w:rPr>
        <w:t>Вид проекта</w:t>
      </w:r>
      <w:r w:rsidRPr="001F2213">
        <w:rPr>
          <w:color w:val="000000" w:themeColor="text1"/>
        </w:rPr>
        <w:t xml:space="preserve">: </w:t>
      </w:r>
      <w:r w:rsidR="00D46057" w:rsidRPr="001F2213">
        <w:rPr>
          <w:color w:val="000000" w:themeColor="text1"/>
        </w:rPr>
        <w:t>групповой, краткосрочный (март – апрель 2025</w:t>
      </w:r>
      <w:r w:rsidRPr="001F2213">
        <w:rPr>
          <w:color w:val="000000" w:themeColor="text1"/>
        </w:rPr>
        <w:t>г.)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left="-426"/>
        <w:rPr>
          <w:color w:val="000000" w:themeColor="text1"/>
        </w:rPr>
      </w:pPr>
      <w:r w:rsidRPr="001F2213">
        <w:rPr>
          <w:b/>
          <w:bCs/>
          <w:color w:val="000000" w:themeColor="text1"/>
          <w:u w:val="single"/>
        </w:rPr>
        <w:t>Участники проекта</w:t>
      </w:r>
      <w:r w:rsidRPr="001F2213">
        <w:rPr>
          <w:color w:val="000000" w:themeColor="text1"/>
        </w:rPr>
        <w:t>: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left="-426"/>
        <w:rPr>
          <w:color w:val="000000" w:themeColor="text1"/>
        </w:rPr>
      </w:pPr>
      <w:r w:rsidRPr="001F2213">
        <w:rPr>
          <w:color w:val="000000" w:themeColor="text1"/>
        </w:rPr>
        <w:t xml:space="preserve">- дети </w:t>
      </w:r>
      <w:r w:rsidR="00D46057" w:rsidRPr="001F2213">
        <w:rPr>
          <w:color w:val="000000" w:themeColor="text1"/>
        </w:rPr>
        <w:t>старшей группы (5-6</w:t>
      </w:r>
      <w:r w:rsidRPr="001F2213">
        <w:rPr>
          <w:color w:val="000000" w:themeColor="text1"/>
        </w:rPr>
        <w:t>лет);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left="-426"/>
        <w:rPr>
          <w:color w:val="000000" w:themeColor="text1"/>
        </w:rPr>
      </w:pPr>
      <w:r w:rsidRPr="001F2213">
        <w:rPr>
          <w:color w:val="000000" w:themeColor="text1"/>
        </w:rPr>
        <w:t xml:space="preserve">- воспитатели </w:t>
      </w:r>
      <w:r w:rsidR="00D46057" w:rsidRPr="001F2213">
        <w:rPr>
          <w:color w:val="000000" w:themeColor="text1"/>
        </w:rPr>
        <w:t>–</w:t>
      </w:r>
      <w:r w:rsidRPr="001F2213">
        <w:rPr>
          <w:color w:val="000000" w:themeColor="text1"/>
        </w:rPr>
        <w:t xml:space="preserve"> </w:t>
      </w:r>
      <w:r w:rsidR="00D46057" w:rsidRPr="001F2213">
        <w:rPr>
          <w:color w:val="000000" w:themeColor="text1"/>
        </w:rPr>
        <w:t xml:space="preserve">Рыжакова Е.М., </w:t>
      </w:r>
      <w:proofErr w:type="spellStart"/>
      <w:r w:rsidR="00D46057" w:rsidRPr="001F2213">
        <w:rPr>
          <w:color w:val="000000" w:themeColor="text1"/>
        </w:rPr>
        <w:t>Филонова</w:t>
      </w:r>
      <w:proofErr w:type="spellEnd"/>
      <w:r w:rsidR="00D46057" w:rsidRPr="001F2213">
        <w:rPr>
          <w:color w:val="000000" w:themeColor="text1"/>
        </w:rPr>
        <w:t xml:space="preserve"> Н.И.;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left="-426"/>
        <w:rPr>
          <w:color w:val="000000" w:themeColor="text1"/>
        </w:rPr>
      </w:pPr>
      <w:r w:rsidRPr="001F2213">
        <w:rPr>
          <w:color w:val="000000" w:themeColor="text1"/>
        </w:rPr>
        <w:t>- родители воспитанников.</w:t>
      </w:r>
    </w:p>
    <w:p w:rsidR="001F2213" w:rsidRDefault="00E75B91" w:rsidP="001F2213">
      <w:pPr>
        <w:spacing w:line="360" w:lineRule="auto"/>
        <w:ind w:left="-426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F22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Актуальность</w:t>
      </w:r>
      <w:r w:rsidRPr="001F221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: </w:t>
      </w:r>
    </w:p>
    <w:p w:rsidR="001F2213" w:rsidRDefault="00E75B91" w:rsidP="001F2213">
      <w:pPr>
        <w:spacing w:line="360" w:lineRule="auto"/>
        <w:ind w:left="-425"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F22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Огород на подоконнике</w:t>
      </w: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детском саду является очень приятным занятием, особенно зимой и весной, когда хоче</w:t>
      </w:r>
      <w:r w:rsidR="00D46057"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тся, </w:t>
      </w:r>
      <w:proofErr w:type="gramStart"/>
      <w:r w:rsidR="00D46057"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видеть</w:t>
      </w:r>
      <w:proofErr w:type="gramEnd"/>
      <w:r w:rsidR="00D46057"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зеленеют всходы</w:t>
      </w: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потом и отведать плоды своих трудов. Это могут быть лук, петрушка, укроп, и даже листья салата.  Мы расширяем представление детей о том, как ухаживать за растениями в комнатных условиях, обобщения представлений о необходимости света, тепла, влаги почвы для роста растений, развития познавательных и творческих способностей детей.</w:t>
      </w:r>
    </w:p>
    <w:p w:rsidR="001F2213" w:rsidRDefault="00E75B91" w:rsidP="001F2213">
      <w:pPr>
        <w:spacing w:line="360" w:lineRule="auto"/>
        <w:ind w:left="-425"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75B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 </w:t>
      </w:r>
      <w:r w:rsidRPr="00E75B9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огороде</w:t>
      </w:r>
      <w:r w:rsidRPr="00E75B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дети сами смогут посадить и выращивать растения, ухаживать за ними.</w:t>
      </w:r>
    </w:p>
    <w:p w:rsidR="001F2213" w:rsidRDefault="00D46057" w:rsidP="001F2213">
      <w:pPr>
        <w:spacing w:line="360" w:lineRule="auto"/>
        <w:ind w:left="-425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F221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Деятельность экспериментирования способствует формированию у детей познавательного интереса, развивает наблюдательность, мыслительную деятельность. В ходе экспериментальной деятельности создаются ситуации, которые ребенок разрешает посредством проведения опыта и, анализируя, делает вывод, умозаключение, самостоятельно овладевает представлением о том или ином законе или явлении.</w:t>
      </w:r>
    </w:p>
    <w:p w:rsidR="00E75B91" w:rsidRPr="001F2213" w:rsidRDefault="00E75B91" w:rsidP="001F2213">
      <w:pPr>
        <w:spacing w:line="360" w:lineRule="auto"/>
        <w:ind w:left="-425" w:firstLine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F22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Цель:</w:t>
      </w:r>
      <w:r w:rsidRPr="001F22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Формирование экологических представлений детей об овощных культурах в процессе выращивания из семян, создание условий для познавательного развития детей через </w:t>
      </w:r>
      <w:proofErr w:type="spellStart"/>
      <w:r w:rsidRPr="001F2213">
        <w:rPr>
          <w:rFonts w:ascii="Times New Roman" w:hAnsi="Times New Roman" w:cs="Times New Roman"/>
          <w:color w:val="000000" w:themeColor="text1"/>
          <w:sz w:val="24"/>
          <w:szCs w:val="24"/>
        </w:rPr>
        <w:t>проектно</w:t>
      </w:r>
      <w:proofErr w:type="spellEnd"/>
      <w:r w:rsidRPr="001F22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исследовательскую деятельность и организацию художественно-продуктивной творческой деятельности.</w:t>
      </w:r>
    </w:p>
    <w:p w:rsidR="001F2213" w:rsidRDefault="001F2213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rStyle w:val="a4"/>
          <w:color w:val="000000" w:themeColor="text1"/>
          <w:shd w:val="clear" w:color="auto" w:fill="FFFFFF"/>
        </w:rPr>
      </w:pPr>
    </w:p>
    <w:p w:rsidR="001F2213" w:rsidRDefault="001F2213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rStyle w:val="a4"/>
          <w:color w:val="000000" w:themeColor="text1"/>
          <w:shd w:val="clear" w:color="auto" w:fill="FFFFFF"/>
        </w:rPr>
      </w:pPr>
    </w:p>
    <w:p w:rsidR="00D46057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rStyle w:val="a4"/>
          <w:color w:val="000000" w:themeColor="text1"/>
          <w:shd w:val="clear" w:color="auto" w:fill="FFFFFF"/>
        </w:rPr>
        <w:lastRenderedPageBreak/>
        <w:t>Задачи проекта:</w:t>
      </w:r>
    </w:p>
    <w:p w:rsidR="00D46057" w:rsidRPr="001F2213" w:rsidRDefault="004D0E02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  <w:shd w:val="clear" w:color="auto" w:fill="FFFFFF"/>
        </w:rPr>
        <w:t>1. Расширить   знания </w:t>
      </w:r>
      <w:r w:rsidR="00D46057" w:rsidRPr="001F2213">
        <w:rPr>
          <w:color w:val="000000" w:themeColor="text1"/>
          <w:shd w:val="clear" w:color="auto" w:fill="FFFFFF"/>
        </w:rPr>
        <w:t>и представления детей о культурных растениях.</w:t>
      </w:r>
    </w:p>
    <w:p w:rsidR="00D46057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  <w:shd w:val="clear" w:color="auto" w:fill="FFFFFF"/>
        </w:rPr>
        <w:t>2. Создать мини – огород в группе детского сада.</w:t>
      </w:r>
    </w:p>
    <w:p w:rsidR="00D46057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  <w:shd w:val="clear" w:color="auto" w:fill="FFFFFF"/>
        </w:rPr>
        <w:t>3. Продолжить знакомить детей с особенностями выращивания культурных растений (перец, лук, цветы, зелень).</w:t>
      </w:r>
    </w:p>
    <w:p w:rsidR="00D46057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  <w:shd w:val="clear" w:color="auto" w:fill="FFFFFF"/>
        </w:rPr>
        <w:t>4. Обобщать представление детей о необходимости света, тепла, влаги почвы для роста растений.</w:t>
      </w:r>
    </w:p>
    <w:p w:rsidR="00D46057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  <w:shd w:val="clear" w:color="auto" w:fill="FFFFFF"/>
        </w:rPr>
        <w:t>5. Ухаживать за растениями в комнатных условиях (полив, взрыхление, прополка сорняков).</w:t>
      </w:r>
    </w:p>
    <w:p w:rsidR="00D46057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  <w:shd w:val="clear" w:color="auto" w:fill="FFFFFF"/>
        </w:rPr>
        <w:t>6. Воспитывать уважение к </w:t>
      </w:r>
      <w:r w:rsidR="004D0E02" w:rsidRPr="001F2213">
        <w:rPr>
          <w:color w:val="000000" w:themeColor="text1"/>
          <w:shd w:val="clear" w:color="auto" w:fill="FFFFFF"/>
        </w:rPr>
        <w:t xml:space="preserve">труду, </w:t>
      </w:r>
      <w:r w:rsidRPr="001F2213">
        <w:rPr>
          <w:color w:val="000000" w:themeColor="text1"/>
          <w:shd w:val="clear" w:color="auto" w:fill="FFFFFF"/>
        </w:rPr>
        <w:t>бережное отношение к его результатам.</w:t>
      </w:r>
    </w:p>
    <w:p w:rsidR="00E75B91" w:rsidRPr="001F2213" w:rsidRDefault="00D46057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rStyle w:val="a4"/>
          <w:color w:val="000000" w:themeColor="text1"/>
          <w:shd w:val="clear" w:color="auto" w:fill="FFFFFF"/>
        </w:rPr>
        <w:t>Работа с родителями: </w:t>
      </w:r>
      <w:r w:rsidRPr="001F2213">
        <w:rPr>
          <w:color w:val="000000" w:themeColor="text1"/>
          <w:shd w:val="clear" w:color="auto" w:fill="FFFFFF"/>
        </w:rPr>
        <w:t>Привлечение родителей к созданию огорода на окне (оборудование и материалы).</w:t>
      </w:r>
    </w:p>
    <w:p w:rsidR="004D0E02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</w:rPr>
      </w:pPr>
      <w:r w:rsidRPr="001F2213">
        <w:rPr>
          <w:b/>
          <w:bCs/>
          <w:color w:val="000000" w:themeColor="text1"/>
          <w:u w:val="single"/>
        </w:rPr>
        <w:t>Гипотеза:</w:t>
      </w:r>
    </w:p>
    <w:p w:rsidR="004D0E02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  <w:u w:val="single"/>
        </w:rPr>
      </w:pPr>
      <w:r w:rsidRPr="001F2213">
        <w:rPr>
          <w:color w:val="000000" w:themeColor="text1"/>
        </w:rPr>
        <w:t>В условиях группы можно вырастить урожай на окне.</w:t>
      </w:r>
      <w:r w:rsidRPr="001F2213">
        <w:rPr>
          <w:color w:val="000000" w:themeColor="text1"/>
        </w:rPr>
        <w:br/>
      </w:r>
    </w:p>
    <w:p w:rsidR="004D0E02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  <w:u w:val="single"/>
        </w:rPr>
      </w:pPr>
      <w:r w:rsidRPr="001F2213">
        <w:rPr>
          <w:b/>
          <w:bCs/>
          <w:color w:val="000000" w:themeColor="text1"/>
          <w:u w:val="single"/>
        </w:rPr>
        <w:t>Проблемная ситуация: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Недостаточные знания детей об овощных культурах, способах и условиях их выращивания, о пользе овощных культур для здоровья человека, недостаточно практических навыков ухода за выращиваемыми овощными культурами.</w:t>
      </w:r>
      <w:r w:rsidRPr="001F2213">
        <w:rPr>
          <w:color w:val="000000" w:themeColor="text1"/>
        </w:rPr>
        <w:br/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b/>
          <w:bCs/>
          <w:color w:val="000000" w:themeColor="text1"/>
          <w:u w:val="single"/>
        </w:rPr>
        <w:t>Предполагаемый результат</w:t>
      </w:r>
      <w:r w:rsidRPr="001F2213">
        <w:rPr>
          <w:b/>
          <w:bCs/>
          <w:color w:val="000000" w:themeColor="text1"/>
        </w:rPr>
        <w:t>: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1. Формирование у детей старшего дошкольного возраста экологических знаний в процессе познавательно-исследовательской деятельности выращивание растений из семян.</w:t>
      </w:r>
      <w:r w:rsidRPr="001F2213">
        <w:rPr>
          <w:color w:val="000000" w:themeColor="text1"/>
        </w:rPr>
        <w:br/>
        <w:t>2. Развитие познавательных и творческих способностей.</w:t>
      </w:r>
      <w:r w:rsidRPr="001F2213">
        <w:rPr>
          <w:color w:val="000000" w:themeColor="text1"/>
        </w:rPr>
        <w:br/>
        <w:t>3. Дети научатся ухаживать за растениями и познакомятся с условиями их содержания, будут учиться подмечать красоту растительного мира.</w:t>
      </w:r>
      <w:r w:rsidRPr="001F2213">
        <w:rPr>
          <w:color w:val="000000" w:themeColor="text1"/>
        </w:rPr>
        <w:br/>
        <w:t>4. У детей сформируются знания о росте растений в комнатных условиях.</w:t>
      </w:r>
      <w:r w:rsidRPr="001F2213">
        <w:rPr>
          <w:color w:val="000000" w:themeColor="text1"/>
        </w:rPr>
        <w:br/>
        <w:t>5. Формирование у детей трудолюбия и бережного отношения к природе.</w:t>
      </w:r>
    </w:p>
    <w:p w:rsidR="001F2213" w:rsidRDefault="001F2213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  <w:u w:val="single"/>
        </w:rPr>
      </w:pPr>
    </w:p>
    <w:p w:rsidR="001F2213" w:rsidRDefault="001F2213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  <w:u w:val="single"/>
        </w:rPr>
      </w:pP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b/>
          <w:bCs/>
          <w:color w:val="000000" w:themeColor="text1"/>
          <w:u w:val="single"/>
        </w:rPr>
        <w:lastRenderedPageBreak/>
        <w:t>Работа с родителями:</w:t>
      </w:r>
      <w:r w:rsidRPr="001F2213">
        <w:rPr>
          <w:color w:val="000000" w:themeColor="text1"/>
          <w:u w:val="single"/>
        </w:rPr>
        <w:t> 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- Обсудить цели и задачи </w:t>
      </w:r>
      <w:r w:rsidRPr="001F2213">
        <w:rPr>
          <w:b/>
          <w:bCs/>
          <w:color w:val="000000" w:themeColor="text1"/>
        </w:rPr>
        <w:t>проекта</w:t>
      </w:r>
      <w:r w:rsidRPr="001F2213">
        <w:rPr>
          <w:color w:val="000000" w:themeColor="text1"/>
        </w:rPr>
        <w:t>. Совместное обсуждение мероприятий по выполнению проекта.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- Организовать сбор посадочного материала.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- Подготовить контейнеры и землю для посадки.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- Подготовка информации для родительских уголков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- Привлечение к сбору информации </w:t>
      </w:r>
      <w:r w:rsidRPr="001F2213">
        <w:rPr>
          <w:i/>
          <w:iCs/>
          <w:color w:val="000000" w:themeColor="text1"/>
        </w:rPr>
        <w:t>(картинки, рисунки, рецепты)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- Консультация для родителей: «Помощь ребенка на огороде».</w:t>
      </w:r>
      <w:r w:rsidRPr="001F2213">
        <w:rPr>
          <w:color w:val="000000" w:themeColor="text1"/>
        </w:rPr>
        <w:br/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b/>
          <w:bCs/>
          <w:color w:val="000000" w:themeColor="text1"/>
        </w:rPr>
        <w:t>Этапы реализации проекта</w:t>
      </w:r>
    </w:p>
    <w:p w:rsidR="005C198E" w:rsidRPr="005C198E" w:rsidRDefault="005C198E" w:rsidP="001F2213">
      <w:pPr>
        <w:spacing w:before="180" w:after="18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1.Подготовительный этап</w:t>
      </w:r>
    </w:p>
    <w:p w:rsidR="005C198E" w:rsidRPr="005C198E" w:rsidRDefault="005C198E" w:rsidP="001F22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Приобрели необходимое </w:t>
      </w: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контейнеры для рассады, пластиковые стаканчики, землю, семена, луковицы.</w:t>
      </w:r>
    </w:p>
    <w:p w:rsidR="005C198E" w:rsidRPr="005C198E" w:rsidRDefault="005C198E" w:rsidP="001F22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Изготовили таблицы-указатели с названиями растений </w:t>
      </w:r>
      <w:r w:rsidRPr="005C198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(датой посадки и первых всходов)</w:t>
      </w: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Завели календарь наблюдений за ростом растений.</w:t>
      </w:r>
    </w:p>
    <w:p w:rsidR="00E75B91" w:rsidRPr="001F2213" w:rsidRDefault="005C198E" w:rsidP="001F22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 Подобрали художественную </w:t>
      </w: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литературу</w:t>
      </w:r>
      <w:r w:rsidRPr="005C19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поговорки, стихи, сказки, загадки об овощах.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</w:rPr>
      </w:pPr>
      <w:r w:rsidRPr="001F2213">
        <w:rPr>
          <w:b/>
          <w:bCs/>
          <w:color w:val="000000" w:themeColor="text1"/>
        </w:rPr>
        <w:t>2 этап. Реализация проекта:</w:t>
      </w:r>
    </w:p>
    <w:p w:rsidR="001F2213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1.Чтение книг, рассматривание иллюстраций о растениях.</w:t>
      </w:r>
    </w:p>
    <w:p w:rsidR="001F2213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 xml:space="preserve"> Вызвать интерес к растениям, желание заботиться о них, углублять и расширять знания о видах растений. </w:t>
      </w:r>
    </w:p>
    <w:p w:rsidR="001F2213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 xml:space="preserve">2 Беседа «В мире растений», «Все начинается с семечка», «Посев семян», «Первые всходы». Познакомить с интересными представителями мира растений. </w:t>
      </w:r>
    </w:p>
    <w:p w:rsidR="001F2213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 xml:space="preserve">3 Практическая деятельность: посадка лука, цветов, </w:t>
      </w:r>
      <w:r w:rsidR="001F2213" w:rsidRPr="001F2213">
        <w:rPr>
          <w:color w:val="000000" w:themeColor="text1"/>
        </w:rPr>
        <w:t>томата</w:t>
      </w:r>
      <w:r w:rsidRPr="001F2213">
        <w:rPr>
          <w:color w:val="000000" w:themeColor="text1"/>
        </w:rPr>
        <w:t>, кресс-салата. Вызвать интерес к выращиванию огородной культуры.</w:t>
      </w:r>
    </w:p>
    <w:p w:rsidR="001F2213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 xml:space="preserve"> 4 Наблюдение за ростом растений. Учить детей замечать изменения, которые происходят у прорастающих луковиц, зерна. </w:t>
      </w:r>
    </w:p>
    <w:p w:rsidR="001F2213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 xml:space="preserve">5. Рассматривание овощных и цветочных семян, проростков пшеницы и ржи через лупу. Дать понятие о том, что форма и количество семян у разных растений разное. </w:t>
      </w:r>
    </w:p>
    <w:p w:rsidR="00665116" w:rsidRPr="001F2213" w:rsidRDefault="00665116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lastRenderedPageBreak/>
        <w:t>6. Дидактическая игра «Угадай название овоща», «Узнай на вкус». Закреплять умение различать овощи, называть их, находить нужный овощ среди других, называть его.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b/>
          <w:bCs/>
          <w:color w:val="000000" w:themeColor="text1"/>
        </w:rPr>
        <w:t>Заключительный этап: </w:t>
      </w:r>
      <w:r w:rsidR="001F2213" w:rsidRPr="001F2213">
        <w:rPr>
          <w:color w:val="000000" w:themeColor="text1"/>
        </w:rPr>
        <w:t xml:space="preserve"> 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Итоговая беседа «Можно ли вырастить урожай на окне?».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Выставка поделок (макетов) «Мой огород на даче».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Выставка рисунков «Что за чудо-огород? Что же, что же там растет?».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 результативности проекта: сообщение воспитателя об итогах и фотоотчет: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дети подробнее познакомились с культурными растениями;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 детей формируется интерес к исследовательской деятельности в процессе выращивания культурных растений в комнатных условиях;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дети познакомились с многообразием посевного материала;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наблюдения за растениями были зафиксированы в дневнике наблюдений;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группе был создан огород на окне;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дети стали уважительнее относиться к труду;</w:t>
      </w:r>
    </w:p>
    <w:p w:rsidR="001F2213" w:rsidRPr="001F2213" w:rsidRDefault="001F2213" w:rsidP="001F22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родители приняли активное участие в проекте.</w:t>
      </w:r>
    </w:p>
    <w:p w:rsidR="001F2213" w:rsidRPr="001F2213" w:rsidRDefault="001F2213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</w:p>
    <w:p w:rsidR="001F2213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b/>
          <w:bCs/>
          <w:color w:val="000000" w:themeColor="text1"/>
        </w:rPr>
      </w:pPr>
      <w:r w:rsidRPr="001F2213">
        <w:rPr>
          <w:b/>
          <w:bCs/>
          <w:color w:val="000000" w:themeColor="text1"/>
        </w:rPr>
        <w:t>Вывод:</w:t>
      </w:r>
    </w:p>
    <w:p w:rsidR="00E75B91" w:rsidRPr="001F2213" w:rsidRDefault="00E75B91" w:rsidP="001F2213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color w:val="000000" w:themeColor="text1"/>
        </w:rPr>
      </w:pPr>
      <w:r w:rsidRPr="001F2213">
        <w:rPr>
          <w:color w:val="000000" w:themeColor="text1"/>
        </w:rPr>
        <w:t> В ходе работы по проекту у детей сформировалось экологическое представление об овощных культурах. Выращивая и ухаживая за растениями, ребята наблюдали за тем, какие из них растут быстрее, сравнивали форму и цвет листьев, определяли условия, необходимые для роста и развития растений. 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 У детей сформировались знания о том, в каких условиях можно вырастить растение из семени. В результате практической и опытнической деятельности дети получили необходимые условия для роста растений, увидели многообразие посевного материала, более бережнее стали относиться к растительному миру.</w:t>
      </w:r>
    </w:p>
    <w:p w:rsidR="00567525" w:rsidRPr="00567525" w:rsidRDefault="00567525" w:rsidP="001F2213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Список литературы:</w:t>
      </w:r>
    </w:p>
    <w:p w:rsidR="00567525" w:rsidRPr="00567525" w:rsidRDefault="00567525" w:rsidP="001F22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Дыбина</w:t>
      </w:r>
      <w:proofErr w:type="spell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О.В., Рахманова Н.П., Щетинина В.В. Неизведанное рядом: Опыты и эксперименты для дошкольников/ Под ред. О.В. </w:t>
      </w:r>
      <w:proofErr w:type="spell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Дыбиной</w:t>
      </w:r>
      <w:proofErr w:type="spell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– 2-е изд., </w:t>
      </w:r>
      <w:proofErr w:type="spell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испр</w:t>
      </w:r>
      <w:proofErr w:type="spell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– </w:t>
      </w:r>
      <w:proofErr w:type="gram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М.:ТЦ</w:t>
      </w:r>
      <w:proofErr w:type="gram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Сфера, 2016. – 192 с.</w:t>
      </w:r>
    </w:p>
    <w:p w:rsidR="00567525" w:rsidRPr="00567525" w:rsidRDefault="00567525" w:rsidP="001F22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Соломенникова</w:t>
      </w:r>
      <w:proofErr w:type="spell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О.А. Ознакомление с природой в детском саду. Старшая группа. – М.: МОЗАИКА_СИНТЕЗ, 2015. – 112 с.</w:t>
      </w:r>
    </w:p>
    <w:p w:rsidR="00567525" w:rsidRPr="00567525" w:rsidRDefault="00567525" w:rsidP="001F22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Масленникова О.М. Экологические проекты в детском саду / О.М. Масленникова, А.А. Филиппенко. – Изд. 2-е. – Волгоград: Учитель: ИП Гринин Л.Е., 2012. – 232 с.</w:t>
      </w:r>
    </w:p>
    <w:p w:rsidR="00567525" w:rsidRPr="00567525" w:rsidRDefault="00567525" w:rsidP="001F22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Поддубная</w:t>
      </w:r>
      <w:proofErr w:type="spell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Л.Б. Природа вокруг нас. Подготовительная группа. Занимательные материалы. Сост. Л.Б. </w:t>
      </w:r>
      <w:proofErr w:type="spellStart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Поддубная</w:t>
      </w:r>
      <w:proofErr w:type="spellEnd"/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 – Волгоград: ИТД «Корифей», «2008. – 96 с.</w:t>
      </w:r>
    </w:p>
    <w:p w:rsidR="00567525" w:rsidRPr="00567525" w:rsidRDefault="00567525" w:rsidP="001F2213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2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Интернет – ресурсы.</w:t>
      </w:r>
    </w:p>
    <w:p w:rsidR="00567525" w:rsidRPr="00567525" w:rsidRDefault="00567525" w:rsidP="001F22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https://dohcolonoc.ru/proektnaya-deyatelnost-v-detskom-sadu/3685-poznavatelno-issledovatelskij-proekt-na-temu-ogorod-na-okne.html</w:t>
      </w:r>
    </w:p>
    <w:p w:rsidR="00567525" w:rsidRPr="00567525" w:rsidRDefault="00567525" w:rsidP="001F22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http://nsportal.ru/detskiy-sad/materialy-dlya-roditeley/2015/02/06/ogorod-na-okne</w:t>
      </w:r>
    </w:p>
    <w:p w:rsidR="00567525" w:rsidRPr="00567525" w:rsidRDefault="00567525" w:rsidP="001F22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752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http://ped-kopilka.ru/blogs/ala-ivanovna-efimova/proekt-v-detskom-sadu-dlja-detei-podgotovitelnoi-grupy-nash-ogorod.html</w:t>
      </w:r>
    </w:p>
    <w:p w:rsidR="000C5086" w:rsidRDefault="000C5086"/>
    <w:p w:rsidR="000C5086" w:rsidRDefault="000C508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E4314A" wp14:editId="6D439CFA">
            <wp:simplePos x="0" y="0"/>
            <wp:positionH relativeFrom="margin">
              <wp:posOffset>97790</wp:posOffset>
            </wp:positionH>
            <wp:positionV relativeFrom="margin">
              <wp:posOffset>4258310</wp:posOffset>
            </wp:positionV>
            <wp:extent cx="5271770" cy="4217670"/>
            <wp:effectExtent l="0" t="0" r="5080" b="0"/>
            <wp:wrapSquare wrapText="bothSides"/>
            <wp:docPr id="2" name="Рисунок 2" descr="C:\Users\USER\Desktop\Всячина 2023год\все фото\ОГОРОД2025\IMG_20250404_1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ячина 2023год\все фото\ОГОРОД2025\IMG_20250404_103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/>
    <w:p w:rsidR="000C5086" w:rsidRDefault="000C5086" w:rsidP="000C5086">
      <w:pPr>
        <w:pStyle w:val="a3"/>
      </w:pPr>
    </w:p>
    <w:p w:rsidR="000C5086" w:rsidRDefault="000C5086"/>
    <w:p w:rsidR="000C5086" w:rsidRDefault="000C5086"/>
    <w:p w:rsidR="000C5086" w:rsidRDefault="000C5086">
      <w:r w:rsidRPr="001F2213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82B2B3" wp14:editId="4B0E6F98">
            <wp:simplePos x="0" y="0"/>
            <wp:positionH relativeFrom="margin">
              <wp:posOffset>1905</wp:posOffset>
            </wp:positionH>
            <wp:positionV relativeFrom="margin">
              <wp:posOffset>186690</wp:posOffset>
            </wp:positionV>
            <wp:extent cx="5539740" cy="3901440"/>
            <wp:effectExtent l="0" t="0" r="3810" b="3810"/>
            <wp:wrapSquare wrapText="bothSides"/>
            <wp:docPr id="1" name="Рисунок 1" descr="C:\Users\USER\Desktop\Всячина 2023год\все фото\ОГОРОД2025\IMG_20250331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ячина 2023год\все фото\ОГОРОД2025\IMG_20250331_09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3E9" w:rsidRDefault="000373E9" w:rsidP="000373E9">
      <w:pPr>
        <w:pStyle w:val="a3"/>
      </w:pPr>
    </w:p>
    <w:p w:rsidR="001B1E19" w:rsidRDefault="000373E9" w:rsidP="000373E9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49D6948A" wp14:editId="480D5856">
            <wp:simplePos x="0" y="0"/>
            <wp:positionH relativeFrom="margin">
              <wp:posOffset>2924175</wp:posOffset>
            </wp:positionH>
            <wp:positionV relativeFrom="margin">
              <wp:posOffset>4300220</wp:posOffset>
            </wp:positionV>
            <wp:extent cx="2952750" cy="2844800"/>
            <wp:effectExtent l="0" t="0" r="0" b="0"/>
            <wp:wrapSquare wrapText="bothSides"/>
            <wp:docPr id="4" name="Рисунок 4" descr="C:\Users\USER\Desktop\Всячина 2023год\все фото\ОГОРОД2025\174824058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ячина 2023год\все фото\ОГОРОД2025\174824058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7" r="9698" b="16656"/>
                    <a:stretch/>
                  </pic:blipFill>
                  <pic:spPr bwMode="auto">
                    <a:xfrm>
                      <a:off x="0" y="0"/>
                      <a:ext cx="29527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Helvetica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39A11CA7" wp14:editId="74D50C94">
            <wp:simplePos x="0" y="0"/>
            <wp:positionH relativeFrom="margin">
              <wp:posOffset>-301625</wp:posOffset>
            </wp:positionH>
            <wp:positionV relativeFrom="margin">
              <wp:posOffset>4300220</wp:posOffset>
            </wp:positionV>
            <wp:extent cx="3027045" cy="2844800"/>
            <wp:effectExtent l="0" t="0" r="1905" b="0"/>
            <wp:wrapSquare wrapText="bothSides"/>
            <wp:docPr id="3" name="Рисунок 3" descr="C:\Users\USER\AppData\Local\Microsoft\Windows\INetCache\Content.Word\174824058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74824058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9" r="1" b="18442"/>
                    <a:stretch/>
                  </pic:blipFill>
                  <pic:spPr bwMode="auto">
                    <a:xfrm>
                      <a:off x="0" y="0"/>
                      <a:ext cx="302704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1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6042D"/>
    <w:multiLevelType w:val="multilevel"/>
    <w:tmpl w:val="E89C5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A023BE"/>
    <w:multiLevelType w:val="multilevel"/>
    <w:tmpl w:val="DAD0F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6C"/>
    <w:rsid w:val="000373E9"/>
    <w:rsid w:val="000C5086"/>
    <w:rsid w:val="001B1E19"/>
    <w:rsid w:val="001F2213"/>
    <w:rsid w:val="004D0E02"/>
    <w:rsid w:val="00567525"/>
    <w:rsid w:val="005C198E"/>
    <w:rsid w:val="00665116"/>
    <w:rsid w:val="00D46057"/>
    <w:rsid w:val="00E4046C"/>
    <w:rsid w:val="00E7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704A2C-09DF-4C7C-82C2-07941FB1D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0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2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2025-05-20T10:57:00Z</dcterms:created>
  <dcterms:modified xsi:type="dcterms:W3CDTF">2025-05-26T06:28:00Z</dcterms:modified>
</cp:coreProperties>
</file>