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3D" w:rsidRPr="001C646D" w:rsidRDefault="00DD0A3D"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r w:rsidRPr="001C646D">
        <w:rPr>
          <w:rFonts w:ascii="Times New Roman" w:eastAsia="Times New Roman" w:hAnsi="Times New Roman" w:cs="Times New Roman"/>
          <w:bCs/>
          <w:sz w:val="28"/>
          <w:szCs w:val="28"/>
          <w:lang w:eastAsia="ru-RU"/>
        </w:rPr>
        <w:t>Муниципальное автономное дошкольное образоват</w:t>
      </w:r>
      <w:r w:rsidR="00763B41" w:rsidRPr="001C646D">
        <w:rPr>
          <w:rFonts w:ascii="Times New Roman" w:eastAsia="Times New Roman" w:hAnsi="Times New Roman" w:cs="Times New Roman"/>
          <w:bCs/>
          <w:sz w:val="28"/>
          <w:szCs w:val="28"/>
          <w:lang w:eastAsia="ru-RU"/>
        </w:rPr>
        <w:t xml:space="preserve">ельное учреждение </w:t>
      </w:r>
      <w:r w:rsidR="001C646D">
        <w:rPr>
          <w:rFonts w:ascii="Times New Roman" w:eastAsia="Times New Roman" w:hAnsi="Times New Roman" w:cs="Times New Roman"/>
          <w:bCs/>
          <w:sz w:val="28"/>
          <w:szCs w:val="28"/>
          <w:lang w:eastAsia="ru-RU"/>
        </w:rPr>
        <w:t>«</w:t>
      </w:r>
      <w:r w:rsidRPr="001C646D">
        <w:rPr>
          <w:rFonts w:ascii="Times New Roman" w:eastAsia="Times New Roman" w:hAnsi="Times New Roman" w:cs="Times New Roman"/>
          <w:bCs/>
          <w:sz w:val="28"/>
          <w:szCs w:val="28"/>
          <w:lang w:eastAsia="ru-RU"/>
        </w:rPr>
        <w:t>Детский сад комбинированного вида № 50»</w:t>
      </w:r>
    </w:p>
    <w:p w:rsidR="00CA2D18" w:rsidRPr="001C646D" w:rsidRDefault="00CA2D18" w:rsidP="00DD0A3D">
      <w:pPr>
        <w:shd w:val="clear" w:color="auto" w:fill="FFFFFF"/>
        <w:spacing w:after="0" w:line="360" w:lineRule="auto"/>
        <w:ind w:right="283"/>
        <w:jc w:val="center"/>
        <w:rPr>
          <w:rFonts w:ascii="Times New Roman" w:eastAsia="Times New Roman" w:hAnsi="Times New Roman" w:cs="Times New Roman"/>
          <w:bCs/>
          <w:sz w:val="28"/>
          <w:szCs w:val="28"/>
          <w:lang w:eastAsia="ru-RU"/>
        </w:rPr>
      </w:pPr>
    </w:p>
    <w:p w:rsidR="00CA2D18" w:rsidRPr="001C646D" w:rsidRDefault="00691B46" w:rsidP="00691B46">
      <w:pPr>
        <w:shd w:val="clear" w:color="auto" w:fill="FFFFFF"/>
        <w:spacing w:after="0" w:line="360" w:lineRule="auto"/>
        <w:ind w:right="283"/>
        <w:rPr>
          <w:rFonts w:ascii="Times New Roman" w:eastAsia="Times New Roman" w:hAnsi="Times New Roman" w:cs="Times New Roman"/>
          <w:bCs/>
          <w:sz w:val="28"/>
          <w:szCs w:val="28"/>
          <w:lang w:eastAsia="ru-RU"/>
        </w:rPr>
      </w:pPr>
      <w:r w:rsidRPr="001C646D">
        <w:rPr>
          <w:rFonts w:ascii="Times New Roman" w:eastAsia="Times New Roman" w:hAnsi="Times New Roman" w:cs="Times New Roman"/>
          <w:bCs/>
          <w:sz w:val="28"/>
          <w:szCs w:val="28"/>
          <w:lang w:eastAsia="ru-RU"/>
        </w:rPr>
        <w:t>№__________________</w:t>
      </w:r>
    </w:p>
    <w:p w:rsidR="00CA2D18" w:rsidRPr="001C646D" w:rsidRDefault="00691B46" w:rsidP="00605CA4">
      <w:pPr>
        <w:shd w:val="clear" w:color="auto" w:fill="FFFFFF"/>
        <w:spacing w:after="0" w:line="360" w:lineRule="auto"/>
        <w:ind w:right="-1"/>
        <w:jc w:val="center"/>
        <w:rPr>
          <w:rFonts w:ascii="Times New Roman" w:eastAsia="Times New Roman" w:hAnsi="Times New Roman" w:cs="Times New Roman"/>
          <w:bCs/>
          <w:sz w:val="52"/>
          <w:szCs w:val="52"/>
          <w:lang w:eastAsia="ru-RU"/>
        </w:rPr>
      </w:pPr>
      <w:r w:rsidRPr="001C646D">
        <w:rPr>
          <w:rFonts w:ascii="Times New Roman" w:eastAsia="Times New Roman" w:hAnsi="Times New Roman" w:cs="Times New Roman"/>
          <w:bCs/>
          <w:sz w:val="52"/>
          <w:szCs w:val="52"/>
          <w:lang w:eastAsia="ru-RU"/>
        </w:rPr>
        <w:t xml:space="preserve">Образовательный Издательский </w:t>
      </w:r>
      <w:r w:rsidR="00CA2D18" w:rsidRPr="001C646D">
        <w:rPr>
          <w:rFonts w:ascii="Times New Roman" w:eastAsia="Times New Roman" w:hAnsi="Times New Roman" w:cs="Times New Roman"/>
          <w:bCs/>
          <w:sz w:val="52"/>
          <w:szCs w:val="52"/>
          <w:lang w:eastAsia="ru-RU"/>
        </w:rPr>
        <w:t>Проект «Великая Победа»</w:t>
      </w:r>
    </w:p>
    <w:p w:rsidR="00691B46" w:rsidRPr="001C646D" w:rsidRDefault="00691B46" w:rsidP="00605CA4">
      <w:pPr>
        <w:shd w:val="clear" w:color="auto" w:fill="FFFFFF"/>
        <w:spacing w:before="240" w:after="0" w:line="360" w:lineRule="auto"/>
        <w:ind w:right="-1"/>
        <w:jc w:val="center"/>
        <w:rPr>
          <w:rFonts w:ascii="Times New Roman" w:eastAsia="Times New Roman" w:hAnsi="Times New Roman" w:cs="Times New Roman"/>
          <w:bCs/>
          <w:sz w:val="28"/>
          <w:szCs w:val="28"/>
          <w:lang w:eastAsia="ru-RU"/>
        </w:rPr>
      </w:pPr>
      <w:r w:rsidRPr="001C646D">
        <w:rPr>
          <w:rFonts w:ascii="Times New Roman" w:eastAsia="Times New Roman" w:hAnsi="Times New Roman" w:cs="Times New Roman"/>
          <w:bCs/>
          <w:sz w:val="28"/>
          <w:szCs w:val="28"/>
          <w:lang w:eastAsia="ru-RU"/>
        </w:rPr>
        <w:t>(Возраст детей: 6-7 лет, срок реализации: 2 месяца)</w:t>
      </w:r>
    </w:p>
    <w:p w:rsidR="00CA2D18" w:rsidRPr="00FD5343" w:rsidRDefault="00CA2D18" w:rsidP="00DD0A3D">
      <w:pPr>
        <w:shd w:val="clear" w:color="auto" w:fill="FFFFFF"/>
        <w:spacing w:after="0" w:line="360" w:lineRule="auto"/>
        <w:ind w:right="283"/>
        <w:jc w:val="center"/>
        <w:rPr>
          <w:rFonts w:ascii="Times New Roman" w:eastAsia="Times New Roman" w:hAnsi="Times New Roman" w:cs="Times New Roman"/>
          <w:b/>
          <w:bCs/>
          <w:sz w:val="28"/>
          <w:szCs w:val="28"/>
          <w:lang w:eastAsia="ru-RU"/>
        </w:rPr>
      </w:pPr>
    </w:p>
    <w:p w:rsidR="00FD5343" w:rsidRPr="00FD5343" w:rsidRDefault="00FD5343" w:rsidP="00CA2D18">
      <w:pPr>
        <w:shd w:val="clear" w:color="auto" w:fill="FFFFFF"/>
        <w:spacing w:after="0" w:line="360" w:lineRule="auto"/>
        <w:ind w:right="283"/>
        <w:jc w:val="right"/>
        <w:rPr>
          <w:rFonts w:ascii="Times New Roman" w:eastAsia="Times New Roman" w:hAnsi="Times New Roman" w:cs="Times New Roman"/>
          <w:b/>
          <w:bCs/>
          <w:sz w:val="28"/>
          <w:szCs w:val="28"/>
          <w:lang w:eastAsia="ru-RU"/>
        </w:rPr>
      </w:pPr>
    </w:p>
    <w:p w:rsidR="00FD5343" w:rsidRPr="00FD5343" w:rsidRDefault="00FD5343" w:rsidP="00CA2D18">
      <w:pPr>
        <w:shd w:val="clear" w:color="auto" w:fill="FFFFFF"/>
        <w:spacing w:after="0" w:line="360" w:lineRule="auto"/>
        <w:ind w:right="283"/>
        <w:jc w:val="right"/>
        <w:rPr>
          <w:rFonts w:ascii="Times New Roman" w:eastAsia="Times New Roman" w:hAnsi="Times New Roman" w:cs="Times New Roman"/>
          <w:b/>
          <w:bCs/>
          <w:sz w:val="28"/>
          <w:szCs w:val="28"/>
          <w:lang w:eastAsia="ru-RU"/>
        </w:rPr>
      </w:pPr>
    </w:p>
    <w:p w:rsidR="00FD5343" w:rsidRPr="00FD5343" w:rsidRDefault="00FD5343" w:rsidP="00CA2D18">
      <w:pPr>
        <w:shd w:val="clear" w:color="auto" w:fill="FFFFFF"/>
        <w:spacing w:after="0" w:line="360" w:lineRule="auto"/>
        <w:ind w:right="283"/>
        <w:jc w:val="right"/>
        <w:rPr>
          <w:rFonts w:ascii="Times New Roman" w:eastAsia="Times New Roman" w:hAnsi="Times New Roman" w:cs="Times New Roman"/>
          <w:b/>
          <w:bCs/>
          <w:sz w:val="28"/>
          <w:szCs w:val="28"/>
          <w:lang w:eastAsia="ru-RU"/>
        </w:rPr>
      </w:pPr>
    </w:p>
    <w:p w:rsidR="00FD5343" w:rsidRPr="00FD5343" w:rsidRDefault="00FD5343" w:rsidP="00CA2D18">
      <w:pPr>
        <w:shd w:val="clear" w:color="auto" w:fill="FFFFFF"/>
        <w:spacing w:after="0" w:line="360" w:lineRule="auto"/>
        <w:ind w:right="283"/>
        <w:jc w:val="right"/>
        <w:rPr>
          <w:rFonts w:ascii="Times New Roman" w:eastAsia="Times New Roman" w:hAnsi="Times New Roman" w:cs="Times New Roman"/>
          <w:b/>
          <w:bCs/>
          <w:sz w:val="28"/>
          <w:szCs w:val="28"/>
          <w:lang w:eastAsia="ru-RU"/>
        </w:rPr>
      </w:pPr>
    </w:p>
    <w:p w:rsidR="00FD5343" w:rsidRPr="00FD5343" w:rsidRDefault="00FD5343" w:rsidP="00CA2D18">
      <w:pPr>
        <w:shd w:val="clear" w:color="auto" w:fill="FFFFFF"/>
        <w:spacing w:after="0" w:line="360" w:lineRule="auto"/>
        <w:ind w:right="283"/>
        <w:jc w:val="right"/>
        <w:rPr>
          <w:rFonts w:ascii="Times New Roman" w:eastAsia="Times New Roman" w:hAnsi="Times New Roman" w:cs="Times New Roman"/>
          <w:b/>
          <w:bCs/>
          <w:sz w:val="28"/>
          <w:szCs w:val="28"/>
          <w:lang w:eastAsia="ru-RU"/>
        </w:rPr>
      </w:pPr>
    </w:p>
    <w:p w:rsidR="00CA2D18" w:rsidRDefault="00CA2D18" w:rsidP="00605CA4">
      <w:pPr>
        <w:shd w:val="clear" w:color="auto" w:fill="FFFFFF"/>
        <w:spacing w:after="0" w:line="360" w:lineRule="auto"/>
        <w:ind w:right="-1"/>
        <w:jc w:val="right"/>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 xml:space="preserve"> Мальгина И.Б.</w:t>
      </w:r>
      <w:r w:rsidR="00763B41" w:rsidRPr="00FD5343">
        <w:rPr>
          <w:rFonts w:ascii="Times New Roman" w:eastAsia="Times New Roman" w:hAnsi="Times New Roman" w:cs="Times New Roman"/>
          <w:bCs/>
          <w:sz w:val="28"/>
          <w:szCs w:val="28"/>
          <w:lang w:eastAsia="ru-RU"/>
        </w:rPr>
        <w:t>, учитель-логопед</w:t>
      </w:r>
    </w:p>
    <w:p w:rsidR="00FD5343" w:rsidRPr="00FD5343" w:rsidRDefault="00FD5343" w:rsidP="00605CA4">
      <w:pPr>
        <w:shd w:val="clear" w:color="auto" w:fill="FFFFFF"/>
        <w:spacing w:after="0" w:line="360" w:lineRule="auto"/>
        <w:ind w:right="-1"/>
        <w:jc w:val="right"/>
        <w:rPr>
          <w:rFonts w:ascii="Times New Roman" w:eastAsia="Times New Roman" w:hAnsi="Times New Roman" w:cs="Times New Roman"/>
          <w:bCs/>
          <w:sz w:val="28"/>
          <w:szCs w:val="28"/>
          <w:lang w:eastAsia="ru-RU"/>
        </w:rPr>
      </w:pPr>
    </w:p>
    <w:p w:rsidR="00FD5343" w:rsidRDefault="00FD534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p>
    <w:p w:rsidR="00FD5343" w:rsidRDefault="00FD534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p>
    <w:p w:rsidR="00763B41" w:rsidRPr="00FD5343" w:rsidRDefault="00763B41"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Город Магадан</w:t>
      </w:r>
    </w:p>
    <w:p w:rsidR="00763B41" w:rsidRPr="00FD5343" w:rsidRDefault="0040596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Е</w:t>
      </w:r>
      <w:r w:rsidR="00080070" w:rsidRPr="00FD5343">
        <w:rPr>
          <w:rFonts w:ascii="Times New Roman" w:eastAsia="Times New Roman" w:hAnsi="Times New Roman" w:cs="Times New Roman"/>
          <w:bCs/>
          <w:sz w:val="28"/>
          <w:szCs w:val="28"/>
          <w:lang w:eastAsia="ru-RU"/>
        </w:rPr>
        <w:t>пархия Русской Православной Церкви</w:t>
      </w:r>
    </w:p>
    <w:p w:rsidR="00080070" w:rsidRPr="00FD5343" w:rsidRDefault="0040596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 xml:space="preserve"> Магаданская и Синегорская</w:t>
      </w:r>
      <w:r w:rsidR="00E6546D" w:rsidRPr="00FD5343">
        <w:rPr>
          <w:rFonts w:ascii="Times New Roman" w:eastAsia="Times New Roman" w:hAnsi="Times New Roman" w:cs="Times New Roman"/>
          <w:bCs/>
          <w:sz w:val="28"/>
          <w:szCs w:val="28"/>
          <w:lang w:eastAsia="ru-RU"/>
        </w:rPr>
        <w:t xml:space="preserve"> епархия </w:t>
      </w:r>
      <w:r w:rsidRPr="00FD5343">
        <w:rPr>
          <w:rFonts w:ascii="Times New Roman" w:eastAsia="Times New Roman" w:hAnsi="Times New Roman" w:cs="Times New Roman"/>
          <w:bCs/>
          <w:sz w:val="28"/>
          <w:szCs w:val="28"/>
          <w:lang w:eastAsia="ru-RU"/>
        </w:rPr>
        <w:t>Русской Православной церкви</w:t>
      </w:r>
    </w:p>
    <w:p w:rsidR="005D64B3" w:rsidRPr="00302117" w:rsidRDefault="006E4207"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hyperlink r:id="rId7" w:history="1">
        <w:r w:rsidR="005D64B3" w:rsidRPr="00FD5343">
          <w:rPr>
            <w:rStyle w:val="ad"/>
            <w:rFonts w:ascii="Times New Roman" w:eastAsia="Times New Roman" w:hAnsi="Times New Roman" w:cs="Times New Roman"/>
            <w:bCs/>
            <w:sz w:val="28"/>
            <w:szCs w:val="28"/>
            <w:lang w:val="en-US" w:eastAsia="ru-RU"/>
          </w:rPr>
          <w:t>ira</w:t>
        </w:r>
        <w:r w:rsidR="005D64B3" w:rsidRPr="00FD5343">
          <w:rPr>
            <w:rStyle w:val="ad"/>
            <w:rFonts w:ascii="Times New Roman" w:eastAsia="Times New Roman" w:hAnsi="Times New Roman" w:cs="Times New Roman"/>
            <w:bCs/>
            <w:sz w:val="28"/>
            <w:szCs w:val="28"/>
            <w:lang w:eastAsia="ru-RU"/>
          </w:rPr>
          <w:t>.</w:t>
        </w:r>
        <w:r w:rsidR="005D64B3" w:rsidRPr="00FD5343">
          <w:rPr>
            <w:rStyle w:val="ad"/>
            <w:rFonts w:ascii="Times New Roman" w:eastAsia="Times New Roman" w:hAnsi="Times New Roman" w:cs="Times New Roman"/>
            <w:bCs/>
            <w:sz w:val="28"/>
            <w:szCs w:val="28"/>
            <w:lang w:val="en-US" w:eastAsia="ru-RU"/>
          </w:rPr>
          <w:t>malgina</w:t>
        </w:r>
        <w:r w:rsidR="005D64B3" w:rsidRPr="00FD5343">
          <w:rPr>
            <w:rStyle w:val="ad"/>
            <w:rFonts w:ascii="Times New Roman" w:eastAsia="Times New Roman" w:hAnsi="Times New Roman" w:cs="Times New Roman"/>
            <w:bCs/>
            <w:sz w:val="28"/>
            <w:szCs w:val="28"/>
            <w:lang w:eastAsia="ru-RU"/>
          </w:rPr>
          <w:t>.</w:t>
        </w:r>
        <w:r w:rsidR="005D64B3" w:rsidRPr="00302117">
          <w:rPr>
            <w:rStyle w:val="ad"/>
            <w:rFonts w:ascii="Times New Roman" w:eastAsia="Times New Roman" w:hAnsi="Times New Roman" w:cs="Times New Roman"/>
            <w:bCs/>
            <w:sz w:val="28"/>
            <w:szCs w:val="28"/>
            <w:lang w:eastAsia="ru-RU"/>
          </w:rPr>
          <w:t>81@</w:t>
        </w:r>
        <w:r w:rsidR="005D64B3" w:rsidRPr="00FD5343">
          <w:rPr>
            <w:rStyle w:val="ad"/>
            <w:rFonts w:ascii="Times New Roman" w:eastAsia="Times New Roman" w:hAnsi="Times New Roman" w:cs="Times New Roman"/>
            <w:bCs/>
            <w:sz w:val="28"/>
            <w:szCs w:val="28"/>
            <w:lang w:val="en-US" w:eastAsia="ru-RU"/>
          </w:rPr>
          <w:t>inbox</w:t>
        </w:r>
        <w:r w:rsidR="005D64B3" w:rsidRPr="00FD5343">
          <w:rPr>
            <w:rStyle w:val="ad"/>
            <w:rFonts w:ascii="Times New Roman" w:eastAsia="Times New Roman" w:hAnsi="Times New Roman" w:cs="Times New Roman"/>
            <w:bCs/>
            <w:sz w:val="28"/>
            <w:szCs w:val="28"/>
            <w:lang w:eastAsia="ru-RU"/>
          </w:rPr>
          <w:t>.</w:t>
        </w:r>
        <w:r w:rsidR="005D64B3" w:rsidRPr="00FD5343">
          <w:rPr>
            <w:rStyle w:val="ad"/>
            <w:rFonts w:ascii="Times New Roman" w:eastAsia="Times New Roman" w:hAnsi="Times New Roman" w:cs="Times New Roman"/>
            <w:bCs/>
            <w:sz w:val="28"/>
            <w:szCs w:val="28"/>
            <w:lang w:val="en-US" w:eastAsia="ru-RU"/>
          </w:rPr>
          <w:t>ru</w:t>
        </w:r>
      </w:hyperlink>
    </w:p>
    <w:p w:rsidR="005D64B3" w:rsidRDefault="005D64B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8(914)864-57-83</w:t>
      </w:r>
    </w:p>
    <w:p w:rsidR="00FD5343" w:rsidRDefault="00FD534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p>
    <w:p w:rsidR="00FD5343" w:rsidRDefault="00FD5343" w:rsidP="00605CA4">
      <w:pPr>
        <w:shd w:val="clear" w:color="auto" w:fill="FFFFFF"/>
        <w:spacing w:after="0" w:line="360" w:lineRule="auto"/>
        <w:ind w:right="-1"/>
        <w:jc w:val="center"/>
        <w:rPr>
          <w:rFonts w:ascii="Times New Roman" w:eastAsia="Times New Roman" w:hAnsi="Times New Roman" w:cs="Times New Roman"/>
          <w:bCs/>
          <w:sz w:val="28"/>
          <w:szCs w:val="28"/>
          <w:lang w:eastAsia="ru-RU"/>
        </w:rPr>
      </w:pPr>
    </w:p>
    <w:p w:rsidR="00FD5343" w:rsidRDefault="00FD5343" w:rsidP="005D64B3">
      <w:pPr>
        <w:shd w:val="clear" w:color="auto" w:fill="FFFFFF"/>
        <w:spacing w:after="0" w:line="360" w:lineRule="auto"/>
        <w:ind w:right="283"/>
        <w:jc w:val="center"/>
        <w:rPr>
          <w:rFonts w:ascii="Times New Roman" w:eastAsia="Times New Roman" w:hAnsi="Times New Roman" w:cs="Times New Roman"/>
          <w:bCs/>
          <w:sz w:val="28"/>
          <w:szCs w:val="28"/>
          <w:lang w:eastAsia="ru-RU"/>
        </w:rPr>
      </w:pPr>
    </w:p>
    <w:p w:rsidR="00FD5343" w:rsidRDefault="00FD5343" w:rsidP="005D64B3">
      <w:pPr>
        <w:shd w:val="clear" w:color="auto" w:fill="FFFFFF"/>
        <w:spacing w:after="0" w:line="360" w:lineRule="auto"/>
        <w:ind w:right="283"/>
        <w:jc w:val="center"/>
        <w:rPr>
          <w:rFonts w:ascii="Times New Roman" w:eastAsia="Times New Roman" w:hAnsi="Times New Roman" w:cs="Times New Roman"/>
          <w:bCs/>
          <w:sz w:val="28"/>
          <w:szCs w:val="28"/>
          <w:lang w:eastAsia="ru-RU"/>
        </w:rPr>
      </w:pPr>
    </w:p>
    <w:p w:rsidR="00FD5343" w:rsidRPr="00FD5343" w:rsidRDefault="00FD5343" w:rsidP="00605CA4">
      <w:pPr>
        <w:shd w:val="clear" w:color="auto" w:fill="FFFFFF"/>
        <w:spacing w:after="0" w:line="360" w:lineRule="auto"/>
        <w:ind w:right="-1"/>
        <w:jc w:val="center"/>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sz w:val="28"/>
          <w:szCs w:val="28"/>
          <w:lang w:eastAsia="ru-RU"/>
        </w:rPr>
        <w:t>2024 г.</w:t>
      </w:r>
    </w:p>
    <w:p w:rsidR="002C4F31" w:rsidRPr="00FD5343" w:rsidRDefault="00CA2D18" w:rsidP="000A7512">
      <w:pPr>
        <w:ind w:right="-1"/>
        <w:jc w:val="center"/>
        <w:rPr>
          <w:rFonts w:ascii="Times New Roman" w:hAnsi="Times New Roman" w:cs="Times New Roman"/>
          <w:b/>
          <w:sz w:val="32"/>
          <w:szCs w:val="32"/>
        </w:rPr>
      </w:pPr>
      <w:r w:rsidRPr="00FD5343">
        <w:rPr>
          <w:rFonts w:ascii="Times New Roman" w:eastAsia="Times New Roman" w:hAnsi="Times New Roman" w:cs="Times New Roman"/>
          <w:bCs/>
          <w:sz w:val="28"/>
          <w:szCs w:val="28"/>
          <w:lang w:eastAsia="ru-RU"/>
        </w:rPr>
        <w:br w:type="page"/>
      </w:r>
      <w:r w:rsidR="0083665A" w:rsidRPr="0083665A">
        <w:rPr>
          <w:rFonts w:ascii="Times New Roman" w:eastAsia="Times New Roman" w:hAnsi="Times New Roman" w:cs="Times New Roman"/>
          <w:b/>
          <w:bCs/>
          <w:sz w:val="28"/>
          <w:szCs w:val="28"/>
          <w:lang w:eastAsia="ru-RU"/>
        </w:rPr>
        <w:lastRenderedPageBreak/>
        <w:t>Образовательный п</w:t>
      </w:r>
      <w:r w:rsidR="002C4F31" w:rsidRPr="00FD5343">
        <w:rPr>
          <w:rFonts w:ascii="Times New Roman" w:eastAsia="Times New Roman" w:hAnsi="Times New Roman" w:cs="Times New Roman"/>
          <w:b/>
          <w:bCs/>
          <w:sz w:val="28"/>
          <w:szCs w:val="28"/>
          <w:lang w:eastAsia="ru-RU"/>
        </w:rPr>
        <w:t>роект «</w:t>
      </w:r>
      <w:r w:rsidR="002C4F31" w:rsidRPr="00FD5343">
        <w:rPr>
          <w:rFonts w:ascii="Times New Roman" w:hAnsi="Times New Roman" w:cs="Times New Roman"/>
          <w:b/>
          <w:sz w:val="32"/>
          <w:szCs w:val="32"/>
        </w:rPr>
        <w:t>Великая Победа»</w:t>
      </w:r>
    </w:p>
    <w:p w:rsidR="002C4F31" w:rsidRPr="00FD5343" w:rsidRDefault="002C4F31" w:rsidP="000A7512">
      <w:pPr>
        <w:shd w:val="clear" w:color="auto" w:fill="FFFFFF"/>
        <w:spacing w:after="0" w:line="360" w:lineRule="auto"/>
        <w:ind w:right="-1"/>
        <w:jc w:val="both"/>
        <w:rPr>
          <w:rFonts w:ascii="Times New Roman" w:eastAsia="Times New Roman" w:hAnsi="Times New Roman" w:cs="Times New Roman"/>
          <w:bCs/>
          <w:i/>
          <w:sz w:val="28"/>
          <w:szCs w:val="28"/>
          <w:u w:val="single"/>
          <w:lang w:eastAsia="ru-RU"/>
        </w:rPr>
      </w:pPr>
      <w:r w:rsidRPr="00FD5343">
        <w:rPr>
          <w:rFonts w:ascii="Times New Roman" w:eastAsia="Times New Roman" w:hAnsi="Times New Roman" w:cs="Times New Roman"/>
          <w:bCs/>
          <w:i/>
          <w:sz w:val="28"/>
          <w:szCs w:val="28"/>
          <w:u w:val="single"/>
          <w:lang w:eastAsia="ru-RU"/>
        </w:rPr>
        <w:t>Актуальность проекта</w:t>
      </w:r>
    </w:p>
    <w:p w:rsidR="00302117" w:rsidRDefault="002C4F31" w:rsidP="000A7512">
      <w:pPr>
        <w:shd w:val="clear" w:color="auto" w:fill="FFFFFF"/>
        <w:spacing w:before="90" w:after="90" w:line="360" w:lineRule="auto"/>
        <w:ind w:right="-1" w:firstLine="900"/>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Патриотическое воспитание дошкольников – актуальная проблема в условиях современной России.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w:t>
      </w:r>
      <w:r w:rsidR="00302117">
        <w:rPr>
          <w:rFonts w:ascii="Times New Roman" w:eastAsia="Times New Roman" w:hAnsi="Times New Roman" w:cs="Times New Roman"/>
          <w:sz w:val="28"/>
          <w:szCs w:val="28"/>
          <w:lang w:eastAsia="ru-RU"/>
        </w:rPr>
        <w:t xml:space="preserve"> </w:t>
      </w:r>
    </w:p>
    <w:p w:rsidR="002C4F31" w:rsidRPr="00FD5343" w:rsidRDefault="00302117" w:rsidP="000A7512">
      <w:pPr>
        <w:shd w:val="clear" w:color="auto" w:fill="FFFFFF"/>
        <w:spacing w:before="90" w:after="90" w:line="360" w:lineRule="auto"/>
        <w:ind w:right="-1"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Патриотизм – объединяющая сила, которая способна дать новый импульс духовному оздоровлению народа, может вырастить поколение настоящих патриотов, любящих свою Родину не на словах, а на деле. Поэтому предлагаемая работа с детьми по воспитанию и формированию патриотических чувств является актуальной в настоящее время. </w:t>
      </w:r>
    </w:p>
    <w:p w:rsidR="002C4F31" w:rsidRDefault="002C4F31" w:rsidP="000A7512">
      <w:pPr>
        <w:shd w:val="clear" w:color="auto" w:fill="FFFFFF"/>
        <w:spacing w:before="90" w:after="90" w:line="360" w:lineRule="auto"/>
        <w:ind w:right="-1" w:firstLine="900"/>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Паспорт проекта:</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Проект "Великая Победа" может быть использован в работе старших и подготовительных групп дошкольных образовательных учреждений. Соответствует требованиям Ф</w:t>
      </w:r>
      <w:r w:rsidR="00302117">
        <w:rPr>
          <w:rFonts w:ascii="Times New Roman" w:hAnsi="Times New Roman" w:cs="Times New Roman"/>
          <w:sz w:val="28"/>
          <w:szCs w:val="28"/>
        </w:rPr>
        <w:t xml:space="preserve">едерального </w:t>
      </w:r>
      <w:r w:rsidRPr="00FD5343">
        <w:rPr>
          <w:rFonts w:ascii="Times New Roman" w:hAnsi="Times New Roman" w:cs="Times New Roman"/>
          <w:sz w:val="28"/>
          <w:szCs w:val="28"/>
        </w:rPr>
        <w:t>Г</w:t>
      </w:r>
      <w:r w:rsidR="00302117">
        <w:rPr>
          <w:rFonts w:ascii="Times New Roman" w:hAnsi="Times New Roman" w:cs="Times New Roman"/>
          <w:sz w:val="28"/>
          <w:szCs w:val="28"/>
        </w:rPr>
        <w:t xml:space="preserve">осударственного </w:t>
      </w:r>
      <w:r w:rsidRPr="00FD5343">
        <w:rPr>
          <w:rFonts w:ascii="Times New Roman" w:hAnsi="Times New Roman" w:cs="Times New Roman"/>
          <w:sz w:val="28"/>
          <w:szCs w:val="28"/>
        </w:rPr>
        <w:t>О</w:t>
      </w:r>
      <w:r w:rsidR="00302117">
        <w:rPr>
          <w:rFonts w:ascii="Times New Roman" w:hAnsi="Times New Roman" w:cs="Times New Roman"/>
          <w:sz w:val="28"/>
          <w:szCs w:val="28"/>
        </w:rPr>
        <w:t xml:space="preserve">бразовательного </w:t>
      </w:r>
      <w:r w:rsidRPr="00FD5343">
        <w:rPr>
          <w:rFonts w:ascii="Times New Roman" w:hAnsi="Times New Roman" w:cs="Times New Roman"/>
          <w:sz w:val="28"/>
          <w:szCs w:val="28"/>
        </w:rPr>
        <w:t>С</w:t>
      </w:r>
      <w:r w:rsidR="00302117">
        <w:rPr>
          <w:rFonts w:ascii="Times New Roman" w:hAnsi="Times New Roman" w:cs="Times New Roman"/>
          <w:sz w:val="28"/>
          <w:szCs w:val="28"/>
        </w:rPr>
        <w:t>тандарта</w:t>
      </w:r>
      <w:r w:rsidRPr="00FD5343">
        <w:rPr>
          <w:rFonts w:ascii="Times New Roman" w:hAnsi="Times New Roman" w:cs="Times New Roman"/>
          <w:sz w:val="28"/>
          <w:szCs w:val="28"/>
        </w:rPr>
        <w:t xml:space="preserve"> </w:t>
      </w:r>
      <w:r w:rsidR="00302117">
        <w:rPr>
          <w:rFonts w:ascii="Times New Roman" w:hAnsi="Times New Roman" w:cs="Times New Roman"/>
          <w:sz w:val="28"/>
          <w:szCs w:val="28"/>
        </w:rPr>
        <w:t xml:space="preserve">Федеральной Образовательной программы дошкольного образования, основанной на </w:t>
      </w:r>
      <w:r w:rsidRPr="00FD5343">
        <w:rPr>
          <w:rFonts w:ascii="Times New Roman" w:hAnsi="Times New Roman" w:cs="Times New Roman"/>
          <w:sz w:val="28"/>
          <w:szCs w:val="28"/>
        </w:rPr>
        <w:t>примерной ос</w:t>
      </w:r>
      <w:r w:rsidR="00302117">
        <w:rPr>
          <w:rFonts w:ascii="Times New Roman" w:hAnsi="Times New Roman" w:cs="Times New Roman"/>
          <w:sz w:val="28"/>
          <w:szCs w:val="28"/>
        </w:rPr>
        <w:t>новной образовательной программе</w:t>
      </w:r>
      <w:r w:rsidRPr="00FD5343">
        <w:rPr>
          <w:rFonts w:ascii="Times New Roman" w:hAnsi="Times New Roman" w:cs="Times New Roman"/>
          <w:sz w:val="28"/>
          <w:szCs w:val="28"/>
        </w:rPr>
        <w:t xml:space="preserve"> дошкольного образования "От рождения до школы" под редакцией Н.Е. Вераксы, Т.С. Комаровой, М.А. Васильевой, 2015 г.</w:t>
      </w:r>
    </w:p>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Тип проекта:</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lastRenderedPageBreak/>
        <w:t>а) по составу участников - групповой (дети, родители, педагоги);</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б) по целевой установке - информационно-практико-ориентированный, исследовательский, творческий (участник проекта собирает информация, реализует ее, результаты оформляет в виде творческих выставок, газет, презентаций);</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в) по срокам ре</w:t>
      </w:r>
      <w:r w:rsidR="002E29D1" w:rsidRPr="00FD5343">
        <w:rPr>
          <w:rFonts w:ascii="Times New Roman" w:hAnsi="Times New Roman" w:cs="Times New Roman"/>
          <w:sz w:val="28"/>
          <w:szCs w:val="28"/>
        </w:rPr>
        <w:t>ализации - среднесрочный (апрель, май</w:t>
      </w:r>
      <w:r w:rsidRPr="00FD5343">
        <w:rPr>
          <w:rFonts w:ascii="Times New Roman" w:hAnsi="Times New Roman" w:cs="Times New Roman"/>
          <w:sz w:val="28"/>
          <w:szCs w:val="28"/>
        </w:rPr>
        <w:t>)</w:t>
      </w:r>
    </w:p>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Охватываемые образовательные области:</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Коммуникативно-личностное развитие;</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познавательно-речевое развитие;</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художественно-эстетическое развитие;</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физические развитие</w:t>
      </w:r>
    </w:p>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Допроектная деятельность:</w:t>
      </w:r>
    </w:p>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Мотив:</w:t>
      </w:r>
    </w:p>
    <w:p w:rsidR="002C4F31" w:rsidRPr="00FD5343"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 xml:space="preserve">Дети знают о празднике День Победы, какому событию посвящен праздник, но они не знают города-герои, как люди чтят память погибших во время войны солдат, почему нужно не забывать о подвигах нашего народа. </w:t>
      </w:r>
    </w:p>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Модель трех вопросов:</w:t>
      </w:r>
    </w:p>
    <w:tbl>
      <w:tblPr>
        <w:tblStyle w:val="ac"/>
        <w:tblW w:w="0" w:type="auto"/>
        <w:tblLook w:val="04A0" w:firstRow="1" w:lastRow="0" w:firstColumn="1" w:lastColumn="0" w:noHBand="0" w:noVBand="1"/>
      </w:tblPr>
      <w:tblGrid>
        <w:gridCol w:w="3190"/>
        <w:gridCol w:w="3190"/>
        <w:gridCol w:w="3191"/>
      </w:tblGrid>
      <w:tr w:rsidR="002C4F31" w:rsidRPr="00FD5343" w:rsidTr="00453A94">
        <w:tc>
          <w:tcPr>
            <w:tcW w:w="3190" w:type="dxa"/>
          </w:tcPr>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Что мы знаем об этом?</w:t>
            </w:r>
          </w:p>
        </w:tc>
        <w:tc>
          <w:tcPr>
            <w:tcW w:w="3190" w:type="dxa"/>
          </w:tcPr>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Что хотим узнать и сделать?</w:t>
            </w:r>
          </w:p>
        </w:tc>
        <w:tc>
          <w:tcPr>
            <w:tcW w:w="3191" w:type="dxa"/>
          </w:tcPr>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Как это можно узнать и сделать?</w:t>
            </w:r>
          </w:p>
        </w:tc>
      </w:tr>
      <w:tr w:rsidR="002C4F31" w:rsidRPr="00FD5343" w:rsidTr="00453A94">
        <w:tc>
          <w:tcPr>
            <w:tcW w:w="3190" w:type="dxa"/>
          </w:tcPr>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1) Какому событию посвящен праздник День Победы</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2) Когда началась Великая Отечественная Война</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3) Кто и зачем напал на наше Родину</w:t>
            </w:r>
          </w:p>
        </w:tc>
        <w:tc>
          <w:tcPr>
            <w:tcW w:w="3190" w:type="dxa"/>
          </w:tcPr>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1) О городах-героях Великой Отечественной Войны</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2) Памятные места в городах-героях</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3) Как люди чтят память погибших во время войны солдат</w:t>
            </w:r>
          </w:p>
        </w:tc>
        <w:tc>
          <w:tcPr>
            <w:tcW w:w="3191" w:type="dxa"/>
          </w:tcPr>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1) Изучить познавательную литературу</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2) Сделать выставку художественной литературы и познакомиться с известными произведениями</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3) Экскурсии и целевые прогулки</w:t>
            </w:r>
          </w:p>
          <w:p w:rsidR="002C4F31" w:rsidRPr="00FD5343" w:rsidRDefault="002C4F31" w:rsidP="000A7512">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lastRenderedPageBreak/>
              <w:t>4) Привлечь к помощи родителей и "Совет ветеранов"</w:t>
            </w:r>
          </w:p>
        </w:tc>
      </w:tr>
    </w:tbl>
    <w:p w:rsidR="002C4F31" w:rsidRPr="00FD5343" w:rsidRDefault="002C4F31" w:rsidP="000A7512">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lastRenderedPageBreak/>
        <w:t>Выводы об актуальности проекта:</w:t>
      </w:r>
    </w:p>
    <w:p w:rsidR="002C4F31" w:rsidRDefault="002C4F31" w:rsidP="000A7512">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Проект "Великая Победа" оказывает благотворное влияние на всех его участников. Знакомство с историей Великой Отечественной Войны, с городами-героями способствовало формированию у дошкольников чувства уважения к ветеранам, гордости за свою Родину, пополнение словарного запаса. Участие в проекте родителей благоприятно сказалось на улучшение внутрисемейных отношений между детьми и родителями. А главное, дети стали более осознанно относиться к празднику День Победы, чтить память павших героев и традиции, возлагать цветы к памятникам воинов, погибших в боях.</w:t>
      </w:r>
    </w:p>
    <w:p w:rsidR="00302117" w:rsidRDefault="00302117" w:rsidP="000A7512">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Предполагаемая значимость  результатов образовательного проекта:</w:t>
      </w:r>
    </w:p>
    <w:p w:rsidR="00302117" w:rsidRPr="0083665A" w:rsidRDefault="00302117" w:rsidP="000A7512">
      <w:pPr>
        <w:pStyle w:val="ab"/>
        <w:numPr>
          <w:ilvl w:val="0"/>
          <w:numId w:val="24"/>
        </w:numPr>
        <w:spacing w:after="0" w:line="360" w:lineRule="auto"/>
        <w:ind w:right="-1"/>
        <w:jc w:val="both"/>
        <w:rPr>
          <w:rFonts w:ascii="Times New Roman" w:hAnsi="Times New Roman" w:cs="Times New Roman"/>
          <w:sz w:val="28"/>
          <w:szCs w:val="28"/>
        </w:rPr>
      </w:pPr>
      <w:r w:rsidRPr="0083665A">
        <w:rPr>
          <w:rFonts w:ascii="Times New Roman" w:hAnsi="Times New Roman" w:cs="Times New Roman"/>
          <w:sz w:val="28"/>
          <w:szCs w:val="28"/>
        </w:rPr>
        <w:t xml:space="preserve">теоретическая значимость заключается в том, что сформулированные в </w:t>
      </w:r>
      <w:bookmarkStart w:id="0" w:name="_GoBack"/>
      <w:bookmarkEnd w:id="0"/>
      <w:r w:rsidRPr="0083665A">
        <w:rPr>
          <w:rFonts w:ascii="Times New Roman" w:hAnsi="Times New Roman" w:cs="Times New Roman"/>
          <w:sz w:val="28"/>
          <w:szCs w:val="28"/>
        </w:rPr>
        <w:t>проекте основные принципы отбора содержания, форм и методов работы в рамках духовно-нравственного воспитания выполняют функцию необходимого основания для прикладных и методических разработок;</w:t>
      </w:r>
    </w:p>
    <w:p w:rsidR="00302117" w:rsidRPr="0083665A" w:rsidRDefault="00302117" w:rsidP="000A7512">
      <w:pPr>
        <w:pStyle w:val="ab"/>
        <w:numPr>
          <w:ilvl w:val="0"/>
          <w:numId w:val="24"/>
        </w:numPr>
        <w:spacing w:after="0" w:line="360" w:lineRule="auto"/>
        <w:ind w:right="-1"/>
        <w:jc w:val="both"/>
        <w:rPr>
          <w:rFonts w:ascii="Times New Roman" w:hAnsi="Times New Roman" w:cs="Times New Roman"/>
          <w:sz w:val="28"/>
          <w:szCs w:val="28"/>
        </w:rPr>
      </w:pPr>
      <w:r w:rsidRPr="0083665A">
        <w:rPr>
          <w:rFonts w:ascii="Times New Roman" w:hAnsi="Times New Roman" w:cs="Times New Roman"/>
          <w:sz w:val="28"/>
          <w:szCs w:val="28"/>
        </w:rPr>
        <w:t>практическая значимость проекта: авторский подход к формированию информационной составляющей духовно-нравственного воспитания</w:t>
      </w:r>
      <w:r w:rsidR="00FC0727" w:rsidRPr="0083665A">
        <w:rPr>
          <w:rFonts w:ascii="Times New Roman" w:hAnsi="Times New Roman" w:cs="Times New Roman"/>
          <w:sz w:val="28"/>
          <w:szCs w:val="28"/>
        </w:rPr>
        <w:t xml:space="preserve"> </w:t>
      </w:r>
      <w:r w:rsidRPr="0083665A">
        <w:rPr>
          <w:rFonts w:ascii="Times New Roman" w:hAnsi="Times New Roman" w:cs="Times New Roman"/>
          <w:sz w:val="28"/>
          <w:szCs w:val="28"/>
        </w:rPr>
        <w:t xml:space="preserve">демонстрирует новые возможности формирования патриотического мировоззрения у дошкольников. </w:t>
      </w:r>
    </w:p>
    <w:p w:rsidR="00FC0727" w:rsidRPr="00FD5343" w:rsidRDefault="00FC0727" w:rsidP="001B22A1">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подрастающего поколения имеет особое значение в общественной жизни страны. Каждое поколение с раннего возраста должно понимать и принимать истинные духовные ценности Отечества, на которых строилась и крепла на Родина.</w:t>
      </w:r>
    </w:p>
    <w:p w:rsidR="002C4F31" w:rsidRPr="00FD5343" w:rsidRDefault="002C4F31" w:rsidP="00CC0EF2">
      <w:pPr>
        <w:spacing w:after="0" w:line="360" w:lineRule="auto"/>
        <w:ind w:right="283"/>
        <w:jc w:val="both"/>
        <w:rPr>
          <w:rFonts w:ascii="Times New Roman" w:hAnsi="Times New Roman" w:cs="Times New Roman"/>
          <w:sz w:val="28"/>
          <w:szCs w:val="28"/>
        </w:rPr>
      </w:pPr>
    </w:p>
    <w:p w:rsidR="002C4F31" w:rsidRPr="00FD5343" w:rsidRDefault="002C4F31" w:rsidP="00CC0EF2">
      <w:pPr>
        <w:spacing w:after="0" w:line="360" w:lineRule="auto"/>
        <w:ind w:right="283"/>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Проектирование видов работ для реализации проекта:</w:t>
      </w:r>
    </w:p>
    <w:p w:rsidR="002C4F31" w:rsidRPr="00FD5343" w:rsidRDefault="002C4F31" w:rsidP="001B22A1">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lastRenderedPageBreak/>
        <w:t>1. Сбор информации (познавательная литература, иллюстрационный материал).</w:t>
      </w:r>
    </w:p>
    <w:p w:rsidR="002C4F31" w:rsidRPr="00FD5343" w:rsidRDefault="002C4F31" w:rsidP="001B22A1">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2. Работа с детьми: комплексно-тематические занятия "День Победы", чтение художественной литературы, исследовательская деятельность, экскурсии, беседы, викторины, дидактические игры, продуктивная деятельность, развлечения и досуг.</w:t>
      </w:r>
    </w:p>
    <w:p w:rsidR="002C4F31" w:rsidRPr="00FD5343" w:rsidRDefault="002C4F31" w:rsidP="001B22A1">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3. Создание условий: создание мини-музея "Галерея боевой славы".</w:t>
      </w:r>
    </w:p>
    <w:p w:rsidR="002C4F31" w:rsidRPr="00FD5343" w:rsidRDefault="002C4F31" w:rsidP="001B22A1">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4. Совместная и самостоятельная деятельность: подбор сюжетно-ролевых игр, дидактических игр, проведение экскурсий, творческая продуктивная деятельность.</w:t>
      </w:r>
    </w:p>
    <w:p w:rsidR="002C4F31" w:rsidRPr="00FD5343" w:rsidRDefault="002C4F31" w:rsidP="001B22A1">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5. Работа с родителями: консультация, патриотическое воспитание, оформление газеты "Города-герои".</w:t>
      </w:r>
    </w:p>
    <w:p w:rsidR="002C4F31" w:rsidRPr="00FD5343" w:rsidRDefault="002C4F31" w:rsidP="001B22A1">
      <w:p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6. Презентация проекта: Праздничный концерт для ветеранов "Мы помним, мы гордимся!"</w:t>
      </w:r>
    </w:p>
    <w:p w:rsidR="002C4F31" w:rsidRPr="00FD5343" w:rsidRDefault="002C4F31" w:rsidP="001B22A1">
      <w:pPr>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Основные цели проекта:</w:t>
      </w:r>
    </w:p>
    <w:p w:rsidR="002C4F31" w:rsidRPr="00FD5343" w:rsidRDefault="002C4F31" w:rsidP="001B22A1">
      <w:pPr>
        <w:pStyle w:val="ab"/>
        <w:numPr>
          <w:ilvl w:val="0"/>
          <w:numId w:val="20"/>
        </w:num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Воспитание в детях нравственно-патриотических чувств,  уважения к старшему поколению.</w:t>
      </w:r>
    </w:p>
    <w:p w:rsidR="002C4F31" w:rsidRPr="00FD5343" w:rsidRDefault="002C4F31" w:rsidP="001B22A1">
      <w:pPr>
        <w:pStyle w:val="ab"/>
        <w:numPr>
          <w:ilvl w:val="0"/>
          <w:numId w:val="20"/>
        </w:num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Формирование представления о Великой Отечественной Войне, ее значение в истории России и всего человечества, героизме нашего многонационального народа.</w:t>
      </w:r>
    </w:p>
    <w:p w:rsidR="002C4F31" w:rsidRPr="00FD5343" w:rsidRDefault="002C4F31" w:rsidP="001B22A1">
      <w:pPr>
        <w:pStyle w:val="ab"/>
        <w:numPr>
          <w:ilvl w:val="0"/>
          <w:numId w:val="20"/>
        </w:num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Формирование гражданской позиции, чувства любви к Родине.</w:t>
      </w:r>
    </w:p>
    <w:p w:rsidR="002C4F31" w:rsidRPr="00FD5343" w:rsidRDefault="002C4F31" w:rsidP="001B22A1">
      <w:pPr>
        <w:pStyle w:val="ab"/>
        <w:numPr>
          <w:ilvl w:val="0"/>
          <w:numId w:val="20"/>
        </w:numPr>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Воспитание будущих защитников Отечества.</w:t>
      </w:r>
    </w:p>
    <w:p w:rsidR="002C4F31" w:rsidRPr="00FD5343" w:rsidRDefault="002C4F31" w:rsidP="001B22A1">
      <w:pPr>
        <w:spacing w:after="0" w:line="360" w:lineRule="auto"/>
        <w:ind w:right="-1"/>
        <w:jc w:val="both"/>
        <w:rPr>
          <w:rFonts w:ascii="Times New Roman" w:hAnsi="Times New Roman" w:cs="Times New Roman"/>
          <w:sz w:val="28"/>
          <w:szCs w:val="28"/>
        </w:rPr>
      </w:pPr>
    </w:p>
    <w:p w:rsidR="00554F6F" w:rsidRPr="00FD5343" w:rsidRDefault="00CC0EF2" w:rsidP="001B22A1">
      <w:pPr>
        <w:tabs>
          <w:tab w:val="left" w:pos="2655"/>
        </w:tabs>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Задачи проекта:</w:t>
      </w:r>
    </w:p>
    <w:p w:rsidR="00554F6F" w:rsidRPr="00FD5343" w:rsidRDefault="00554F6F" w:rsidP="001B22A1">
      <w:pPr>
        <w:numPr>
          <w:ilvl w:val="0"/>
          <w:numId w:val="20"/>
        </w:numPr>
        <w:shd w:val="clear" w:color="auto" w:fill="FFFFFF"/>
        <w:spacing w:before="100" w:beforeAutospacing="1" w:after="100" w:afterAutospacing="1" w:line="360" w:lineRule="auto"/>
        <w:ind w:left="567" w:right="-1" w:hanging="567"/>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Сообщить элементарные сведения о Великой Отечественной Войне.</w:t>
      </w:r>
      <w:r w:rsidRPr="00FD5343">
        <w:rPr>
          <w:rFonts w:ascii="Times New Roman" w:eastAsia="Times New Roman" w:hAnsi="Times New Roman" w:cs="Times New Roman"/>
          <w:sz w:val="28"/>
          <w:szCs w:val="28"/>
          <w:lang w:eastAsia="ru-RU"/>
        </w:rPr>
        <w:br/>
      </w:r>
      <w:r w:rsidRPr="00FD5343">
        <w:rPr>
          <w:rFonts w:ascii="Times New Roman" w:eastAsia="Times New Roman" w:hAnsi="Times New Roman" w:cs="Times New Roman"/>
          <w:sz w:val="28"/>
          <w:szCs w:val="28"/>
          <w:shd w:val="clear" w:color="auto" w:fill="FFFFFF"/>
          <w:lang w:eastAsia="ru-RU"/>
        </w:rPr>
        <w:t>Воспитывать гордость и уважение к ветеранам В</w:t>
      </w:r>
      <w:r w:rsidR="00FC0727">
        <w:rPr>
          <w:rFonts w:ascii="Times New Roman" w:eastAsia="Times New Roman" w:hAnsi="Times New Roman" w:cs="Times New Roman"/>
          <w:sz w:val="28"/>
          <w:szCs w:val="28"/>
          <w:shd w:val="clear" w:color="auto" w:fill="FFFFFF"/>
          <w:lang w:eastAsia="ru-RU"/>
        </w:rPr>
        <w:t xml:space="preserve">еликой </w:t>
      </w:r>
      <w:r w:rsidRPr="00FD5343">
        <w:rPr>
          <w:rFonts w:ascii="Times New Roman" w:eastAsia="Times New Roman" w:hAnsi="Times New Roman" w:cs="Times New Roman"/>
          <w:sz w:val="28"/>
          <w:szCs w:val="28"/>
          <w:shd w:val="clear" w:color="auto" w:fill="FFFFFF"/>
          <w:lang w:eastAsia="ru-RU"/>
        </w:rPr>
        <w:t>О</w:t>
      </w:r>
      <w:r w:rsidR="00FC0727">
        <w:rPr>
          <w:rFonts w:ascii="Times New Roman" w:eastAsia="Times New Roman" w:hAnsi="Times New Roman" w:cs="Times New Roman"/>
          <w:sz w:val="28"/>
          <w:szCs w:val="28"/>
          <w:shd w:val="clear" w:color="auto" w:fill="FFFFFF"/>
          <w:lang w:eastAsia="ru-RU"/>
        </w:rPr>
        <w:t xml:space="preserve">течественной </w:t>
      </w:r>
      <w:r w:rsidRPr="00FD5343">
        <w:rPr>
          <w:rFonts w:ascii="Times New Roman" w:eastAsia="Times New Roman" w:hAnsi="Times New Roman" w:cs="Times New Roman"/>
          <w:sz w:val="28"/>
          <w:szCs w:val="28"/>
          <w:shd w:val="clear" w:color="auto" w:fill="FFFFFF"/>
          <w:lang w:eastAsia="ru-RU"/>
        </w:rPr>
        <w:t>В</w:t>
      </w:r>
      <w:r w:rsidR="00FC0727">
        <w:rPr>
          <w:rFonts w:ascii="Times New Roman" w:eastAsia="Times New Roman" w:hAnsi="Times New Roman" w:cs="Times New Roman"/>
          <w:sz w:val="28"/>
          <w:szCs w:val="28"/>
          <w:shd w:val="clear" w:color="auto" w:fill="FFFFFF"/>
          <w:lang w:eastAsia="ru-RU"/>
        </w:rPr>
        <w:t>ойны</w:t>
      </w:r>
      <w:r w:rsidRPr="00FD5343">
        <w:rPr>
          <w:rFonts w:ascii="Times New Roman" w:eastAsia="Times New Roman" w:hAnsi="Times New Roman" w:cs="Times New Roman"/>
          <w:sz w:val="28"/>
          <w:szCs w:val="28"/>
          <w:shd w:val="clear" w:color="auto" w:fill="FFFFFF"/>
          <w:lang w:eastAsia="ru-RU"/>
        </w:rPr>
        <w:t>.</w:t>
      </w:r>
    </w:p>
    <w:p w:rsidR="00554F6F" w:rsidRPr="00FD5343" w:rsidRDefault="00554F6F" w:rsidP="001B22A1">
      <w:pPr>
        <w:numPr>
          <w:ilvl w:val="0"/>
          <w:numId w:val="20"/>
        </w:numPr>
        <w:shd w:val="clear" w:color="auto" w:fill="FFFFFF"/>
        <w:spacing w:before="100" w:beforeAutospacing="1" w:after="100" w:afterAutospacing="1" w:line="360" w:lineRule="auto"/>
        <w:ind w:left="567" w:right="-1" w:hanging="567"/>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Обогащать и развивать словарный запас детей, познакомить с произведениями художественной литературы и музыки о войне.</w:t>
      </w:r>
    </w:p>
    <w:p w:rsidR="00554F6F" w:rsidRPr="00FD5343" w:rsidRDefault="00554F6F" w:rsidP="001B22A1">
      <w:pPr>
        <w:numPr>
          <w:ilvl w:val="0"/>
          <w:numId w:val="20"/>
        </w:numPr>
        <w:shd w:val="clear" w:color="auto" w:fill="FFFFFF"/>
        <w:spacing w:before="100" w:beforeAutospacing="1" w:after="100" w:afterAutospacing="1" w:line="360" w:lineRule="auto"/>
        <w:ind w:left="567" w:right="-1" w:hanging="567"/>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lastRenderedPageBreak/>
        <w:t>Формировать чувство гордости за Родину, за наш народ.</w:t>
      </w:r>
    </w:p>
    <w:p w:rsidR="00554F6F" w:rsidRPr="00FD5343" w:rsidRDefault="00554F6F" w:rsidP="001B22A1">
      <w:pPr>
        <w:numPr>
          <w:ilvl w:val="0"/>
          <w:numId w:val="20"/>
        </w:numPr>
        <w:shd w:val="clear" w:color="auto" w:fill="FFFFFF"/>
        <w:spacing w:before="100" w:beforeAutospacing="1" w:after="100" w:afterAutospacing="1" w:line="360" w:lineRule="auto"/>
        <w:ind w:left="567" w:right="-1" w:hanging="567"/>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Воспитывать трепетное отношение к празднику Победы, уважение к заслугам и подвигам воинов Великой Отечественной войны.</w:t>
      </w:r>
    </w:p>
    <w:p w:rsidR="00554F6F" w:rsidRPr="00FD5343" w:rsidRDefault="00554F6F" w:rsidP="001B22A1">
      <w:pPr>
        <w:numPr>
          <w:ilvl w:val="0"/>
          <w:numId w:val="20"/>
        </w:numPr>
        <w:shd w:val="clear" w:color="auto" w:fill="FFFFFF"/>
        <w:spacing w:before="100" w:beforeAutospacing="1" w:after="100" w:afterAutospacing="1" w:line="360" w:lineRule="auto"/>
        <w:ind w:left="567" w:right="-1" w:hanging="567"/>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Привлечь родителей к совместной деятельности.</w:t>
      </w:r>
    </w:p>
    <w:p w:rsidR="002C4F31" w:rsidRPr="00FD5343" w:rsidRDefault="002C4F31" w:rsidP="001B22A1">
      <w:pPr>
        <w:pStyle w:val="ab"/>
        <w:numPr>
          <w:ilvl w:val="0"/>
          <w:numId w:val="20"/>
        </w:numPr>
        <w:tabs>
          <w:tab w:val="left" w:pos="2655"/>
        </w:tabs>
        <w:spacing w:after="0" w:line="360" w:lineRule="auto"/>
        <w:ind w:left="567" w:right="-1" w:hanging="567"/>
        <w:jc w:val="both"/>
        <w:rPr>
          <w:rFonts w:ascii="Times New Roman" w:hAnsi="Times New Roman" w:cs="Times New Roman"/>
          <w:sz w:val="28"/>
          <w:szCs w:val="28"/>
        </w:rPr>
      </w:pPr>
      <w:r w:rsidRPr="00FD5343">
        <w:rPr>
          <w:rFonts w:ascii="Times New Roman" w:hAnsi="Times New Roman" w:cs="Times New Roman"/>
          <w:sz w:val="28"/>
          <w:szCs w:val="28"/>
        </w:rPr>
        <w:t>Сотрудничество С Советом ветеранов.</w:t>
      </w:r>
    </w:p>
    <w:p w:rsidR="002C4F31" w:rsidRPr="00FD5343" w:rsidRDefault="002C4F31" w:rsidP="001B22A1">
      <w:pPr>
        <w:pStyle w:val="ab"/>
        <w:numPr>
          <w:ilvl w:val="0"/>
          <w:numId w:val="20"/>
        </w:numPr>
        <w:tabs>
          <w:tab w:val="left" w:pos="2655"/>
        </w:tabs>
        <w:spacing w:after="0" w:line="360" w:lineRule="auto"/>
        <w:ind w:left="567" w:right="-1" w:hanging="567"/>
        <w:jc w:val="both"/>
        <w:rPr>
          <w:rFonts w:ascii="Times New Roman" w:hAnsi="Times New Roman" w:cs="Times New Roman"/>
          <w:sz w:val="28"/>
          <w:szCs w:val="28"/>
        </w:rPr>
      </w:pPr>
      <w:r w:rsidRPr="00FD5343">
        <w:rPr>
          <w:rFonts w:ascii="Times New Roman" w:hAnsi="Times New Roman" w:cs="Times New Roman"/>
          <w:sz w:val="28"/>
          <w:szCs w:val="28"/>
        </w:rPr>
        <w:t>Укрепление связей семей и общественных организаций района.</w:t>
      </w:r>
    </w:p>
    <w:p w:rsidR="002C4F31" w:rsidRPr="00FD5343" w:rsidRDefault="002C4F31" w:rsidP="001B22A1">
      <w:pPr>
        <w:pStyle w:val="ab"/>
        <w:numPr>
          <w:ilvl w:val="0"/>
          <w:numId w:val="20"/>
        </w:numPr>
        <w:tabs>
          <w:tab w:val="left" w:pos="2655"/>
        </w:tabs>
        <w:spacing w:after="0" w:line="360" w:lineRule="auto"/>
        <w:ind w:left="567" w:right="-1" w:hanging="567"/>
        <w:jc w:val="both"/>
        <w:rPr>
          <w:rFonts w:ascii="Times New Roman" w:hAnsi="Times New Roman" w:cs="Times New Roman"/>
          <w:sz w:val="28"/>
          <w:szCs w:val="28"/>
        </w:rPr>
      </w:pPr>
      <w:r w:rsidRPr="00FD5343">
        <w:rPr>
          <w:rFonts w:ascii="Times New Roman" w:hAnsi="Times New Roman" w:cs="Times New Roman"/>
          <w:sz w:val="28"/>
          <w:szCs w:val="28"/>
        </w:rPr>
        <w:t>Обмен опытом патриотического воспитания.</w:t>
      </w:r>
    </w:p>
    <w:p w:rsidR="002C4F31" w:rsidRPr="00FD5343" w:rsidRDefault="002C4F31" w:rsidP="001B22A1">
      <w:pPr>
        <w:pStyle w:val="ab"/>
        <w:numPr>
          <w:ilvl w:val="0"/>
          <w:numId w:val="20"/>
        </w:numPr>
        <w:tabs>
          <w:tab w:val="left" w:pos="2655"/>
        </w:tabs>
        <w:spacing w:after="0" w:line="360" w:lineRule="auto"/>
        <w:ind w:left="567" w:right="-1" w:hanging="567"/>
        <w:jc w:val="both"/>
        <w:rPr>
          <w:rFonts w:ascii="Times New Roman" w:hAnsi="Times New Roman" w:cs="Times New Roman"/>
          <w:sz w:val="28"/>
          <w:szCs w:val="28"/>
        </w:rPr>
      </w:pPr>
      <w:r w:rsidRPr="00FD5343">
        <w:rPr>
          <w:rFonts w:ascii="Times New Roman" w:hAnsi="Times New Roman" w:cs="Times New Roman"/>
          <w:sz w:val="28"/>
          <w:szCs w:val="28"/>
        </w:rPr>
        <w:t>Сотрудничество с М</w:t>
      </w:r>
      <w:r w:rsidR="00FC0727">
        <w:rPr>
          <w:rFonts w:ascii="Times New Roman" w:hAnsi="Times New Roman" w:cs="Times New Roman"/>
          <w:sz w:val="28"/>
          <w:szCs w:val="28"/>
        </w:rPr>
        <w:t xml:space="preserve">униципальным </w:t>
      </w:r>
      <w:r w:rsidRPr="00FD5343">
        <w:rPr>
          <w:rFonts w:ascii="Times New Roman" w:hAnsi="Times New Roman" w:cs="Times New Roman"/>
          <w:sz w:val="28"/>
          <w:szCs w:val="28"/>
        </w:rPr>
        <w:t>Б</w:t>
      </w:r>
      <w:r w:rsidR="00FC0727">
        <w:rPr>
          <w:rFonts w:ascii="Times New Roman" w:hAnsi="Times New Roman" w:cs="Times New Roman"/>
          <w:sz w:val="28"/>
          <w:szCs w:val="28"/>
        </w:rPr>
        <w:t xml:space="preserve">юджетным </w:t>
      </w:r>
      <w:r w:rsidRPr="00FD5343">
        <w:rPr>
          <w:rFonts w:ascii="Times New Roman" w:hAnsi="Times New Roman" w:cs="Times New Roman"/>
          <w:sz w:val="28"/>
          <w:szCs w:val="28"/>
        </w:rPr>
        <w:t>У</w:t>
      </w:r>
      <w:r w:rsidR="00FC0727">
        <w:rPr>
          <w:rFonts w:ascii="Times New Roman" w:hAnsi="Times New Roman" w:cs="Times New Roman"/>
          <w:sz w:val="28"/>
          <w:szCs w:val="28"/>
        </w:rPr>
        <w:t xml:space="preserve">чреждением </w:t>
      </w:r>
      <w:r w:rsidRPr="00FD5343">
        <w:rPr>
          <w:rFonts w:ascii="Times New Roman" w:hAnsi="Times New Roman" w:cs="Times New Roman"/>
          <w:sz w:val="28"/>
          <w:szCs w:val="28"/>
        </w:rPr>
        <w:t>Д</w:t>
      </w:r>
      <w:r w:rsidR="00FC0727">
        <w:rPr>
          <w:rFonts w:ascii="Times New Roman" w:hAnsi="Times New Roman" w:cs="Times New Roman"/>
          <w:sz w:val="28"/>
          <w:szCs w:val="28"/>
        </w:rPr>
        <w:t xml:space="preserve">ополнительного </w:t>
      </w:r>
      <w:r w:rsidRPr="00FD5343">
        <w:rPr>
          <w:rFonts w:ascii="Times New Roman" w:hAnsi="Times New Roman" w:cs="Times New Roman"/>
          <w:sz w:val="28"/>
          <w:szCs w:val="28"/>
        </w:rPr>
        <w:t>О</w:t>
      </w:r>
      <w:r w:rsidR="00FC0727">
        <w:rPr>
          <w:rFonts w:ascii="Times New Roman" w:hAnsi="Times New Roman" w:cs="Times New Roman"/>
          <w:sz w:val="28"/>
          <w:szCs w:val="28"/>
        </w:rPr>
        <w:t>бразования</w:t>
      </w:r>
      <w:r w:rsidRPr="00FD5343">
        <w:rPr>
          <w:rFonts w:ascii="Times New Roman" w:hAnsi="Times New Roman" w:cs="Times New Roman"/>
          <w:sz w:val="28"/>
          <w:szCs w:val="28"/>
        </w:rPr>
        <w:t xml:space="preserve"> «М</w:t>
      </w:r>
      <w:r w:rsidR="00FC0727">
        <w:rPr>
          <w:rFonts w:ascii="Times New Roman" w:hAnsi="Times New Roman" w:cs="Times New Roman"/>
          <w:sz w:val="28"/>
          <w:szCs w:val="28"/>
        </w:rPr>
        <w:t xml:space="preserve">агаданский </w:t>
      </w:r>
      <w:r w:rsidRPr="00FD5343">
        <w:rPr>
          <w:rFonts w:ascii="Times New Roman" w:hAnsi="Times New Roman" w:cs="Times New Roman"/>
          <w:sz w:val="28"/>
          <w:szCs w:val="28"/>
        </w:rPr>
        <w:t>В</w:t>
      </w:r>
      <w:r w:rsidR="00FC0727">
        <w:rPr>
          <w:rFonts w:ascii="Times New Roman" w:hAnsi="Times New Roman" w:cs="Times New Roman"/>
          <w:sz w:val="28"/>
          <w:szCs w:val="28"/>
        </w:rPr>
        <w:t xml:space="preserve">оенный </w:t>
      </w:r>
      <w:r w:rsidRPr="00FD5343">
        <w:rPr>
          <w:rFonts w:ascii="Times New Roman" w:hAnsi="Times New Roman" w:cs="Times New Roman"/>
          <w:sz w:val="28"/>
          <w:szCs w:val="28"/>
        </w:rPr>
        <w:t>С</w:t>
      </w:r>
      <w:r w:rsidR="00FC0727">
        <w:rPr>
          <w:rFonts w:ascii="Times New Roman" w:hAnsi="Times New Roman" w:cs="Times New Roman"/>
          <w:sz w:val="28"/>
          <w:szCs w:val="28"/>
        </w:rPr>
        <w:t>портивно-</w:t>
      </w:r>
      <w:r w:rsidRPr="00FD5343">
        <w:rPr>
          <w:rFonts w:ascii="Times New Roman" w:hAnsi="Times New Roman" w:cs="Times New Roman"/>
          <w:sz w:val="28"/>
          <w:szCs w:val="28"/>
        </w:rPr>
        <w:t>Т</w:t>
      </w:r>
      <w:r w:rsidR="00FC0727">
        <w:rPr>
          <w:rFonts w:ascii="Times New Roman" w:hAnsi="Times New Roman" w:cs="Times New Roman"/>
          <w:sz w:val="28"/>
          <w:szCs w:val="28"/>
        </w:rPr>
        <w:t xml:space="preserve">ехнический </w:t>
      </w:r>
      <w:r w:rsidRPr="00FD5343">
        <w:rPr>
          <w:rFonts w:ascii="Times New Roman" w:hAnsi="Times New Roman" w:cs="Times New Roman"/>
          <w:sz w:val="28"/>
          <w:szCs w:val="28"/>
        </w:rPr>
        <w:t>Ц</w:t>
      </w:r>
      <w:r w:rsidR="00FC0727">
        <w:rPr>
          <w:rFonts w:ascii="Times New Roman" w:hAnsi="Times New Roman" w:cs="Times New Roman"/>
          <w:sz w:val="28"/>
          <w:szCs w:val="28"/>
        </w:rPr>
        <w:t>ентр</w:t>
      </w:r>
      <w:r w:rsidRPr="00FD5343">
        <w:rPr>
          <w:rFonts w:ascii="Times New Roman" w:hAnsi="Times New Roman" w:cs="Times New Roman"/>
          <w:sz w:val="28"/>
          <w:szCs w:val="28"/>
        </w:rPr>
        <w:t xml:space="preserve"> «Подвиг»</w:t>
      </w:r>
    </w:p>
    <w:p w:rsidR="002C4F31" w:rsidRPr="00FD5343" w:rsidRDefault="002C4F31" w:rsidP="001B22A1">
      <w:pPr>
        <w:tabs>
          <w:tab w:val="left" w:pos="2655"/>
        </w:tabs>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Предполагаемые результаты:</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1. Дети расширяют свои знания о В</w:t>
      </w:r>
      <w:r w:rsidR="00FC0727">
        <w:rPr>
          <w:rFonts w:ascii="Times New Roman" w:hAnsi="Times New Roman" w:cs="Times New Roman"/>
          <w:sz w:val="28"/>
          <w:szCs w:val="28"/>
        </w:rPr>
        <w:t xml:space="preserve">еликой </w:t>
      </w:r>
      <w:r w:rsidRPr="00FD5343">
        <w:rPr>
          <w:rFonts w:ascii="Times New Roman" w:hAnsi="Times New Roman" w:cs="Times New Roman"/>
          <w:sz w:val="28"/>
          <w:szCs w:val="28"/>
        </w:rPr>
        <w:t>О</w:t>
      </w:r>
      <w:r w:rsidR="00FC0727">
        <w:rPr>
          <w:rFonts w:ascii="Times New Roman" w:hAnsi="Times New Roman" w:cs="Times New Roman"/>
          <w:sz w:val="28"/>
          <w:szCs w:val="28"/>
        </w:rPr>
        <w:t xml:space="preserve">течественной </w:t>
      </w:r>
      <w:r w:rsidRPr="00FD5343">
        <w:rPr>
          <w:rFonts w:ascii="Times New Roman" w:hAnsi="Times New Roman" w:cs="Times New Roman"/>
          <w:sz w:val="28"/>
          <w:szCs w:val="28"/>
        </w:rPr>
        <w:t>В</w:t>
      </w:r>
      <w:r w:rsidR="00FC0727">
        <w:rPr>
          <w:rFonts w:ascii="Times New Roman" w:hAnsi="Times New Roman" w:cs="Times New Roman"/>
          <w:sz w:val="28"/>
          <w:szCs w:val="28"/>
        </w:rPr>
        <w:t>ойне</w:t>
      </w:r>
      <w:r w:rsidRPr="00FD5343">
        <w:rPr>
          <w:rFonts w:ascii="Times New Roman" w:hAnsi="Times New Roman" w:cs="Times New Roman"/>
          <w:sz w:val="28"/>
          <w:szCs w:val="28"/>
        </w:rPr>
        <w:t>.</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2. Дети научатся мастерить поделки.</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3. Дети научатся изготавливать буклеты, памятники.</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4. Узнают традиции и историю праздника "День Победы".</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5. Активное участие родителей в реализации проекта.</w:t>
      </w:r>
    </w:p>
    <w:p w:rsidR="002C4F31" w:rsidRPr="00FD5343" w:rsidRDefault="002C4F31" w:rsidP="001B22A1">
      <w:pPr>
        <w:tabs>
          <w:tab w:val="left" w:pos="2655"/>
        </w:tabs>
        <w:spacing w:after="0" w:line="360" w:lineRule="auto"/>
        <w:ind w:right="-1"/>
        <w:jc w:val="both"/>
        <w:rPr>
          <w:rFonts w:ascii="Times New Roman" w:hAnsi="Times New Roman" w:cs="Times New Roman"/>
          <w:i/>
          <w:sz w:val="28"/>
          <w:szCs w:val="28"/>
          <w:u w:val="single"/>
        </w:rPr>
      </w:pPr>
      <w:r w:rsidRPr="00FD5343">
        <w:rPr>
          <w:rFonts w:ascii="Times New Roman" w:hAnsi="Times New Roman" w:cs="Times New Roman"/>
          <w:i/>
          <w:sz w:val="28"/>
          <w:szCs w:val="28"/>
          <w:u w:val="single"/>
        </w:rPr>
        <w:t>Этапы реализации проекта:</w:t>
      </w:r>
    </w:p>
    <w:p w:rsidR="002C4F31" w:rsidRPr="00FD5343" w:rsidRDefault="002C4F31" w:rsidP="001B22A1">
      <w:pPr>
        <w:tabs>
          <w:tab w:val="left" w:pos="2655"/>
        </w:tabs>
        <w:spacing w:after="0" w:line="360" w:lineRule="auto"/>
        <w:ind w:right="-1"/>
        <w:jc w:val="both"/>
        <w:rPr>
          <w:rFonts w:ascii="Times New Roman" w:hAnsi="Times New Roman" w:cs="Times New Roman"/>
          <w:b/>
          <w:sz w:val="28"/>
          <w:szCs w:val="28"/>
        </w:rPr>
      </w:pPr>
      <w:r w:rsidRPr="00FD5343">
        <w:rPr>
          <w:rFonts w:ascii="Times New Roman" w:hAnsi="Times New Roman" w:cs="Times New Roman"/>
          <w:sz w:val="28"/>
          <w:szCs w:val="28"/>
        </w:rPr>
        <w:t xml:space="preserve">1. </w:t>
      </w:r>
      <w:r w:rsidRPr="00FD5343">
        <w:rPr>
          <w:rFonts w:ascii="Times New Roman" w:hAnsi="Times New Roman" w:cs="Times New Roman"/>
          <w:b/>
          <w:sz w:val="28"/>
          <w:szCs w:val="28"/>
        </w:rPr>
        <w:t>Этап подготовительный:</w:t>
      </w:r>
    </w:p>
    <w:p w:rsidR="002C4F31" w:rsidRPr="00FD5343" w:rsidRDefault="002C4F31" w:rsidP="001B22A1">
      <w:pPr>
        <w:pStyle w:val="ab"/>
        <w:numPr>
          <w:ilvl w:val="0"/>
          <w:numId w:val="21"/>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Создание модели трёх вопросов</w:t>
      </w:r>
      <w:r w:rsidR="00CC0EF2" w:rsidRPr="00FD5343">
        <w:rPr>
          <w:rFonts w:ascii="Times New Roman" w:hAnsi="Times New Roman" w:cs="Times New Roman"/>
          <w:sz w:val="28"/>
          <w:szCs w:val="28"/>
        </w:rPr>
        <w:t>;</w:t>
      </w:r>
    </w:p>
    <w:p w:rsidR="002C4F31" w:rsidRPr="00FD5343" w:rsidRDefault="002C4F31" w:rsidP="001B22A1">
      <w:pPr>
        <w:pStyle w:val="ab"/>
        <w:numPr>
          <w:ilvl w:val="0"/>
          <w:numId w:val="21"/>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Анкетирование родителей</w:t>
      </w:r>
      <w:r w:rsidR="00CC0EF2" w:rsidRPr="00FD5343">
        <w:rPr>
          <w:rFonts w:ascii="Times New Roman" w:hAnsi="Times New Roman" w:cs="Times New Roman"/>
          <w:sz w:val="28"/>
          <w:szCs w:val="28"/>
        </w:rPr>
        <w:t>;</w:t>
      </w:r>
    </w:p>
    <w:p w:rsidR="002C4F31" w:rsidRPr="00FD5343" w:rsidRDefault="002C4F31" w:rsidP="001B22A1">
      <w:pPr>
        <w:pStyle w:val="ab"/>
        <w:numPr>
          <w:ilvl w:val="0"/>
          <w:numId w:val="21"/>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Обсуждение цели и задач с детьми и родителями</w:t>
      </w:r>
      <w:r w:rsidR="00CC0EF2" w:rsidRPr="00FD5343">
        <w:rPr>
          <w:rFonts w:ascii="Times New Roman" w:hAnsi="Times New Roman" w:cs="Times New Roman"/>
          <w:sz w:val="28"/>
          <w:szCs w:val="28"/>
        </w:rPr>
        <w:t>;</w:t>
      </w:r>
    </w:p>
    <w:p w:rsidR="002C4F31" w:rsidRPr="00FD5343" w:rsidRDefault="002C4F31" w:rsidP="001B22A1">
      <w:pPr>
        <w:pStyle w:val="ab"/>
        <w:numPr>
          <w:ilvl w:val="0"/>
          <w:numId w:val="21"/>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Создание необходимых условий для реализации проекта</w:t>
      </w:r>
      <w:r w:rsidR="00CC0EF2" w:rsidRPr="00FD5343">
        <w:rPr>
          <w:rFonts w:ascii="Times New Roman" w:hAnsi="Times New Roman" w:cs="Times New Roman"/>
          <w:sz w:val="28"/>
          <w:szCs w:val="28"/>
        </w:rPr>
        <w:t>;</w:t>
      </w:r>
    </w:p>
    <w:p w:rsidR="00CC0EF2" w:rsidRPr="00FD5343" w:rsidRDefault="00CC0EF2" w:rsidP="001B22A1">
      <w:pPr>
        <w:numPr>
          <w:ilvl w:val="0"/>
          <w:numId w:val="21"/>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Выявление первоначальных знаний детей о войне, о празднике победы</w:t>
      </w:r>
      <w:r w:rsidRPr="00FD5343">
        <w:rPr>
          <w:rFonts w:ascii="Times New Roman" w:eastAsia="Times New Roman" w:hAnsi="Times New Roman" w:cs="Times New Roman"/>
          <w:sz w:val="28"/>
          <w:szCs w:val="28"/>
          <w:lang w:eastAsia="ru-RU"/>
        </w:rPr>
        <w:t>;</w:t>
      </w:r>
    </w:p>
    <w:p w:rsidR="00CC0EF2" w:rsidRPr="00FD5343" w:rsidRDefault="00CC0EF2" w:rsidP="001B22A1">
      <w:pPr>
        <w:numPr>
          <w:ilvl w:val="0"/>
          <w:numId w:val="21"/>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Привлечение родителей к сбору информации и подготовке предстоящему мероприятию;</w:t>
      </w:r>
    </w:p>
    <w:p w:rsidR="00CC0EF2" w:rsidRPr="00FD5343" w:rsidRDefault="00CC0EF2" w:rsidP="001B22A1">
      <w:pPr>
        <w:numPr>
          <w:ilvl w:val="0"/>
          <w:numId w:val="21"/>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Подбор литературы, презентаций, фотографий, плакатов, музыкальных произведений.</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 xml:space="preserve">2. </w:t>
      </w:r>
      <w:r w:rsidRPr="00FD5343">
        <w:rPr>
          <w:rFonts w:ascii="Times New Roman" w:hAnsi="Times New Roman" w:cs="Times New Roman"/>
          <w:b/>
          <w:sz w:val="28"/>
          <w:szCs w:val="28"/>
        </w:rPr>
        <w:t>Этап практический:</w:t>
      </w:r>
    </w:p>
    <w:p w:rsidR="002C4F31" w:rsidRPr="00FD5343" w:rsidRDefault="002C4F31" w:rsidP="001B22A1">
      <w:pPr>
        <w:pStyle w:val="ab"/>
        <w:numPr>
          <w:ilvl w:val="0"/>
          <w:numId w:val="22"/>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lastRenderedPageBreak/>
        <w:t>Обогащение и пополнение предметно-развивающей среды пособиями, играми, продуктами совместной деятельности, произведениями художественной литературы</w:t>
      </w:r>
      <w:r w:rsidR="00CC0EF2" w:rsidRPr="00FD5343">
        <w:rPr>
          <w:rFonts w:ascii="Times New Roman" w:hAnsi="Times New Roman" w:cs="Times New Roman"/>
          <w:sz w:val="28"/>
          <w:szCs w:val="28"/>
        </w:rPr>
        <w:t>;</w:t>
      </w:r>
    </w:p>
    <w:p w:rsidR="002C4F31" w:rsidRPr="00FD5343" w:rsidRDefault="002C4F31" w:rsidP="001B22A1">
      <w:pPr>
        <w:pStyle w:val="ab"/>
        <w:numPr>
          <w:ilvl w:val="0"/>
          <w:numId w:val="22"/>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Оформление информационных стендов, тематических выставок, памяток, буклетов</w:t>
      </w:r>
      <w:r w:rsidR="00CC0EF2" w:rsidRPr="00FD5343">
        <w:rPr>
          <w:rFonts w:ascii="Times New Roman" w:hAnsi="Times New Roman" w:cs="Times New Roman"/>
          <w:sz w:val="28"/>
          <w:szCs w:val="28"/>
        </w:rPr>
        <w:t>;</w:t>
      </w:r>
    </w:p>
    <w:p w:rsidR="002C4F31" w:rsidRPr="00FD5343" w:rsidRDefault="002C4F31" w:rsidP="001B22A1">
      <w:pPr>
        <w:pStyle w:val="ab"/>
        <w:numPr>
          <w:ilvl w:val="0"/>
          <w:numId w:val="22"/>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Организация конкурсного движения, проведение акций, совместных походов, экскурсий, праздников, развлечений, спортивных соревнований и т.д.</w:t>
      </w:r>
      <w:r w:rsidR="00CC0EF2" w:rsidRPr="00FD5343">
        <w:rPr>
          <w:rFonts w:ascii="Times New Roman" w:hAnsi="Times New Roman" w:cs="Times New Roman"/>
          <w:sz w:val="28"/>
          <w:szCs w:val="28"/>
        </w:rPr>
        <w:t>;</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Проведение О</w:t>
      </w:r>
      <w:r w:rsidR="00FC0727">
        <w:rPr>
          <w:rFonts w:ascii="Times New Roman" w:eastAsia="Times New Roman" w:hAnsi="Times New Roman" w:cs="Times New Roman"/>
          <w:sz w:val="28"/>
          <w:szCs w:val="28"/>
          <w:shd w:val="clear" w:color="auto" w:fill="FFFFFF"/>
          <w:lang w:eastAsia="ru-RU"/>
        </w:rPr>
        <w:t xml:space="preserve">рганизованной </w:t>
      </w:r>
      <w:r w:rsidRPr="00FD5343">
        <w:rPr>
          <w:rFonts w:ascii="Times New Roman" w:eastAsia="Times New Roman" w:hAnsi="Times New Roman" w:cs="Times New Roman"/>
          <w:sz w:val="28"/>
          <w:szCs w:val="28"/>
          <w:shd w:val="clear" w:color="auto" w:fill="FFFFFF"/>
          <w:lang w:eastAsia="ru-RU"/>
        </w:rPr>
        <w:t>О</w:t>
      </w:r>
      <w:r w:rsidR="00FC0727">
        <w:rPr>
          <w:rFonts w:ascii="Times New Roman" w:eastAsia="Times New Roman" w:hAnsi="Times New Roman" w:cs="Times New Roman"/>
          <w:sz w:val="28"/>
          <w:szCs w:val="28"/>
          <w:shd w:val="clear" w:color="auto" w:fill="FFFFFF"/>
          <w:lang w:eastAsia="ru-RU"/>
        </w:rPr>
        <w:t xml:space="preserve">бразовательной </w:t>
      </w:r>
      <w:r w:rsidRPr="00FD5343">
        <w:rPr>
          <w:rFonts w:ascii="Times New Roman" w:eastAsia="Times New Roman" w:hAnsi="Times New Roman" w:cs="Times New Roman"/>
          <w:sz w:val="28"/>
          <w:szCs w:val="28"/>
          <w:shd w:val="clear" w:color="auto" w:fill="FFFFFF"/>
          <w:lang w:eastAsia="ru-RU"/>
        </w:rPr>
        <w:t>Д</w:t>
      </w:r>
      <w:r w:rsidR="00FC0727">
        <w:rPr>
          <w:rFonts w:ascii="Times New Roman" w:eastAsia="Times New Roman" w:hAnsi="Times New Roman" w:cs="Times New Roman"/>
          <w:sz w:val="28"/>
          <w:szCs w:val="28"/>
          <w:shd w:val="clear" w:color="auto" w:fill="FFFFFF"/>
          <w:lang w:eastAsia="ru-RU"/>
        </w:rPr>
        <w:t>еятельности</w:t>
      </w:r>
      <w:r w:rsidRPr="00FD5343">
        <w:rPr>
          <w:rFonts w:ascii="Times New Roman" w:eastAsia="Times New Roman" w:hAnsi="Times New Roman" w:cs="Times New Roman"/>
          <w:sz w:val="28"/>
          <w:szCs w:val="28"/>
          <w:shd w:val="clear" w:color="auto" w:fill="FFFFFF"/>
          <w:lang w:eastAsia="ru-RU"/>
        </w:rPr>
        <w:t>, бесед о В</w:t>
      </w:r>
      <w:r w:rsidR="00FC0727">
        <w:rPr>
          <w:rFonts w:ascii="Times New Roman" w:eastAsia="Times New Roman" w:hAnsi="Times New Roman" w:cs="Times New Roman"/>
          <w:sz w:val="28"/>
          <w:szCs w:val="28"/>
          <w:shd w:val="clear" w:color="auto" w:fill="FFFFFF"/>
          <w:lang w:eastAsia="ru-RU"/>
        </w:rPr>
        <w:t xml:space="preserve">еликой </w:t>
      </w:r>
      <w:r w:rsidRPr="00FD5343">
        <w:rPr>
          <w:rFonts w:ascii="Times New Roman" w:eastAsia="Times New Roman" w:hAnsi="Times New Roman" w:cs="Times New Roman"/>
          <w:sz w:val="28"/>
          <w:szCs w:val="28"/>
          <w:shd w:val="clear" w:color="auto" w:fill="FFFFFF"/>
          <w:lang w:eastAsia="ru-RU"/>
        </w:rPr>
        <w:t>О</w:t>
      </w:r>
      <w:r w:rsidR="00FC0727">
        <w:rPr>
          <w:rFonts w:ascii="Times New Roman" w:eastAsia="Times New Roman" w:hAnsi="Times New Roman" w:cs="Times New Roman"/>
          <w:sz w:val="28"/>
          <w:szCs w:val="28"/>
          <w:shd w:val="clear" w:color="auto" w:fill="FFFFFF"/>
          <w:lang w:eastAsia="ru-RU"/>
        </w:rPr>
        <w:t xml:space="preserve">течественной </w:t>
      </w:r>
      <w:r w:rsidRPr="00FD5343">
        <w:rPr>
          <w:rFonts w:ascii="Times New Roman" w:eastAsia="Times New Roman" w:hAnsi="Times New Roman" w:cs="Times New Roman"/>
          <w:sz w:val="28"/>
          <w:szCs w:val="28"/>
          <w:shd w:val="clear" w:color="auto" w:fill="FFFFFF"/>
          <w:lang w:eastAsia="ru-RU"/>
        </w:rPr>
        <w:t>В</w:t>
      </w:r>
      <w:r w:rsidR="00FC0727">
        <w:rPr>
          <w:rFonts w:ascii="Times New Roman" w:eastAsia="Times New Roman" w:hAnsi="Times New Roman" w:cs="Times New Roman"/>
          <w:sz w:val="28"/>
          <w:szCs w:val="28"/>
          <w:shd w:val="clear" w:color="auto" w:fill="FFFFFF"/>
          <w:lang w:eastAsia="ru-RU"/>
        </w:rPr>
        <w:t>ойне</w:t>
      </w:r>
      <w:r w:rsidRPr="00FD5343">
        <w:rPr>
          <w:rFonts w:ascii="Times New Roman" w:eastAsia="Times New Roman" w:hAnsi="Times New Roman" w:cs="Times New Roman"/>
          <w:sz w:val="28"/>
          <w:szCs w:val="28"/>
          <w:shd w:val="clear" w:color="auto" w:fill="FFFFFF"/>
          <w:lang w:eastAsia="ru-RU"/>
        </w:rPr>
        <w:t>, победе в войне;</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Привлечение родителей к участию в данном проекте;</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Организация сюжетно - ролевых, дидактических и подвижных игр;</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Организация выставки макетов военной техники;</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Оформление выставочного стенда «Мир солдаты защищали»;</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Слушание песен о В</w:t>
      </w:r>
      <w:r w:rsidR="00FC0727">
        <w:rPr>
          <w:rFonts w:ascii="Times New Roman" w:eastAsia="Times New Roman" w:hAnsi="Times New Roman" w:cs="Times New Roman"/>
          <w:sz w:val="28"/>
          <w:szCs w:val="28"/>
          <w:shd w:val="clear" w:color="auto" w:fill="FFFFFF"/>
          <w:lang w:eastAsia="ru-RU"/>
        </w:rPr>
        <w:t xml:space="preserve">еликой </w:t>
      </w:r>
      <w:r w:rsidRPr="00FD5343">
        <w:rPr>
          <w:rFonts w:ascii="Times New Roman" w:eastAsia="Times New Roman" w:hAnsi="Times New Roman" w:cs="Times New Roman"/>
          <w:sz w:val="28"/>
          <w:szCs w:val="28"/>
          <w:shd w:val="clear" w:color="auto" w:fill="FFFFFF"/>
          <w:lang w:eastAsia="ru-RU"/>
        </w:rPr>
        <w:t>О</w:t>
      </w:r>
      <w:r w:rsidR="00FC0727">
        <w:rPr>
          <w:rFonts w:ascii="Times New Roman" w:eastAsia="Times New Roman" w:hAnsi="Times New Roman" w:cs="Times New Roman"/>
          <w:sz w:val="28"/>
          <w:szCs w:val="28"/>
          <w:shd w:val="clear" w:color="auto" w:fill="FFFFFF"/>
          <w:lang w:eastAsia="ru-RU"/>
        </w:rPr>
        <w:t xml:space="preserve">течественной </w:t>
      </w:r>
      <w:r w:rsidRPr="00FD5343">
        <w:rPr>
          <w:rFonts w:ascii="Times New Roman" w:eastAsia="Times New Roman" w:hAnsi="Times New Roman" w:cs="Times New Roman"/>
          <w:sz w:val="28"/>
          <w:szCs w:val="28"/>
          <w:shd w:val="clear" w:color="auto" w:fill="FFFFFF"/>
          <w:lang w:eastAsia="ru-RU"/>
        </w:rPr>
        <w:t>В</w:t>
      </w:r>
      <w:r w:rsidR="00FC0727">
        <w:rPr>
          <w:rFonts w:ascii="Times New Roman" w:eastAsia="Times New Roman" w:hAnsi="Times New Roman" w:cs="Times New Roman"/>
          <w:sz w:val="28"/>
          <w:szCs w:val="28"/>
          <w:shd w:val="clear" w:color="auto" w:fill="FFFFFF"/>
          <w:lang w:eastAsia="ru-RU"/>
        </w:rPr>
        <w:t>ойне</w:t>
      </w:r>
      <w:r w:rsidRPr="00FD5343">
        <w:rPr>
          <w:rFonts w:ascii="Times New Roman" w:eastAsia="Times New Roman" w:hAnsi="Times New Roman" w:cs="Times New Roman"/>
          <w:sz w:val="28"/>
          <w:szCs w:val="28"/>
          <w:shd w:val="clear" w:color="auto" w:fill="FFFFFF"/>
          <w:lang w:eastAsia="ru-RU"/>
        </w:rPr>
        <w:t>;</w:t>
      </w:r>
    </w:p>
    <w:p w:rsidR="00CC0EF2" w:rsidRPr="00FD5343" w:rsidRDefault="00CC0EF2" w:rsidP="001B22A1">
      <w:pPr>
        <w:numPr>
          <w:ilvl w:val="0"/>
          <w:numId w:val="22"/>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shd w:val="clear" w:color="auto" w:fill="FFFFFF"/>
          <w:lang w:eastAsia="ru-RU"/>
        </w:rPr>
        <w:t>Просмотр видеофильма о войне «Они сражались за Родину».</w:t>
      </w:r>
    </w:p>
    <w:p w:rsidR="002C4F31" w:rsidRPr="00FD5343" w:rsidRDefault="002C4F31" w:rsidP="001B22A1">
      <w:p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 xml:space="preserve">3. </w:t>
      </w:r>
      <w:r w:rsidRPr="00FD5343">
        <w:rPr>
          <w:rFonts w:ascii="Times New Roman" w:hAnsi="Times New Roman" w:cs="Times New Roman"/>
          <w:b/>
          <w:sz w:val="28"/>
          <w:szCs w:val="28"/>
        </w:rPr>
        <w:t>Этап заключительный:</w:t>
      </w:r>
    </w:p>
    <w:p w:rsidR="002C4F31" w:rsidRPr="00FD5343" w:rsidRDefault="002C4F31" w:rsidP="001B22A1">
      <w:pPr>
        <w:pStyle w:val="ab"/>
        <w:numPr>
          <w:ilvl w:val="0"/>
          <w:numId w:val="23"/>
        </w:numPr>
        <w:tabs>
          <w:tab w:val="left" w:pos="2655"/>
        </w:tabs>
        <w:spacing w:after="0"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Презентация и защита проекта, распро</w:t>
      </w:r>
      <w:r w:rsidR="00CC0EF2" w:rsidRPr="00FD5343">
        <w:rPr>
          <w:rFonts w:ascii="Times New Roman" w:hAnsi="Times New Roman" w:cs="Times New Roman"/>
          <w:sz w:val="28"/>
          <w:szCs w:val="28"/>
        </w:rPr>
        <w:t>странение педагогического опыта;</w:t>
      </w:r>
    </w:p>
    <w:p w:rsidR="002C4F31" w:rsidRPr="00FD5343" w:rsidRDefault="002C4F31" w:rsidP="001B22A1">
      <w:pPr>
        <w:spacing w:after="0" w:line="360" w:lineRule="auto"/>
        <w:ind w:right="-1"/>
        <w:jc w:val="both"/>
        <w:rPr>
          <w:rFonts w:ascii="Times New Roman" w:hAnsi="Times New Roman" w:cs="Times New Roman"/>
          <w:sz w:val="32"/>
          <w:szCs w:val="32"/>
        </w:rPr>
      </w:pPr>
      <w:r w:rsidRPr="00FD5343">
        <w:rPr>
          <w:rFonts w:ascii="Times New Roman" w:hAnsi="Times New Roman" w:cs="Times New Roman"/>
          <w:sz w:val="32"/>
          <w:szCs w:val="32"/>
        </w:rPr>
        <w:br w:type="page"/>
      </w:r>
    </w:p>
    <w:tbl>
      <w:tblPr>
        <w:tblStyle w:val="ac"/>
        <w:tblW w:w="0" w:type="auto"/>
        <w:tblLook w:val="04A0" w:firstRow="1" w:lastRow="0" w:firstColumn="1" w:lastColumn="0" w:noHBand="0" w:noVBand="1"/>
      </w:tblPr>
      <w:tblGrid>
        <w:gridCol w:w="4785"/>
        <w:gridCol w:w="4786"/>
      </w:tblGrid>
      <w:tr w:rsidR="002C4F31" w:rsidRPr="00FD5343" w:rsidTr="00453A94">
        <w:tc>
          <w:tcPr>
            <w:tcW w:w="4785" w:type="dxa"/>
          </w:tcPr>
          <w:p w:rsidR="002C4F31" w:rsidRPr="00FD5343"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lastRenderedPageBreak/>
              <w:t>Образовательная область</w:t>
            </w:r>
          </w:p>
        </w:tc>
        <w:tc>
          <w:tcPr>
            <w:tcW w:w="4786" w:type="dxa"/>
          </w:tcPr>
          <w:p w:rsidR="002C4F31" w:rsidRPr="00FD5343"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Мероприятия проекта "Великая Победа"</w:t>
            </w:r>
          </w:p>
        </w:tc>
      </w:tr>
      <w:tr w:rsidR="002C4F31" w:rsidRPr="00FD5343" w:rsidTr="00453A94">
        <w:tc>
          <w:tcPr>
            <w:tcW w:w="4785" w:type="dxa"/>
          </w:tcPr>
          <w:p w:rsidR="002C4F31" w:rsidRPr="00FD5343" w:rsidRDefault="00C65B81" w:rsidP="001B22A1">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4786" w:type="dxa"/>
          </w:tcPr>
          <w:p w:rsidR="002C4F31" w:rsidRPr="00FD5343"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О</w:t>
            </w:r>
            <w:r w:rsidR="000038E2">
              <w:rPr>
                <w:rFonts w:ascii="Times New Roman" w:hAnsi="Times New Roman" w:cs="Times New Roman"/>
                <w:sz w:val="28"/>
                <w:szCs w:val="28"/>
              </w:rPr>
              <w:t xml:space="preserve">рганизованная </w:t>
            </w:r>
            <w:r w:rsidRPr="00FD5343">
              <w:rPr>
                <w:rFonts w:ascii="Times New Roman" w:hAnsi="Times New Roman" w:cs="Times New Roman"/>
                <w:sz w:val="28"/>
                <w:szCs w:val="28"/>
              </w:rPr>
              <w:t>О</w:t>
            </w:r>
            <w:r w:rsidR="000038E2">
              <w:rPr>
                <w:rFonts w:ascii="Times New Roman" w:hAnsi="Times New Roman" w:cs="Times New Roman"/>
                <w:sz w:val="28"/>
                <w:szCs w:val="28"/>
              </w:rPr>
              <w:t xml:space="preserve">бразовательная </w:t>
            </w:r>
            <w:r w:rsidRPr="00FD5343">
              <w:rPr>
                <w:rFonts w:ascii="Times New Roman" w:hAnsi="Times New Roman" w:cs="Times New Roman"/>
                <w:sz w:val="28"/>
                <w:szCs w:val="28"/>
              </w:rPr>
              <w:t>Д</w:t>
            </w:r>
            <w:r w:rsidR="000038E2">
              <w:rPr>
                <w:rFonts w:ascii="Times New Roman" w:hAnsi="Times New Roman" w:cs="Times New Roman"/>
                <w:sz w:val="28"/>
                <w:szCs w:val="28"/>
              </w:rPr>
              <w:t>еятельность</w:t>
            </w:r>
            <w:r w:rsidRPr="00FD5343">
              <w:rPr>
                <w:rFonts w:ascii="Times New Roman" w:hAnsi="Times New Roman" w:cs="Times New Roman"/>
                <w:sz w:val="28"/>
                <w:szCs w:val="28"/>
              </w:rPr>
              <w:t xml:space="preserve"> "Этот День Победы"</w:t>
            </w:r>
          </w:p>
          <w:p w:rsidR="002C4F31" w:rsidRPr="00FD5343"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Беседа "Города-герои"</w:t>
            </w:r>
          </w:p>
          <w:p w:rsidR="002C4F31" w:rsidRPr="00FD5343"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Беседа "День Победы"</w:t>
            </w:r>
          </w:p>
          <w:p w:rsidR="002C4F31"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Экскурсия с возложением цветов к монументу "Узел памяти"</w:t>
            </w:r>
          </w:p>
          <w:p w:rsidR="000038E2" w:rsidRPr="00FD5343" w:rsidRDefault="000038E2" w:rsidP="001B22A1">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Беседы с презентациями «Солдаты Великой Войны», «Дети-герои», «Подвиг народа», «Письма с фронта», участие во всероссийской акции «Окна Победы».</w:t>
            </w:r>
          </w:p>
        </w:tc>
      </w:tr>
      <w:tr w:rsidR="002C4F31" w:rsidRPr="00FD5343" w:rsidTr="00453A94">
        <w:tc>
          <w:tcPr>
            <w:tcW w:w="4785" w:type="dxa"/>
          </w:tcPr>
          <w:p w:rsidR="002C4F31" w:rsidRPr="00FD5343" w:rsidRDefault="002C4F31" w:rsidP="001B22A1">
            <w:pPr>
              <w:spacing w:line="360" w:lineRule="auto"/>
              <w:ind w:right="-1"/>
              <w:jc w:val="both"/>
              <w:rPr>
                <w:rFonts w:ascii="Times New Roman" w:hAnsi="Times New Roman" w:cs="Times New Roman"/>
                <w:sz w:val="28"/>
                <w:szCs w:val="28"/>
              </w:rPr>
            </w:pPr>
            <w:r w:rsidRPr="00FD5343">
              <w:rPr>
                <w:rFonts w:ascii="Times New Roman" w:hAnsi="Times New Roman" w:cs="Times New Roman"/>
                <w:sz w:val="28"/>
                <w:szCs w:val="28"/>
              </w:rPr>
              <w:t>Художественно-эстетическое развитие</w:t>
            </w:r>
          </w:p>
        </w:tc>
        <w:tc>
          <w:tcPr>
            <w:tcW w:w="4786" w:type="dxa"/>
          </w:tcPr>
          <w:p w:rsidR="002C4F31" w:rsidRPr="00FD5343" w:rsidRDefault="002C4F31" w:rsidP="001B22A1">
            <w:pPr>
              <w:shd w:val="clear" w:color="auto" w:fill="FFFFFF"/>
              <w:spacing w:line="360" w:lineRule="auto"/>
              <w:ind w:right="-1"/>
              <w:jc w:val="both"/>
              <w:rPr>
                <w:rFonts w:ascii="Times New Roman" w:eastAsia="Times New Roman" w:hAnsi="Times New Roman" w:cs="Times New Roman"/>
                <w:color w:val="000000"/>
                <w:lang w:eastAsia="ru-RU"/>
              </w:rPr>
            </w:pPr>
            <w:r w:rsidRPr="00FD5343">
              <w:rPr>
                <w:rFonts w:ascii="Times New Roman" w:eastAsia="Times New Roman" w:hAnsi="Times New Roman" w:cs="Times New Roman"/>
                <w:bCs/>
                <w:color w:val="000000"/>
                <w:sz w:val="28"/>
                <w:szCs w:val="28"/>
                <w:lang w:eastAsia="ru-RU"/>
              </w:rPr>
              <w:t>Лепка «День Победы»</w:t>
            </w:r>
          </w:p>
          <w:p w:rsidR="002C4F31" w:rsidRPr="00FD5343" w:rsidRDefault="002C4F31" w:rsidP="001B22A1">
            <w:pPr>
              <w:spacing w:line="360" w:lineRule="auto"/>
              <w:ind w:right="-1"/>
              <w:jc w:val="both"/>
              <w:rPr>
                <w:rFonts w:ascii="Times New Roman" w:eastAsia="Times New Roman" w:hAnsi="Times New Roman" w:cs="Times New Roman"/>
                <w:color w:val="111111"/>
                <w:sz w:val="28"/>
                <w:szCs w:val="28"/>
                <w:lang w:eastAsia="ru-RU"/>
              </w:rPr>
            </w:pPr>
            <w:r w:rsidRPr="00FD5343">
              <w:rPr>
                <w:rFonts w:ascii="Times New Roman" w:eastAsia="Times New Roman" w:hAnsi="Times New Roman" w:cs="Times New Roman"/>
                <w:color w:val="111111"/>
                <w:sz w:val="28"/>
                <w:szCs w:val="28"/>
                <w:lang w:eastAsia="ru-RU"/>
              </w:rPr>
              <w:t>Рисование «9 Мая. Салют над городом»</w:t>
            </w:r>
          </w:p>
          <w:p w:rsidR="002C4F31" w:rsidRPr="00FD5343" w:rsidRDefault="002C4F31" w:rsidP="001B22A1">
            <w:pPr>
              <w:pStyle w:val="c12"/>
              <w:shd w:val="clear" w:color="auto" w:fill="FFFFFF"/>
              <w:spacing w:before="0" w:beforeAutospacing="0" w:after="0" w:afterAutospacing="0" w:line="360" w:lineRule="auto"/>
              <w:ind w:right="-1"/>
              <w:jc w:val="both"/>
              <w:rPr>
                <w:bCs/>
                <w:color w:val="000000"/>
                <w:sz w:val="28"/>
                <w:szCs w:val="28"/>
              </w:rPr>
            </w:pPr>
            <w:r w:rsidRPr="00FD5343">
              <w:rPr>
                <w:bCs/>
                <w:color w:val="000000"/>
                <w:sz w:val="28"/>
                <w:szCs w:val="28"/>
              </w:rPr>
              <w:t>Аппликация  "Экскурсия по городам-героям"</w:t>
            </w:r>
          </w:p>
          <w:p w:rsidR="002C4F31" w:rsidRPr="00FD5343" w:rsidRDefault="002C4F31" w:rsidP="001B22A1">
            <w:pPr>
              <w:spacing w:line="360" w:lineRule="auto"/>
              <w:ind w:right="-1"/>
              <w:jc w:val="both"/>
              <w:rPr>
                <w:rFonts w:ascii="Times New Roman" w:eastAsia="Times New Roman" w:hAnsi="Times New Roman" w:cs="Times New Roman"/>
                <w:color w:val="111111"/>
                <w:sz w:val="28"/>
                <w:szCs w:val="28"/>
                <w:lang w:eastAsia="ru-RU"/>
              </w:rPr>
            </w:pPr>
            <w:r w:rsidRPr="00FD5343">
              <w:rPr>
                <w:rFonts w:ascii="Times New Roman" w:eastAsia="Times New Roman" w:hAnsi="Times New Roman" w:cs="Times New Roman"/>
                <w:color w:val="111111"/>
                <w:sz w:val="28"/>
                <w:szCs w:val="28"/>
                <w:lang w:eastAsia="ru-RU"/>
              </w:rPr>
              <w:t>Конструирование "Военная база" (из конструктора)</w:t>
            </w:r>
          </w:p>
          <w:p w:rsidR="002C4F31" w:rsidRPr="00FD5343" w:rsidRDefault="002C4F31" w:rsidP="001B22A1">
            <w:pPr>
              <w:spacing w:line="360" w:lineRule="auto"/>
              <w:ind w:right="-1"/>
              <w:jc w:val="both"/>
              <w:rPr>
                <w:rFonts w:ascii="Times New Roman" w:eastAsia="Times New Roman" w:hAnsi="Times New Roman" w:cs="Times New Roman"/>
                <w:color w:val="111111"/>
                <w:sz w:val="28"/>
                <w:szCs w:val="28"/>
                <w:lang w:eastAsia="ru-RU"/>
              </w:rPr>
            </w:pPr>
            <w:r w:rsidRPr="00FD5343">
              <w:rPr>
                <w:rFonts w:ascii="Times New Roman" w:eastAsia="Times New Roman" w:hAnsi="Times New Roman" w:cs="Times New Roman"/>
                <w:color w:val="111111"/>
                <w:sz w:val="28"/>
                <w:szCs w:val="28"/>
                <w:lang w:eastAsia="ru-RU"/>
              </w:rPr>
              <w:t>Ручной труд "Военная техника" (из бумаги)</w:t>
            </w:r>
          </w:p>
          <w:p w:rsidR="002C4F31" w:rsidRDefault="002C4F31" w:rsidP="001B22A1">
            <w:pPr>
              <w:spacing w:line="360" w:lineRule="auto"/>
              <w:ind w:right="-1"/>
              <w:jc w:val="both"/>
              <w:rPr>
                <w:rFonts w:ascii="Times New Roman" w:eastAsia="Times New Roman" w:hAnsi="Times New Roman" w:cs="Times New Roman"/>
                <w:color w:val="111111"/>
                <w:sz w:val="28"/>
                <w:szCs w:val="28"/>
                <w:lang w:eastAsia="ru-RU"/>
              </w:rPr>
            </w:pPr>
            <w:r w:rsidRPr="00FD5343">
              <w:rPr>
                <w:rFonts w:ascii="Times New Roman" w:eastAsia="Times New Roman" w:hAnsi="Times New Roman" w:cs="Times New Roman"/>
                <w:color w:val="111111"/>
                <w:sz w:val="28"/>
                <w:szCs w:val="28"/>
                <w:lang w:eastAsia="ru-RU"/>
              </w:rPr>
              <w:t>Конкурс рисунков "Поздравительная открытка к 9 Мая"</w:t>
            </w:r>
          </w:p>
          <w:p w:rsidR="00142E2E" w:rsidRPr="00FD5343" w:rsidRDefault="00142E2E" w:rsidP="001B22A1">
            <w:pPr>
              <w:spacing w:line="360" w:lineRule="auto"/>
              <w:ind w:right="-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Продуктивная деятельность из бумаги «Письмо Победы»</w:t>
            </w:r>
          </w:p>
        </w:tc>
      </w:tr>
      <w:tr w:rsidR="002C4F31" w:rsidRPr="00FD5343" w:rsidTr="00453A94">
        <w:tc>
          <w:tcPr>
            <w:tcW w:w="4785" w:type="dxa"/>
          </w:tcPr>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t>Социально-коммуникативное развитие</w:t>
            </w:r>
          </w:p>
        </w:tc>
        <w:tc>
          <w:tcPr>
            <w:tcW w:w="4786" w:type="dxa"/>
          </w:tcPr>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t>Досуг "Стихи и песни о Войне"</w:t>
            </w:r>
          </w:p>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t xml:space="preserve">Сюжетно-ролевые игры "Моряки", "Разведчики", "Пограничники", "Командиры и солдаты", "Военный </w:t>
            </w:r>
            <w:r w:rsidRPr="00FD5343">
              <w:rPr>
                <w:rFonts w:ascii="Times New Roman" w:hAnsi="Times New Roman" w:cs="Times New Roman"/>
                <w:sz w:val="28"/>
                <w:szCs w:val="28"/>
              </w:rPr>
              <w:lastRenderedPageBreak/>
              <w:t>госпиталь"</w:t>
            </w:r>
          </w:p>
          <w:p w:rsidR="00142E2E" w:rsidRPr="00FD5343" w:rsidRDefault="00142E2E" w:rsidP="00CC0EF2">
            <w:p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Подвижные игры: «Разведка (цель: развивать у детей выдержку, наблюдательность, четкость), «Встречные перебежки» (цель: закрепить умение детей бег наперегонки), «Попади в цель» (цель: продолжать учить сочетать замах с броском при метании, соблюдать очередность в игре), «Меткий стрелок» (цель: формировать умение согласовывать свои действия с действиями парнеров).</w:t>
            </w:r>
          </w:p>
          <w:p w:rsidR="002C4F31" w:rsidRPr="00FD5343" w:rsidRDefault="002C4F31" w:rsidP="00CC0EF2">
            <w:pPr>
              <w:shd w:val="clear" w:color="auto" w:fill="FFFFFF"/>
              <w:spacing w:line="360" w:lineRule="auto"/>
              <w:ind w:right="283"/>
              <w:jc w:val="both"/>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Физкультурный досуг  "Школа молодого бойца"</w:t>
            </w:r>
          </w:p>
          <w:p w:rsidR="002C4F31" w:rsidRDefault="002C4F31" w:rsidP="00CC0EF2">
            <w:pPr>
              <w:shd w:val="clear" w:color="auto" w:fill="FFFFFF"/>
              <w:spacing w:line="360" w:lineRule="auto"/>
              <w:ind w:right="283"/>
              <w:jc w:val="both"/>
              <w:rPr>
                <w:rFonts w:ascii="Times New Roman" w:eastAsia="Times New Roman" w:hAnsi="Times New Roman" w:cs="Times New Roman"/>
                <w:bCs/>
                <w:sz w:val="28"/>
                <w:szCs w:val="28"/>
                <w:lang w:eastAsia="ru-RU"/>
              </w:rPr>
            </w:pPr>
            <w:r w:rsidRPr="00FD5343">
              <w:rPr>
                <w:rFonts w:ascii="Times New Roman" w:eastAsia="Times New Roman" w:hAnsi="Times New Roman" w:cs="Times New Roman"/>
                <w:bCs/>
                <w:sz w:val="28"/>
                <w:szCs w:val="28"/>
                <w:lang w:eastAsia="ru-RU"/>
              </w:rPr>
              <w:t>Смотр-конкурс  строевой песни</w:t>
            </w:r>
          </w:p>
          <w:p w:rsidR="002C4F31" w:rsidRPr="00142E2E" w:rsidRDefault="00142E2E" w:rsidP="00142E2E">
            <w:pPr>
              <w:shd w:val="clear" w:color="auto" w:fill="FFFFFF"/>
              <w:spacing w:line="360" w:lineRule="auto"/>
              <w:ind w:right="28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Дидактические игры: «Подбери картинку», «Воину солдату свое оружие», «Чья форма», «Что изменилось?», «Военный транспорт»</w:t>
            </w:r>
          </w:p>
        </w:tc>
      </w:tr>
      <w:tr w:rsidR="002C4F31" w:rsidRPr="00FD5343" w:rsidTr="00453A94">
        <w:tc>
          <w:tcPr>
            <w:tcW w:w="4785" w:type="dxa"/>
          </w:tcPr>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lastRenderedPageBreak/>
              <w:t>Опытно-исследовательская деятельность</w:t>
            </w:r>
          </w:p>
        </w:tc>
        <w:tc>
          <w:tcPr>
            <w:tcW w:w="4786" w:type="dxa"/>
          </w:tcPr>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t>Ознакомление со знаменем Победы, которое водрузили над Рейхстагом</w:t>
            </w:r>
          </w:p>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t>Ознакомление с гербами Городов-героев</w:t>
            </w:r>
          </w:p>
        </w:tc>
      </w:tr>
      <w:tr w:rsidR="00C65B81" w:rsidRPr="00FD5343" w:rsidTr="00453A94">
        <w:tc>
          <w:tcPr>
            <w:tcW w:w="4785" w:type="dxa"/>
          </w:tcPr>
          <w:p w:rsidR="00C65B81" w:rsidRPr="00FD5343" w:rsidRDefault="00C65B81" w:rsidP="00CC0EF2">
            <w:p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4786" w:type="dxa"/>
          </w:tcPr>
          <w:p w:rsidR="00C65B81" w:rsidRPr="00FD5343" w:rsidRDefault="00C65B81" w:rsidP="00CC0EF2">
            <w:p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У. Благинина «Шинель», А. Усачев «Что такое День Победы», Н. Найденова «Мир и дружба всем </w:t>
            </w:r>
            <w:r>
              <w:rPr>
                <w:rFonts w:ascii="Times New Roman" w:hAnsi="Times New Roman" w:cs="Times New Roman"/>
                <w:sz w:val="28"/>
                <w:szCs w:val="28"/>
              </w:rPr>
              <w:lastRenderedPageBreak/>
              <w:t>нужны», чтение глав из книги С. Баруздина «Шел по улице солдат», А. Митяев «Землянка», «Мешок овсянки», «Почему армия родная», Л. Кассиль из книги «Твои защитники», Ю. Яковлев «Как Сережа на войну ходил», «Подкидыш», «Пусть стоит старый солдат», Ю. Герман «Вот как это было», А. Митяев «Письма с фронта»</w:t>
            </w:r>
          </w:p>
        </w:tc>
      </w:tr>
      <w:tr w:rsidR="002C4F31" w:rsidRPr="00FD5343" w:rsidTr="00453A94">
        <w:tc>
          <w:tcPr>
            <w:tcW w:w="4785" w:type="dxa"/>
          </w:tcPr>
          <w:p w:rsidR="002C4F31" w:rsidRPr="00FD5343" w:rsidRDefault="002C4F31" w:rsidP="00CC0EF2">
            <w:pPr>
              <w:spacing w:line="360" w:lineRule="auto"/>
              <w:ind w:right="283"/>
              <w:jc w:val="both"/>
              <w:rPr>
                <w:rFonts w:ascii="Times New Roman" w:hAnsi="Times New Roman" w:cs="Times New Roman"/>
                <w:sz w:val="28"/>
                <w:szCs w:val="28"/>
              </w:rPr>
            </w:pPr>
            <w:r w:rsidRPr="00FD5343">
              <w:rPr>
                <w:rFonts w:ascii="Times New Roman" w:hAnsi="Times New Roman" w:cs="Times New Roman"/>
                <w:sz w:val="28"/>
                <w:szCs w:val="28"/>
              </w:rPr>
              <w:lastRenderedPageBreak/>
              <w:t>Взаимодействие с родителями</w:t>
            </w:r>
          </w:p>
        </w:tc>
        <w:tc>
          <w:tcPr>
            <w:tcW w:w="4786" w:type="dxa"/>
          </w:tcPr>
          <w:p w:rsidR="002C4F31" w:rsidRDefault="00DB4D20" w:rsidP="00CC0EF2">
            <w:pPr>
              <w:pStyle w:val="c1"/>
              <w:shd w:val="clear" w:color="auto" w:fill="FFFFFF"/>
              <w:spacing w:before="0" w:beforeAutospacing="0" w:after="0" w:afterAutospacing="0" w:line="360" w:lineRule="auto"/>
              <w:ind w:right="283"/>
              <w:jc w:val="both"/>
              <w:rPr>
                <w:rStyle w:val="c4"/>
                <w:color w:val="000000"/>
                <w:sz w:val="28"/>
                <w:szCs w:val="28"/>
              </w:rPr>
            </w:pPr>
            <w:r w:rsidRPr="00FD5343">
              <w:rPr>
                <w:rStyle w:val="c4"/>
                <w:color w:val="000000"/>
                <w:sz w:val="28"/>
                <w:szCs w:val="28"/>
              </w:rPr>
              <w:t xml:space="preserve">Консультация для родителей: </w:t>
            </w:r>
            <w:r w:rsidR="002C4F31" w:rsidRPr="00FD5343">
              <w:rPr>
                <w:rStyle w:val="c4"/>
                <w:color w:val="000000"/>
                <w:sz w:val="28"/>
                <w:szCs w:val="28"/>
              </w:rPr>
              <w:t>«День Великой Победы. Поговорим с ребёнком о войне. Как провести выходные дни с ребёнком накануне 9 мая»</w:t>
            </w:r>
          </w:p>
          <w:p w:rsidR="00C65B81" w:rsidRDefault="00C65B81" w:rsidP="00CC0EF2">
            <w:pPr>
              <w:pStyle w:val="c1"/>
              <w:shd w:val="clear" w:color="auto" w:fill="FFFFFF"/>
              <w:spacing w:before="0" w:beforeAutospacing="0" w:after="0" w:afterAutospacing="0" w:line="360" w:lineRule="auto"/>
              <w:ind w:right="283"/>
              <w:jc w:val="both"/>
              <w:rPr>
                <w:rStyle w:val="c4"/>
                <w:color w:val="000000"/>
                <w:sz w:val="28"/>
                <w:szCs w:val="28"/>
              </w:rPr>
            </w:pPr>
            <w:r>
              <w:rPr>
                <w:rStyle w:val="c4"/>
                <w:color w:val="000000"/>
                <w:sz w:val="28"/>
                <w:szCs w:val="28"/>
              </w:rPr>
              <w:t>Оформление выставочного стенда «Бессмертный полк»</w:t>
            </w:r>
          </w:p>
          <w:p w:rsidR="00C65B81" w:rsidRPr="00FD5343" w:rsidRDefault="00C65B81" w:rsidP="00CC0EF2">
            <w:pPr>
              <w:pStyle w:val="c1"/>
              <w:shd w:val="clear" w:color="auto" w:fill="FFFFFF"/>
              <w:spacing w:before="0" w:beforeAutospacing="0" w:after="0" w:afterAutospacing="0" w:line="360" w:lineRule="auto"/>
              <w:ind w:right="283"/>
              <w:jc w:val="both"/>
              <w:rPr>
                <w:color w:val="000000"/>
                <w:sz w:val="28"/>
                <w:szCs w:val="28"/>
              </w:rPr>
            </w:pPr>
            <w:r>
              <w:rPr>
                <w:rStyle w:val="c4"/>
                <w:color w:val="000000"/>
                <w:sz w:val="28"/>
                <w:szCs w:val="28"/>
              </w:rPr>
              <w:t>Изготовление поделок на военную тематику в рамках участия в дистанционных конкурсах</w:t>
            </w:r>
          </w:p>
          <w:p w:rsidR="002C4F31" w:rsidRPr="00FD5343" w:rsidRDefault="002C4F31" w:rsidP="00CC0EF2">
            <w:pPr>
              <w:spacing w:line="360" w:lineRule="auto"/>
              <w:ind w:right="283"/>
              <w:jc w:val="both"/>
              <w:rPr>
                <w:rFonts w:ascii="Times New Roman" w:hAnsi="Times New Roman" w:cs="Times New Roman"/>
                <w:sz w:val="28"/>
                <w:szCs w:val="28"/>
              </w:rPr>
            </w:pPr>
          </w:p>
        </w:tc>
      </w:tr>
    </w:tbl>
    <w:p w:rsidR="004C478D" w:rsidRDefault="009F01E1" w:rsidP="00CC0EF2">
      <w:pPr>
        <w:spacing w:after="0" w:line="360" w:lineRule="auto"/>
        <w:ind w:right="283"/>
        <w:jc w:val="both"/>
        <w:rPr>
          <w:rFonts w:ascii="Times New Roman" w:eastAsia="Times New Roman" w:hAnsi="Times New Roman" w:cs="Times New Roman"/>
          <w:i/>
          <w:sz w:val="28"/>
          <w:szCs w:val="28"/>
          <w:u w:val="single"/>
          <w:lang w:eastAsia="ru-RU"/>
        </w:rPr>
      </w:pPr>
      <w:r w:rsidRPr="004C478D">
        <w:rPr>
          <w:rFonts w:ascii="Times New Roman" w:eastAsia="Times New Roman" w:hAnsi="Times New Roman" w:cs="Times New Roman"/>
          <w:i/>
          <w:sz w:val="28"/>
          <w:szCs w:val="28"/>
          <w:u w:val="single"/>
          <w:lang w:eastAsia="ru-RU"/>
        </w:rPr>
        <w:t> </w:t>
      </w:r>
      <w:r w:rsidR="004C478D" w:rsidRPr="004C478D">
        <w:rPr>
          <w:rFonts w:ascii="Times New Roman" w:eastAsia="Times New Roman" w:hAnsi="Times New Roman" w:cs="Times New Roman"/>
          <w:i/>
          <w:sz w:val="28"/>
          <w:szCs w:val="28"/>
          <w:u w:val="single"/>
          <w:lang w:eastAsia="ru-RU"/>
        </w:rPr>
        <w:t xml:space="preserve">Итоги образовательного издательского проекта: </w:t>
      </w:r>
    </w:p>
    <w:p w:rsidR="00D24657" w:rsidRPr="00FF462E" w:rsidRDefault="00D24657" w:rsidP="001B22A1">
      <w:pPr>
        <w:spacing w:after="0" w:line="360" w:lineRule="auto"/>
        <w:ind w:right="-1"/>
        <w:jc w:val="both"/>
        <w:rPr>
          <w:rFonts w:ascii="Times New Roman" w:eastAsia="Times New Roman" w:hAnsi="Times New Roman" w:cs="Times New Roman"/>
          <w:sz w:val="28"/>
          <w:szCs w:val="28"/>
          <w:lang w:eastAsia="ru-RU"/>
        </w:rPr>
      </w:pPr>
      <w:r w:rsidRPr="00FF462E">
        <w:rPr>
          <w:rFonts w:ascii="Times New Roman" w:eastAsia="Times New Roman" w:hAnsi="Times New Roman" w:cs="Times New Roman"/>
          <w:sz w:val="28"/>
          <w:szCs w:val="28"/>
          <w:lang w:eastAsia="ru-RU"/>
        </w:rPr>
        <w:t>Возросшее внимание государства и общества к патриотическому воспитанию открывает новые перспективы перед педагогическим сообществом, создает новые возможности для развития, вселяет надежду на то, что патриотизм, став основой нравственного и духовного воспитания, станет и основой возрождения России.</w:t>
      </w:r>
    </w:p>
    <w:p w:rsidR="004C478D" w:rsidRPr="00FF462E" w:rsidRDefault="004C478D" w:rsidP="00CC0EF2">
      <w:pPr>
        <w:spacing w:after="0" w:line="360" w:lineRule="auto"/>
        <w:ind w:right="283"/>
        <w:jc w:val="both"/>
        <w:rPr>
          <w:rFonts w:ascii="Times New Roman" w:eastAsia="Times New Roman" w:hAnsi="Times New Roman" w:cs="Times New Roman"/>
          <w:sz w:val="28"/>
          <w:szCs w:val="28"/>
          <w:lang w:eastAsia="ru-RU"/>
        </w:rPr>
      </w:pPr>
    </w:p>
    <w:p w:rsidR="009F01E1" w:rsidRPr="00FD5343" w:rsidRDefault="00DB4D20" w:rsidP="00CC0EF2">
      <w:pPr>
        <w:spacing w:after="0" w:line="360" w:lineRule="auto"/>
        <w:ind w:right="283"/>
        <w:jc w:val="both"/>
        <w:rPr>
          <w:rFonts w:ascii="Times New Roman" w:eastAsia="Times New Roman" w:hAnsi="Times New Roman" w:cs="Times New Roman"/>
          <w:i/>
          <w:sz w:val="28"/>
          <w:szCs w:val="28"/>
          <w:u w:val="single"/>
          <w:lang w:eastAsia="ru-RU"/>
        </w:rPr>
      </w:pPr>
      <w:r w:rsidRPr="00FD5343">
        <w:rPr>
          <w:rFonts w:ascii="Times New Roman" w:eastAsia="Times New Roman" w:hAnsi="Times New Roman" w:cs="Times New Roman"/>
          <w:i/>
          <w:sz w:val="28"/>
          <w:szCs w:val="28"/>
          <w:u w:val="single"/>
          <w:lang w:eastAsia="ru-RU"/>
        </w:rPr>
        <w:t>Литература:</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lastRenderedPageBreak/>
        <w:t>Алешина Н. В. Патриотическое воспитание дошкольников. М., 2005г.</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Великая Отечественная война. /</w:t>
      </w:r>
      <w:r w:rsidRPr="00FD5343">
        <w:rPr>
          <w:rFonts w:ascii="Times New Roman" w:eastAsia="Times New Roman" w:hAnsi="Times New Roman" w:cs="Times New Roman"/>
          <w:sz w:val="28"/>
          <w:szCs w:val="28"/>
          <w:bdr w:val="none" w:sz="0" w:space="0" w:color="auto" w:frame="1"/>
          <w:lang w:eastAsia="ru-RU"/>
        </w:rPr>
        <w:t>http://puzkarapuz.ru/51511-velikaya-otechestvennaya-vojna.html</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Государственная программа. - Патриотическое воспитание граждан Российской Федерации на 2001-- 2002 годы. - Российская газета. 2001 год.</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Гружинская М., Е. Сидоренко, М. Корнилова, В. Стержнева. «День Победы» //Ребенок в детском саду, №2, 2008г.</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 xml:space="preserve">Гурина Т. Ф. Патриотическое воспитание в условиях современного </w:t>
      </w:r>
      <w:r w:rsidR="00F8727E" w:rsidRPr="00FD5343">
        <w:rPr>
          <w:rFonts w:ascii="Times New Roman" w:eastAsia="Times New Roman" w:hAnsi="Times New Roman" w:cs="Times New Roman"/>
          <w:sz w:val="28"/>
          <w:szCs w:val="28"/>
          <w:lang w:eastAsia="ru-RU"/>
        </w:rPr>
        <w:t>д</w:t>
      </w:r>
      <w:r w:rsidRPr="00FD5343">
        <w:rPr>
          <w:rFonts w:ascii="Times New Roman" w:eastAsia="Times New Roman" w:hAnsi="Times New Roman" w:cs="Times New Roman"/>
          <w:sz w:val="28"/>
          <w:szCs w:val="28"/>
          <w:lang w:eastAsia="ru-RU"/>
        </w:rPr>
        <w:t>ошкольного образовательного учреждения</w:t>
      </w:r>
      <w:r w:rsidRPr="00FD5343">
        <w:rPr>
          <w:rFonts w:ascii="Times New Roman" w:eastAsia="Times New Roman" w:hAnsi="Times New Roman" w:cs="Times New Roman"/>
          <w:sz w:val="28"/>
          <w:szCs w:val="28"/>
          <w:bdr w:val="none" w:sz="0" w:space="0" w:color="auto" w:frame="1"/>
          <w:lang w:eastAsia="ru-RU"/>
        </w:rPr>
        <w:t>http://worldofchildren.ru/scenarios-and-holidays/23-fevralya/1838-patrioticheskoe-vospitanie-v-usloviyax-sovremennogo-doshkolnogo-obrazovatelnogo-uchrezhdeniya</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Детям о Великой Победе. Беседы о Второй мировой войне / А. П. Казаков, Т. А. Шорыгина, М, 2009г.</w:t>
      </w:r>
    </w:p>
    <w:p w:rsidR="009F01E1" w:rsidRPr="00FD5343" w:rsidRDefault="009F01E1" w:rsidP="001B22A1">
      <w:pPr>
        <w:numPr>
          <w:ilvl w:val="0"/>
          <w:numId w:val="18"/>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Кондрыкинская Л. А. С чего начинается Родина? М, 2004 г.</w:t>
      </w:r>
    </w:p>
    <w:p w:rsidR="009F01E1" w:rsidRPr="00FD5343" w:rsidRDefault="009F01E1" w:rsidP="001B22A1">
      <w:pPr>
        <w:shd w:val="clear" w:color="auto" w:fill="FFFFFF"/>
        <w:spacing w:before="100" w:beforeAutospacing="1" w:after="100" w:afterAutospacing="1" w:line="360" w:lineRule="auto"/>
        <w:ind w:right="-1"/>
        <w:jc w:val="both"/>
        <w:rPr>
          <w:rFonts w:ascii="Times New Roman" w:eastAsia="Times New Roman" w:hAnsi="Times New Roman" w:cs="Times New Roman"/>
          <w:i/>
          <w:sz w:val="28"/>
          <w:szCs w:val="28"/>
          <w:u w:val="single"/>
          <w:lang w:eastAsia="ru-RU"/>
        </w:rPr>
      </w:pPr>
      <w:r w:rsidRPr="00FD5343">
        <w:rPr>
          <w:rFonts w:ascii="Times New Roman" w:eastAsia="Times New Roman" w:hAnsi="Times New Roman" w:cs="Times New Roman"/>
          <w:bCs/>
          <w:i/>
          <w:sz w:val="28"/>
          <w:szCs w:val="28"/>
          <w:u w:val="single"/>
          <w:lang w:eastAsia="ru-RU"/>
        </w:rPr>
        <w:t>Список используемых музыкальных произведений:</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«День Победы» муз. Давида Тухманова -ст. Владимира Харитонова.</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«Эх, дороги» муз. Анатолия Новикова - ст. Льва Ошанина.</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«Пусть всегда будет солнце» муз. Аркадия Островского – ст. Льва Ошанина.</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«Довоенный Вальс»м</w:t>
      </w:r>
      <w:r w:rsidRPr="00FD5343">
        <w:rPr>
          <w:rFonts w:ascii="Times New Roman" w:eastAsia="Times New Roman" w:hAnsi="Times New Roman" w:cs="Times New Roman"/>
          <w:sz w:val="28"/>
          <w:szCs w:val="28"/>
          <w:shd w:val="clear" w:color="auto" w:fill="F8F8F8"/>
          <w:lang w:eastAsia="ru-RU"/>
        </w:rPr>
        <w:t>уз. П.Аедоницкого – ст. Ф. Лаубе</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«Мне вспомнилось снова» и</w:t>
      </w:r>
      <w:r w:rsidRPr="00FD5343">
        <w:rPr>
          <w:rFonts w:ascii="Times New Roman" w:eastAsia="Times New Roman" w:hAnsi="Times New Roman" w:cs="Times New Roman"/>
          <w:sz w:val="28"/>
          <w:szCs w:val="28"/>
          <w:shd w:val="clear" w:color="auto" w:fill="F8F8F8"/>
          <w:lang w:eastAsia="ru-RU"/>
        </w:rPr>
        <w:t>з кинофильма "Фронт без флангов"  муз.  Ф. Баснера – ст. М. Матусовского. </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«Поклонимся великим тем годам» м</w:t>
      </w:r>
      <w:r w:rsidRPr="00FD5343">
        <w:rPr>
          <w:rFonts w:ascii="Times New Roman" w:eastAsia="Times New Roman" w:hAnsi="Times New Roman" w:cs="Times New Roman"/>
          <w:sz w:val="28"/>
          <w:szCs w:val="28"/>
          <w:shd w:val="clear" w:color="auto" w:fill="F8F8F8"/>
          <w:lang w:eastAsia="ru-RU"/>
        </w:rPr>
        <w:t>уз. Александры Пахмутовой – ст.  М. Львова. </w:t>
      </w:r>
    </w:p>
    <w:p w:rsidR="009F01E1" w:rsidRPr="00FD5343"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Песня «Синий платочек» м</w:t>
      </w:r>
      <w:r w:rsidRPr="00FD5343">
        <w:rPr>
          <w:rFonts w:ascii="Times New Roman" w:eastAsia="Times New Roman" w:hAnsi="Times New Roman" w:cs="Times New Roman"/>
          <w:sz w:val="28"/>
          <w:szCs w:val="28"/>
          <w:shd w:val="clear" w:color="auto" w:fill="F8F8F8"/>
          <w:lang w:eastAsia="ru-RU"/>
        </w:rPr>
        <w:t>уз. Е. Сироткина – ст. Я. Галицкого.</w:t>
      </w:r>
    </w:p>
    <w:p w:rsidR="004154A4" w:rsidRDefault="009F01E1" w:rsidP="001B22A1">
      <w:pPr>
        <w:numPr>
          <w:ilvl w:val="0"/>
          <w:numId w:val="19"/>
        </w:num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shd w:val="clear" w:color="auto" w:fill="F8F8F8"/>
          <w:lang w:eastAsia="ru-RU"/>
        </w:rPr>
      </w:pPr>
      <w:r w:rsidRPr="00FD5343">
        <w:rPr>
          <w:rFonts w:ascii="Times New Roman" w:eastAsia="Times New Roman" w:hAnsi="Times New Roman" w:cs="Times New Roman"/>
          <w:sz w:val="28"/>
          <w:szCs w:val="28"/>
          <w:lang w:eastAsia="ru-RU"/>
        </w:rPr>
        <w:lastRenderedPageBreak/>
        <w:t>Песня «Священная война» м</w:t>
      </w:r>
      <w:r w:rsidRPr="00FD5343">
        <w:rPr>
          <w:rFonts w:ascii="Times New Roman" w:eastAsia="Times New Roman" w:hAnsi="Times New Roman" w:cs="Times New Roman"/>
          <w:sz w:val="28"/>
          <w:szCs w:val="28"/>
          <w:shd w:val="clear" w:color="auto" w:fill="F8F8F8"/>
          <w:lang w:eastAsia="ru-RU"/>
        </w:rPr>
        <w:t>уз. А. Александрова (переложение Е.Сироткина) – ст. В. Лебедева-Кумача. </w:t>
      </w:r>
    </w:p>
    <w:p w:rsidR="001C646D" w:rsidRPr="00FD5343" w:rsidRDefault="001C646D" w:rsidP="001B22A1">
      <w:pPr>
        <w:shd w:val="clear" w:color="auto" w:fill="FFFFFF"/>
        <w:spacing w:before="100" w:beforeAutospacing="1" w:after="100" w:afterAutospacing="1" w:line="360" w:lineRule="auto"/>
        <w:ind w:left="720" w:right="-1"/>
        <w:jc w:val="both"/>
        <w:rPr>
          <w:rFonts w:ascii="Times New Roman" w:eastAsia="Times New Roman" w:hAnsi="Times New Roman" w:cs="Times New Roman"/>
          <w:sz w:val="28"/>
          <w:szCs w:val="28"/>
          <w:shd w:val="clear" w:color="auto" w:fill="F8F8F8"/>
          <w:lang w:eastAsia="ru-RU"/>
        </w:rPr>
      </w:pPr>
    </w:p>
    <w:p w:rsidR="004154A4" w:rsidRPr="00FD5343" w:rsidRDefault="004154A4" w:rsidP="001B22A1">
      <w:pPr>
        <w:spacing w:line="360" w:lineRule="auto"/>
        <w:ind w:right="-1"/>
        <w:jc w:val="both"/>
        <w:rPr>
          <w:rFonts w:ascii="Times New Roman" w:eastAsia="Times New Roman" w:hAnsi="Times New Roman" w:cs="Times New Roman"/>
          <w:sz w:val="28"/>
          <w:szCs w:val="28"/>
          <w:shd w:val="clear" w:color="auto" w:fill="F8F8F8"/>
          <w:lang w:eastAsia="ru-RU"/>
        </w:rPr>
      </w:pPr>
    </w:p>
    <w:p w:rsidR="00156C72" w:rsidRDefault="00633117" w:rsidP="001B22A1">
      <w:p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eastAsia="Times New Roman" w:hAnsi="Times New Roman" w:cs="Times New Roman"/>
          <w:sz w:val="28"/>
          <w:szCs w:val="28"/>
          <w:lang w:eastAsia="ru-RU"/>
        </w:rPr>
        <w:t xml:space="preserve">   </w:t>
      </w:r>
    </w:p>
    <w:p w:rsidR="00156C72" w:rsidRDefault="00156C72" w:rsidP="001B22A1">
      <w:pPr>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F01E1" w:rsidRPr="00FD5343" w:rsidRDefault="00156C72" w:rsidP="001B22A1">
      <w:pPr>
        <w:shd w:val="clear" w:color="auto" w:fill="FFFFFF"/>
        <w:spacing w:before="100" w:beforeAutospacing="1" w:after="100" w:afterAutospacing="1" w:line="360" w:lineRule="auto"/>
        <w:ind w:right="-1"/>
        <w:jc w:val="both"/>
        <w:rPr>
          <w:rFonts w:ascii="Times New Roman" w:eastAsia="Times New Roman" w:hAnsi="Times New Roman" w:cs="Times New Roman"/>
          <w:sz w:val="28"/>
          <w:szCs w:val="28"/>
          <w:lang w:eastAsia="ru-RU"/>
        </w:rPr>
      </w:pPr>
      <w:r w:rsidRPr="00FD5343">
        <w:rPr>
          <w:rFonts w:ascii="Times New Roman" w:hAnsi="Times New Roman" w:cs="Times New Roman"/>
          <w:noProof/>
          <w:lang w:eastAsia="ru-RU"/>
        </w:rPr>
        <w:lastRenderedPageBreak/>
        <w:drawing>
          <wp:anchor distT="0" distB="0" distL="114300" distR="114300" simplePos="0" relativeHeight="251657728" behindDoc="0" locked="0" layoutInCell="1" allowOverlap="1" wp14:anchorId="4F54C397" wp14:editId="01E04795">
            <wp:simplePos x="0" y="0"/>
            <wp:positionH relativeFrom="column">
              <wp:posOffset>-635</wp:posOffset>
            </wp:positionH>
            <wp:positionV relativeFrom="paragraph">
              <wp:posOffset>5662930</wp:posOffset>
            </wp:positionV>
            <wp:extent cx="2001520" cy="2324100"/>
            <wp:effectExtent l="0" t="0" r="0" b="0"/>
            <wp:wrapThrough wrapText="bothSides">
              <wp:wrapPolygon edited="0">
                <wp:start x="0" y="0"/>
                <wp:lineTo x="0" y="21423"/>
                <wp:lineTo x="21381" y="21423"/>
                <wp:lineTo x="21381" y="0"/>
                <wp:lineTo x="0" y="0"/>
              </wp:wrapPolygon>
            </wp:wrapThrough>
            <wp:docPr id="8" name="Рисунок 13" descr="C:\Users\2019\AppData\Local\Microsoft\Windows\Temporary Internet Files\Content.Word\IMG-20200421-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019\AppData\Local\Microsoft\Windows\Temporary Internet Files\Content.Word\IMG-20200421-WA0019.jpg"/>
                    <pic:cNvPicPr>
                      <a:picLocks noChangeAspect="1" noChangeArrowheads="1"/>
                    </pic:cNvPicPr>
                  </pic:nvPicPr>
                  <pic:blipFill>
                    <a:blip r:embed="rId8" cstate="print"/>
                    <a:srcRect t="7795" b="26996"/>
                    <a:stretch>
                      <a:fillRect/>
                    </a:stretch>
                  </pic:blipFill>
                  <pic:spPr bwMode="auto">
                    <a:xfrm>
                      <a:off x="0" y="0"/>
                      <a:ext cx="2001520" cy="2324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3117" w:rsidRPr="00FD5343">
        <w:rPr>
          <w:rFonts w:ascii="Times New Roman" w:eastAsia="Times New Roman" w:hAnsi="Times New Roman" w:cs="Times New Roman"/>
          <w:sz w:val="28"/>
          <w:szCs w:val="28"/>
          <w:lang w:eastAsia="ru-RU"/>
        </w:rPr>
        <w:t xml:space="preserve"> </w:t>
      </w:r>
      <w:r w:rsidR="00633117" w:rsidRPr="00FD5343">
        <w:rPr>
          <w:rFonts w:ascii="Times New Roman" w:hAnsi="Times New Roman" w:cs="Times New Roman"/>
          <w:noProof/>
          <w:sz w:val="28"/>
          <w:szCs w:val="28"/>
          <w:lang w:eastAsia="ru-RU"/>
        </w:rPr>
        <w:drawing>
          <wp:inline distT="0" distB="0" distL="0" distR="0" wp14:anchorId="2F1A0A86" wp14:editId="151279E5">
            <wp:extent cx="1581916" cy="2809875"/>
            <wp:effectExtent l="0" t="0" r="0" b="0"/>
            <wp:docPr id="3" name="Рисунок 2" descr="C:\Users\2019\Desktop\Вся информация со старой ОС\Закачки\ирина папка\фото на проект почта\IMG-20190524-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9\Desktop\Вся информация со старой ОС\Закачки\ирина папка\фото на проект почта\IMG-20190524-WA0043.jpg"/>
                    <pic:cNvPicPr>
                      <a:picLocks noChangeAspect="1" noChangeArrowheads="1"/>
                    </pic:cNvPicPr>
                  </pic:nvPicPr>
                  <pic:blipFill>
                    <a:blip r:embed="rId9" cstate="print"/>
                    <a:srcRect/>
                    <a:stretch>
                      <a:fillRect/>
                    </a:stretch>
                  </pic:blipFill>
                  <pic:spPr bwMode="auto">
                    <a:xfrm>
                      <a:off x="0" y="0"/>
                      <a:ext cx="1586482" cy="2817986"/>
                    </a:xfrm>
                    <a:prstGeom prst="rect">
                      <a:avLst/>
                    </a:prstGeom>
                    <a:noFill/>
                    <a:ln w="9525">
                      <a:noFill/>
                      <a:miter lim="800000"/>
                      <a:headEnd/>
                      <a:tailEnd/>
                    </a:ln>
                  </pic:spPr>
                </pic:pic>
              </a:graphicData>
            </a:graphic>
          </wp:inline>
        </w:drawing>
      </w:r>
      <w:r w:rsidR="00190C7B" w:rsidRPr="00FD5343">
        <w:rPr>
          <w:rFonts w:ascii="Times New Roman" w:hAnsi="Times New Roman" w:cs="Times New Roman"/>
          <w:noProof/>
          <w:sz w:val="28"/>
          <w:szCs w:val="28"/>
          <w:lang w:eastAsia="ru-RU"/>
        </w:rPr>
        <w:drawing>
          <wp:inline distT="0" distB="0" distL="0" distR="0" wp14:anchorId="00DAF70D" wp14:editId="6B444B51">
            <wp:extent cx="1763659" cy="3132695"/>
            <wp:effectExtent l="0" t="0" r="0" b="0"/>
            <wp:docPr id="4" name="Рисунок 3" descr="C:\Users\2019\Desktop\Вся информация со старой ОС\Закачки\ирина папка\фото на проект почта\IMG-20190524-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9\Desktop\Вся информация со старой ОС\Закачки\ирина папка\фото на проект почта\IMG-20190524-WA0038.jpg"/>
                    <pic:cNvPicPr>
                      <a:picLocks noChangeAspect="1" noChangeArrowheads="1"/>
                    </pic:cNvPicPr>
                  </pic:nvPicPr>
                  <pic:blipFill>
                    <a:blip r:embed="rId10" cstate="print"/>
                    <a:srcRect/>
                    <a:stretch>
                      <a:fillRect/>
                    </a:stretch>
                  </pic:blipFill>
                  <pic:spPr bwMode="auto">
                    <a:xfrm>
                      <a:off x="0" y="0"/>
                      <a:ext cx="1766680" cy="3138062"/>
                    </a:xfrm>
                    <a:prstGeom prst="rect">
                      <a:avLst/>
                    </a:prstGeom>
                    <a:noFill/>
                    <a:ln w="9525">
                      <a:noFill/>
                      <a:miter lim="800000"/>
                      <a:headEnd/>
                      <a:tailEnd/>
                    </a:ln>
                  </pic:spPr>
                </pic:pic>
              </a:graphicData>
            </a:graphic>
          </wp:inline>
        </w:drawing>
      </w:r>
      <w:r w:rsidR="004D4520" w:rsidRPr="00FD5343">
        <w:rPr>
          <w:rFonts w:ascii="Times New Roman" w:eastAsia="Times New Roman" w:hAnsi="Times New Roman" w:cs="Times New Roman"/>
          <w:sz w:val="28"/>
          <w:szCs w:val="28"/>
          <w:lang w:eastAsia="ru-RU"/>
        </w:rPr>
        <w:t xml:space="preserve">     </w:t>
      </w:r>
      <w:r w:rsidR="00190C7B">
        <w:rPr>
          <w:rFonts w:ascii="Times New Roman" w:eastAsia="Times New Roman" w:hAnsi="Times New Roman" w:cs="Times New Roman"/>
          <w:noProof/>
          <w:sz w:val="28"/>
          <w:szCs w:val="28"/>
          <w:lang w:eastAsia="ru-RU"/>
        </w:rPr>
        <w:drawing>
          <wp:inline distT="0" distB="0" distL="0" distR="0" wp14:anchorId="360A58F7" wp14:editId="4603C862">
            <wp:extent cx="1798320" cy="229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2298700"/>
                    </a:xfrm>
                    <a:prstGeom prst="rect">
                      <a:avLst/>
                    </a:prstGeom>
                    <a:noFill/>
                  </pic:spPr>
                </pic:pic>
              </a:graphicData>
            </a:graphic>
          </wp:inline>
        </w:drawing>
      </w:r>
      <w:r w:rsidR="00190C7B" w:rsidRPr="00FD5343">
        <w:rPr>
          <w:rFonts w:ascii="Times New Roman" w:hAnsi="Times New Roman" w:cs="Times New Roman"/>
          <w:noProof/>
          <w:lang w:eastAsia="ru-RU"/>
        </w:rPr>
        <w:drawing>
          <wp:inline distT="0" distB="0" distL="0" distR="0" wp14:anchorId="1A2B2A7A" wp14:editId="050939C1">
            <wp:extent cx="2255528" cy="2218055"/>
            <wp:effectExtent l="0" t="0" r="0" b="0"/>
            <wp:docPr id="5" name="Рисунок 5" descr="C:\Users\TEMP.Lenovo-PC.043\AppData\Local\Microsoft\Windows\INetCache\Content.Word\IMG_20220514_125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Lenovo-PC.043\AppData\Local\Microsoft\Windows\INetCache\Content.Word\IMG_20220514_12535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246"/>
                    <a:stretch/>
                  </pic:blipFill>
                  <pic:spPr bwMode="auto">
                    <a:xfrm>
                      <a:off x="0" y="0"/>
                      <a:ext cx="2267087" cy="2229422"/>
                    </a:xfrm>
                    <a:prstGeom prst="rect">
                      <a:avLst/>
                    </a:prstGeom>
                    <a:noFill/>
                    <a:ln>
                      <a:noFill/>
                    </a:ln>
                    <a:extLst>
                      <a:ext uri="{53640926-AAD7-44D8-BBD7-CCE9431645EC}">
                        <a14:shadowObscured xmlns:a14="http://schemas.microsoft.com/office/drawing/2010/main"/>
                      </a:ext>
                    </a:extLst>
                  </pic:spPr>
                </pic:pic>
              </a:graphicData>
            </a:graphic>
          </wp:inline>
        </w:drawing>
      </w:r>
      <w:r w:rsidRPr="00FD5343">
        <w:rPr>
          <w:rFonts w:ascii="Times New Roman" w:hAnsi="Times New Roman" w:cs="Times New Roman"/>
          <w:noProof/>
          <w:lang w:eastAsia="ru-RU"/>
        </w:rPr>
        <w:drawing>
          <wp:inline distT="0" distB="0" distL="0" distR="0" wp14:anchorId="4DF953C4" wp14:editId="710F57F2">
            <wp:extent cx="2952750" cy="2214563"/>
            <wp:effectExtent l="0" t="0" r="0" b="0"/>
            <wp:docPr id="7" name="Рисунок 7" descr="C:\Users\2019\AppData\Local\Microsoft\Windows\Temporary Internet Files\Content.Word\IMG-202004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9\AppData\Local\Microsoft\Windows\Temporary Internet Files\Content.Word\IMG-20200427-WA0000.jpg"/>
                    <pic:cNvPicPr>
                      <a:picLocks noChangeAspect="1" noChangeArrowheads="1"/>
                    </pic:cNvPicPr>
                  </pic:nvPicPr>
                  <pic:blipFill>
                    <a:blip r:embed="rId13" cstate="print"/>
                    <a:srcRect/>
                    <a:stretch>
                      <a:fillRect/>
                    </a:stretch>
                  </pic:blipFill>
                  <pic:spPr bwMode="auto">
                    <a:xfrm>
                      <a:off x="0" y="0"/>
                      <a:ext cx="2954254" cy="2215691"/>
                    </a:xfrm>
                    <a:prstGeom prst="rect">
                      <a:avLst/>
                    </a:prstGeom>
                    <a:noFill/>
                    <a:ln w="9525">
                      <a:noFill/>
                      <a:miter lim="800000"/>
                      <a:headEnd/>
                      <a:tailEnd/>
                    </a:ln>
                  </pic:spPr>
                </pic:pic>
              </a:graphicData>
            </a:graphic>
          </wp:inline>
        </w:drawing>
      </w:r>
    </w:p>
    <w:p w:rsidR="00CB2A5B" w:rsidRPr="00FD5343" w:rsidRDefault="00156C72" w:rsidP="004D4520">
      <w:pPr>
        <w:spacing w:line="360" w:lineRule="auto"/>
        <w:ind w:right="-1"/>
        <w:jc w:val="both"/>
        <w:rPr>
          <w:rFonts w:ascii="Times New Roman" w:hAnsi="Times New Roman" w:cs="Times New Roman"/>
          <w:sz w:val="28"/>
          <w:szCs w:val="28"/>
        </w:rPr>
      </w:pPr>
      <w:r w:rsidRPr="00FD5343">
        <w:rPr>
          <w:rFonts w:ascii="Times New Roman" w:hAnsi="Times New Roman" w:cs="Times New Roman"/>
          <w:noProof/>
          <w:lang w:eastAsia="ru-RU"/>
        </w:rPr>
        <w:drawing>
          <wp:anchor distT="0" distB="0" distL="114300" distR="114300" simplePos="0" relativeHeight="251668992" behindDoc="0" locked="0" layoutInCell="1" allowOverlap="1" wp14:anchorId="69105422" wp14:editId="32788148">
            <wp:simplePos x="0" y="0"/>
            <wp:positionH relativeFrom="column">
              <wp:posOffset>0</wp:posOffset>
            </wp:positionH>
            <wp:positionV relativeFrom="paragraph">
              <wp:posOffset>437515</wp:posOffset>
            </wp:positionV>
            <wp:extent cx="3267075" cy="2447925"/>
            <wp:effectExtent l="19050" t="0" r="9525" b="0"/>
            <wp:wrapThrough wrapText="bothSides">
              <wp:wrapPolygon edited="0">
                <wp:start x="-126" y="0"/>
                <wp:lineTo x="-126" y="21516"/>
                <wp:lineTo x="21663" y="21516"/>
                <wp:lineTo x="21663" y="0"/>
                <wp:lineTo x="-126" y="0"/>
              </wp:wrapPolygon>
            </wp:wrapThrough>
            <wp:docPr id="1" name="Рисунок 1" descr="C:\Users\2019\AppData\Local\Microsoft\Windows\Temporary Internet Files\Content.Word\IMG-20200427-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2019\AppData\Local\Microsoft\Windows\Temporary Internet Files\Content.Word\IMG-20200427-WA0051.jpg"/>
                    <pic:cNvPicPr>
                      <a:picLocks noChangeAspect="1" noChangeArrowheads="1"/>
                    </pic:cNvPicPr>
                  </pic:nvPicPr>
                  <pic:blipFill>
                    <a:blip r:embed="rId14" cstate="print"/>
                    <a:srcRect/>
                    <a:stretch>
                      <a:fillRect/>
                    </a:stretch>
                  </pic:blipFill>
                  <pic:spPr bwMode="auto">
                    <a:xfrm>
                      <a:off x="0" y="0"/>
                      <a:ext cx="3267075" cy="2447925"/>
                    </a:xfrm>
                    <a:prstGeom prst="rect">
                      <a:avLst/>
                    </a:prstGeom>
                    <a:noFill/>
                    <a:ln w="9525">
                      <a:noFill/>
                      <a:miter lim="800000"/>
                      <a:headEnd/>
                      <a:tailEnd/>
                    </a:ln>
                  </pic:spPr>
                </pic:pic>
              </a:graphicData>
            </a:graphic>
          </wp:anchor>
        </w:drawing>
      </w:r>
    </w:p>
    <w:p w:rsidR="00D633C0" w:rsidRPr="00FD5343" w:rsidRDefault="006E4207" w:rsidP="00CC0EF2">
      <w:pPr>
        <w:spacing w:line="360" w:lineRule="auto"/>
        <w:ind w:right="283"/>
        <w:jc w:val="both"/>
        <w:rPr>
          <w:rFonts w:ascii="Times New Roman" w:hAnsi="Times New Roman" w:cs="Times New Roman"/>
          <w:sz w:val="28"/>
          <w:szCs w:val="28"/>
        </w:rPr>
      </w:pPr>
    </w:p>
    <w:p w:rsidR="00293750" w:rsidRPr="00FD5343" w:rsidRDefault="00293750" w:rsidP="00190C7B">
      <w:pPr>
        <w:spacing w:line="360" w:lineRule="auto"/>
        <w:ind w:right="283"/>
        <w:jc w:val="both"/>
        <w:rPr>
          <w:rFonts w:ascii="Times New Roman" w:hAnsi="Times New Roman" w:cs="Times New Roman"/>
          <w:sz w:val="28"/>
          <w:szCs w:val="28"/>
        </w:rPr>
      </w:pPr>
    </w:p>
    <w:sectPr w:rsidR="00293750" w:rsidRPr="00FD5343" w:rsidSect="00FD5343">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5B" w:rsidRDefault="00CB2A5B" w:rsidP="00CB2A5B">
      <w:pPr>
        <w:spacing w:after="0" w:line="240" w:lineRule="auto"/>
      </w:pPr>
      <w:r>
        <w:separator/>
      </w:r>
    </w:p>
  </w:endnote>
  <w:endnote w:type="continuationSeparator" w:id="0">
    <w:p w:rsidR="00CB2A5B" w:rsidRDefault="00CB2A5B" w:rsidP="00CB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5B" w:rsidRDefault="00CB2A5B" w:rsidP="00CB2A5B">
      <w:pPr>
        <w:spacing w:after="0" w:line="240" w:lineRule="auto"/>
      </w:pPr>
      <w:r>
        <w:separator/>
      </w:r>
    </w:p>
  </w:footnote>
  <w:footnote w:type="continuationSeparator" w:id="0">
    <w:p w:rsidR="00CB2A5B" w:rsidRDefault="00CB2A5B" w:rsidP="00CB2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64B"/>
    <w:multiLevelType w:val="multilevel"/>
    <w:tmpl w:val="548A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12350"/>
    <w:multiLevelType w:val="multilevel"/>
    <w:tmpl w:val="D2D6F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C1C06"/>
    <w:multiLevelType w:val="multilevel"/>
    <w:tmpl w:val="7DE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D5F98"/>
    <w:multiLevelType w:val="multilevel"/>
    <w:tmpl w:val="2AF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94757"/>
    <w:multiLevelType w:val="hybridMultilevel"/>
    <w:tmpl w:val="D8445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74DD9"/>
    <w:multiLevelType w:val="hybridMultilevel"/>
    <w:tmpl w:val="6DE68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B6C43"/>
    <w:multiLevelType w:val="multilevel"/>
    <w:tmpl w:val="3DB82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35332"/>
    <w:multiLevelType w:val="multilevel"/>
    <w:tmpl w:val="DB34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B35D3"/>
    <w:multiLevelType w:val="multilevel"/>
    <w:tmpl w:val="522A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F1CE5"/>
    <w:multiLevelType w:val="multilevel"/>
    <w:tmpl w:val="719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0618C"/>
    <w:multiLevelType w:val="multilevel"/>
    <w:tmpl w:val="EE480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4611B"/>
    <w:multiLevelType w:val="multilevel"/>
    <w:tmpl w:val="422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90379"/>
    <w:multiLevelType w:val="multilevel"/>
    <w:tmpl w:val="E1807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67330"/>
    <w:multiLevelType w:val="multilevel"/>
    <w:tmpl w:val="960A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03444F"/>
    <w:multiLevelType w:val="multilevel"/>
    <w:tmpl w:val="A490BF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505215B"/>
    <w:multiLevelType w:val="hybridMultilevel"/>
    <w:tmpl w:val="4CD0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9431AD"/>
    <w:multiLevelType w:val="multilevel"/>
    <w:tmpl w:val="FAF0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F7644"/>
    <w:multiLevelType w:val="multilevel"/>
    <w:tmpl w:val="C7268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A75B63"/>
    <w:multiLevelType w:val="hybridMultilevel"/>
    <w:tmpl w:val="6C0A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3A701E"/>
    <w:multiLevelType w:val="multilevel"/>
    <w:tmpl w:val="6D72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45287E"/>
    <w:multiLevelType w:val="multilevel"/>
    <w:tmpl w:val="3446E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F45BED"/>
    <w:multiLevelType w:val="multilevel"/>
    <w:tmpl w:val="DAEA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9F1FC5"/>
    <w:multiLevelType w:val="multilevel"/>
    <w:tmpl w:val="16FC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327DC2"/>
    <w:multiLevelType w:val="hybridMultilevel"/>
    <w:tmpl w:val="C1AC5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14"/>
  </w:num>
  <w:num w:numId="5">
    <w:abstractNumId w:val="2"/>
  </w:num>
  <w:num w:numId="6">
    <w:abstractNumId w:val="3"/>
  </w:num>
  <w:num w:numId="7">
    <w:abstractNumId w:val="22"/>
  </w:num>
  <w:num w:numId="8">
    <w:abstractNumId w:val="1"/>
  </w:num>
  <w:num w:numId="9">
    <w:abstractNumId w:val="16"/>
  </w:num>
  <w:num w:numId="10">
    <w:abstractNumId w:val="6"/>
  </w:num>
  <w:num w:numId="11">
    <w:abstractNumId w:val="17"/>
  </w:num>
  <w:num w:numId="12">
    <w:abstractNumId w:val="11"/>
  </w:num>
  <w:num w:numId="13">
    <w:abstractNumId w:val="12"/>
  </w:num>
  <w:num w:numId="14">
    <w:abstractNumId w:val="8"/>
  </w:num>
  <w:num w:numId="15">
    <w:abstractNumId w:val="10"/>
  </w:num>
  <w:num w:numId="16">
    <w:abstractNumId w:val="20"/>
  </w:num>
  <w:num w:numId="17">
    <w:abstractNumId w:val="21"/>
  </w:num>
  <w:num w:numId="18">
    <w:abstractNumId w:val="7"/>
  </w:num>
  <w:num w:numId="19">
    <w:abstractNumId w:val="13"/>
  </w:num>
  <w:num w:numId="20">
    <w:abstractNumId w:val="15"/>
  </w:num>
  <w:num w:numId="21">
    <w:abstractNumId w:val="18"/>
  </w:num>
  <w:num w:numId="22">
    <w:abstractNumId w:val="5"/>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01E1"/>
    <w:rsid w:val="00002879"/>
    <w:rsid w:val="000038E2"/>
    <w:rsid w:val="00080070"/>
    <w:rsid w:val="000A56AE"/>
    <w:rsid w:val="000A7512"/>
    <w:rsid w:val="001017AC"/>
    <w:rsid w:val="0010545C"/>
    <w:rsid w:val="001416BB"/>
    <w:rsid w:val="00142E2E"/>
    <w:rsid w:val="00156C72"/>
    <w:rsid w:val="00190C7B"/>
    <w:rsid w:val="001B22A1"/>
    <w:rsid w:val="001C646D"/>
    <w:rsid w:val="00222C44"/>
    <w:rsid w:val="00227D17"/>
    <w:rsid w:val="00266FB9"/>
    <w:rsid w:val="00293750"/>
    <w:rsid w:val="002C4F31"/>
    <w:rsid w:val="002E29D1"/>
    <w:rsid w:val="00302117"/>
    <w:rsid w:val="00347BFC"/>
    <w:rsid w:val="00363E0F"/>
    <w:rsid w:val="0037278D"/>
    <w:rsid w:val="003A31C7"/>
    <w:rsid w:val="00403C8F"/>
    <w:rsid w:val="00405963"/>
    <w:rsid w:val="0040653D"/>
    <w:rsid w:val="00411420"/>
    <w:rsid w:val="004154A4"/>
    <w:rsid w:val="004C478D"/>
    <w:rsid w:val="004D4520"/>
    <w:rsid w:val="004F0FA0"/>
    <w:rsid w:val="004F43BF"/>
    <w:rsid w:val="00554F6F"/>
    <w:rsid w:val="005D64B3"/>
    <w:rsid w:val="00605CA4"/>
    <w:rsid w:val="00633117"/>
    <w:rsid w:val="00637B66"/>
    <w:rsid w:val="00684A41"/>
    <w:rsid w:val="00691B46"/>
    <w:rsid w:val="006A0E33"/>
    <w:rsid w:val="006E4207"/>
    <w:rsid w:val="0074609D"/>
    <w:rsid w:val="00763B41"/>
    <w:rsid w:val="007C1291"/>
    <w:rsid w:val="00802EF5"/>
    <w:rsid w:val="0083665A"/>
    <w:rsid w:val="008A18EB"/>
    <w:rsid w:val="008D3FA1"/>
    <w:rsid w:val="00987DFE"/>
    <w:rsid w:val="009F01E1"/>
    <w:rsid w:val="00A73D28"/>
    <w:rsid w:val="00B13174"/>
    <w:rsid w:val="00B663A1"/>
    <w:rsid w:val="00BB3041"/>
    <w:rsid w:val="00BF01B6"/>
    <w:rsid w:val="00C65B81"/>
    <w:rsid w:val="00CA2D18"/>
    <w:rsid w:val="00CB2A5B"/>
    <w:rsid w:val="00CC0EF2"/>
    <w:rsid w:val="00D24657"/>
    <w:rsid w:val="00D72B86"/>
    <w:rsid w:val="00DB4D20"/>
    <w:rsid w:val="00DD0A3D"/>
    <w:rsid w:val="00DE032E"/>
    <w:rsid w:val="00DE08EC"/>
    <w:rsid w:val="00E6546D"/>
    <w:rsid w:val="00E725ED"/>
    <w:rsid w:val="00EB6EF9"/>
    <w:rsid w:val="00F8727E"/>
    <w:rsid w:val="00F978B3"/>
    <w:rsid w:val="00FC0727"/>
    <w:rsid w:val="00FD5343"/>
    <w:rsid w:val="00FF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82A00-75CA-4427-95F6-3654D6BB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c6c18">
    <w:name w:val="c5c6c18"/>
    <w:basedOn w:val="a"/>
    <w:rsid w:val="009F0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F01E1"/>
    <w:rPr>
      <w:b/>
      <w:bCs/>
    </w:rPr>
  </w:style>
  <w:style w:type="paragraph" w:styleId="a4">
    <w:name w:val="Normal (Web)"/>
    <w:basedOn w:val="a"/>
    <w:uiPriority w:val="99"/>
    <w:semiHidden/>
    <w:unhideWhenUsed/>
    <w:rsid w:val="009F0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6">
    <w:name w:val="c5c6"/>
    <w:basedOn w:val="a"/>
    <w:rsid w:val="009F0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01E1"/>
  </w:style>
  <w:style w:type="paragraph" w:styleId="a5">
    <w:name w:val="Balloon Text"/>
    <w:basedOn w:val="a"/>
    <w:link w:val="a6"/>
    <w:uiPriority w:val="99"/>
    <w:semiHidden/>
    <w:unhideWhenUsed/>
    <w:rsid w:val="00633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3117"/>
    <w:rPr>
      <w:rFonts w:ascii="Tahoma" w:hAnsi="Tahoma" w:cs="Tahoma"/>
      <w:sz w:val="16"/>
      <w:szCs w:val="16"/>
    </w:rPr>
  </w:style>
  <w:style w:type="paragraph" w:styleId="a7">
    <w:name w:val="header"/>
    <w:basedOn w:val="a"/>
    <w:link w:val="a8"/>
    <w:uiPriority w:val="99"/>
    <w:semiHidden/>
    <w:unhideWhenUsed/>
    <w:rsid w:val="00CB2A5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B2A5B"/>
  </w:style>
  <w:style w:type="paragraph" w:styleId="a9">
    <w:name w:val="footer"/>
    <w:basedOn w:val="a"/>
    <w:link w:val="aa"/>
    <w:uiPriority w:val="99"/>
    <w:semiHidden/>
    <w:unhideWhenUsed/>
    <w:rsid w:val="00CB2A5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B2A5B"/>
  </w:style>
  <w:style w:type="paragraph" w:styleId="ab">
    <w:name w:val="List Paragraph"/>
    <w:basedOn w:val="a"/>
    <w:uiPriority w:val="34"/>
    <w:qFormat/>
    <w:rsid w:val="002C4F31"/>
    <w:pPr>
      <w:ind w:left="720"/>
      <w:contextualSpacing/>
    </w:pPr>
  </w:style>
  <w:style w:type="table" w:styleId="ac">
    <w:name w:val="Table Grid"/>
    <w:basedOn w:val="a1"/>
    <w:uiPriority w:val="59"/>
    <w:rsid w:val="002C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2C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4F31"/>
  </w:style>
  <w:style w:type="paragraph" w:customStyle="1" w:styleId="c1">
    <w:name w:val="c1"/>
    <w:basedOn w:val="a"/>
    <w:rsid w:val="002C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4F31"/>
  </w:style>
  <w:style w:type="paragraph" w:customStyle="1" w:styleId="c12">
    <w:name w:val="c12"/>
    <w:basedOn w:val="a"/>
    <w:rsid w:val="002C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5D6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ira.malgina.81@inbox.ru"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13</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№50</dc:creator>
  <cp:keywords/>
  <dc:description/>
  <cp:lastModifiedBy>МАДОУ №50</cp:lastModifiedBy>
  <cp:revision>57</cp:revision>
  <dcterms:created xsi:type="dcterms:W3CDTF">2020-03-26T04:01:00Z</dcterms:created>
  <dcterms:modified xsi:type="dcterms:W3CDTF">2024-03-25T01:07:00Z</dcterms:modified>
</cp:coreProperties>
</file>