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29" w:rsidRPr="00503B8B" w:rsidRDefault="003F5AF8" w:rsidP="0065762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Муниципальное казенное </w:t>
      </w:r>
      <w:r w:rsidR="00657629" w:rsidRPr="00503B8B">
        <w:rPr>
          <w:rFonts w:ascii="Times New Roman" w:hAnsi="Times New Roman" w:cs="Times New Roman"/>
          <w:color w:val="111111"/>
          <w:sz w:val="28"/>
          <w:szCs w:val="28"/>
        </w:rPr>
        <w:t>дошкольное образовательное учр</w:t>
      </w:r>
      <w:r>
        <w:rPr>
          <w:rFonts w:ascii="Times New Roman" w:hAnsi="Times New Roman" w:cs="Times New Roman"/>
          <w:color w:val="111111"/>
          <w:sz w:val="28"/>
          <w:szCs w:val="28"/>
        </w:rPr>
        <w:t>еждение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Мунгатский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детский сад»</w:t>
      </w:r>
    </w:p>
    <w:p w:rsidR="00657629" w:rsidRPr="00503B8B" w:rsidRDefault="00657629" w:rsidP="006576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57629" w:rsidRPr="00503B8B" w:rsidRDefault="00657629" w:rsidP="006576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57629" w:rsidRPr="00503B8B" w:rsidRDefault="00657629" w:rsidP="006576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57629" w:rsidRDefault="00657629" w:rsidP="006576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57629" w:rsidRDefault="00657629" w:rsidP="006576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57629" w:rsidRDefault="00657629" w:rsidP="006576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57629" w:rsidRDefault="00657629" w:rsidP="006576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57629" w:rsidRPr="00503B8B" w:rsidRDefault="00657629" w:rsidP="006576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57629" w:rsidRDefault="00657629" w:rsidP="006576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57629" w:rsidRDefault="00657629" w:rsidP="006576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57629" w:rsidRPr="00503B8B" w:rsidRDefault="00657629" w:rsidP="0065762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657629">
        <w:rPr>
          <w:rStyle w:val="a4"/>
          <w:color w:val="111111"/>
          <w:sz w:val="36"/>
          <w:szCs w:val="36"/>
          <w:bdr w:val="none" w:sz="0" w:space="0" w:color="auto" w:frame="1"/>
        </w:rPr>
        <w:t>Конспект мастер – класса для педагогов</w:t>
      </w: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657629">
        <w:rPr>
          <w:i/>
          <w:iCs/>
          <w:color w:val="111111"/>
          <w:sz w:val="40"/>
          <w:szCs w:val="40"/>
          <w:bdr w:val="none" w:sz="0" w:space="0" w:color="auto" w:frame="1"/>
        </w:rPr>
        <w:t>«Искусство из мусора»</w:t>
      </w:r>
    </w:p>
    <w:p w:rsidR="00657629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000000" w:themeColor="text1"/>
          <w:sz w:val="28"/>
          <w:szCs w:val="28"/>
        </w:rPr>
      </w:pPr>
    </w:p>
    <w:p w:rsidR="00657629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000000" w:themeColor="text1"/>
          <w:sz w:val="28"/>
          <w:szCs w:val="28"/>
        </w:rPr>
      </w:pPr>
    </w:p>
    <w:p w:rsidR="00657629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000000" w:themeColor="text1"/>
          <w:sz w:val="28"/>
          <w:szCs w:val="28"/>
        </w:rPr>
      </w:pPr>
    </w:p>
    <w:p w:rsidR="00657629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000000" w:themeColor="text1"/>
          <w:sz w:val="28"/>
          <w:szCs w:val="28"/>
        </w:rPr>
      </w:pPr>
    </w:p>
    <w:p w:rsidR="00657629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000000" w:themeColor="text1"/>
          <w:sz w:val="28"/>
          <w:szCs w:val="28"/>
        </w:rPr>
      </w:pPr>
    </w:p>
    <w:p w:rsidR="00657629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000000" w:themeColor="text1"/>
          <w:sz w:val="28"/>
          <w:szCs w:val="28"/>
        </w:rPr>
      </w:pPr>
    </w:p>
    <w:p w:rsidR="00657629" w:rsidRPr="00503B8B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000000" w:themeColor="text1"/>
          <w:sz w:val="28"/>
          <w:szCs w:val="28"/>
        </w:rPr>
      </w:pPr>
    </w:p>
    <w:p w:rsidR="00657629" w:rsidRPr="00503B8B" w:rsidRDefault="00657629" w:rsidP="00657629">
      <w:pPr>
        <w:pStyle w:val="a3"/>
        <w:spacing w:before="225" w:beforeAutospacing="0" w:after="0" w:afterAutospacing="0"/>
        <w:ind w:firstLine="360"/>
        <w:jc w:val="right"/>
        <w:outlineLvl w:val="3"/>
        <w:rPr>
          <w:color w:val="000000" w:themeColor="text1"/>
          <w:sz w:val="28"/>
          <w:szCs w:val="28"/>
        </w:rPr>
      </w:pPr>
      <w:r w:rsidRPr="00503B8B">
        <w:rPr>
          <w:color w:val="000000" w:themeColor="text1"/>
          <w:sz w:val="28"/>
          <w:szCs w:val="28"/>
        </w:rPr>
        <w:t xml:space="preserve"> Воспитатель</w:t>
      </w:r>
    </w:p>
    <w:p w:rsidR="00657629" w:rsidRPr="00503B8B" w:rsidRDefault="003F5AF8" w:rsidP="00657629">
      <w:pPr>
        <w:pStyle w:val="a3"/>
        <w:spacing w:before="225" w:beforeAutospacing="0" w:after="0" w:afterAutospacing="0"/>
        <w:ind w:firstLine="360"/>
        <w:jc w:val="right"/>
        <w:outlineLvl w:val="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Зубан</w:t>
      </w:r>
      <w:proofErr w:type="spellEnd"/>
      <w:r>
        <w:rPr>
          <w:color w:val="000000" w:themeColor="text1"/>
          <w:sz w:val="28"/>
          <w:szCs w:val="28"/>
        </w:rPr>
        <w:t xml:space="preserve"> О.В</w:t>
      </w:r>
      <w:r w:rsidR="00657629" w:rsidRPr="00503B8B">
        <w:rPr>
          <w:color w:val="000000" w:themeColor="text1"/>
          <w:sz w:val="28"/>
          <w:szCs w:val="28"/>
        </w:rPr>
        <w:t>.</w:t>
      </w:r>
    </w:p>
    <w:p w:rsidR="00657629" w:rsidRPr="00503B8B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000000" w:themeColor="text1"/>
          <w:sz w:val="28"/>
          <w:szCs w:val="28"/>
        </w:rPr>
      </w:pPr>
    </w:p>
    <w:p w:rsidR="00657629" w:rsidRPr="00503B8B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000000" w:themeColor="text1"/>
          <w:sz w:val="28"/>
          <w:szCs w:val="28"/>
        </w:rPr>
      </w:pPr>
    </w:p>
    <w:p w:rsidR="00657629" w:rsidRPr="00503B8B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000000" w:themeColor="text1"/>
          <w:sz w:val="28"/>
          <w:szCs w:val="28"/>
        </w:rPr>
      </w:pPr>
    </w:p>
    <w:p w:rsidR="00657629" w:rsidRPr="00503B8B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F43DC3"/>
          <w:sz w:val="28"/>
          <w:szCs w:val="28"/>
        </w:rPr>
      </w:pPr>
    </w:p>
    <w:p w:rsidR="00657629" w:rsidRPr="00503B8B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F43DC3"/>
          <w:sz w:val="28"/>
          <w:szCs w:val="28"/>
        </w:rPr>
      </w:pPr>
    </w:p>
    <w:p w:rsidR="00657629" w:rsidRPr="00503B8B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F43DC3"/>
          <w:sz w:val="28"/>
          <w:szCs w:val="28"/>
        </w:rPr>
      </w:pPr>
    </w:p>
    <w:p w:rsidR="00657629" w:rsidRPr="00503B8B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F43DC3"/>
          <w:sz w:val="28"/>
          <w:szCs w:val="28"/>
        </w:rPr>
      </w:pPr>
    </w:p>
    <w:p w:rsidR="00657629" w:rsidRDefault="00657629" w:rsidP="00657629">
      <w:pPr>
        <w:pStyle w:val="a3"/>
        <w:spacing w:before="225" w:beforeAutospacing="0" w:after="0" w:afterAutospacing="0"/>
        <w:ind w:firstLine="360"/>
        <w:outlineLvl w:val="3"/>
        <w:rPr>
          <w:color w:val="000000" w:themeColor="text1"/>
          <w:sz w:val="28"/>
          <w:szCs w:val="28"/>
        </w:rPr>
      </w:pPr>
      <w:r>
        <w:rPr>
          <w:color w:val="F43DC3"/>
          <w:sz w:val="28"/>
          <w:szCs w:val="28"/>
        </w:rPr>
        <w:t xml:space="preserve">                                       </w:t>
      </w:r>
      <w:r w:rsidR="003F5AF8">
        <w:rPr>
          <w:color w:val="000000" w:themeColor="text1"/>
          <w:sz w:val="28"/>
          <w:szCs w:val="28"/>
        </w:rPr>
        <w:t xml:space="preserve"> 2025</w:t>
      </w:r>
      <w:r w:rsidRPr="00503B8B">
        <w:rPr>
          <w:color w:val="000000" w:themeColor="text1"/>
          <w:sz w:val="28"/>
          <w:szCs w:val="28"/>
        </w:rPr>
        <w:t>г</w:t>
      </w:r>
    </w:p>
    <w:p w:rsidR="00657629" w:rsidRDefault="00657629" w:rsidP="00103D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5762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 </w:t>
      </w:r>
      <w:r w:rsidRPr="00657629">
        <w:rPr>
          <w:color w:val="111111"/>
          <w:sz w:val="28"/>
          <w:szCs w:val="28"/>
        </w:rPr>
        <w:t>:</w:t>
      </w:r>
      <w:proofErr w:type="gramEnd"/>
      <w:r w:rsidRPr="00657629">
        <w:rPr>
          <w:color w:val="111111"/>
          <w:sz w:val="28"/>
          <w:szCs w:val="28"/>
        </w:rPr>
        <w:t xml:space="preserve"> повышение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педагогической</w:t>
      </w:r>
      <w:r w:rsidRPr="00657629">
        <w:rPr>
          <w:color w:val="111111"/>
          <w:sz w:val="28"/>
          <w:szCs w:val="28"/>
        </w:rPr>
        <w:t> компетентности коллег по вопросу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изготовления</w:t>
      </w:r>
      <w:r w:rsidRPr="00657629">
        <w:rPr>
          <w:color w:val="111111"/>
          <w:sz w:val="28"/>
          <w:szCs w:val="28"/>
        </w:rPr>
        <w:t> творческих работ из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вторичного сырья</w:t>
      </w:r>
      <w:r w:rsidRPr="00657629">
        <w:rPr>
          <w:color w:val="111111"/>
          <w:sz w:val="28"/>
          <w:szCs w:val="28"/>
        </w:rPr>
        <w:t>.</w:t>
      </w: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57629">
        <w:rPr>
          <w:color w:val="111111"/>
          <w:sz w:val="28"/>
          <w:szCs w:val="28"/>
          <w:u w:val="single"/>
          <w:bdr w:val="none" w:sz="0" w:space="0" w:color="auto" w:frame="1"/>
        </w:rPr>
        <w:t>Задачи </w:t>
      </w:r>
      <w:r w:rsidRPr="00657629">
        <w:rPr>
          <w:color w:val="111111"/>
          <w:sz w:val="28"/>
          <w:szCs w:val="28"/>
        </w:rPr>
        <w:t>:</w:t>
      </w:r>
      <w:proofErr w:type="gramEnd"/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- дать представление об актуальности проблемы использование человеком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вторичного сырья</w:t>
      </w:r>
      <w:r w:rsidRPr="00657629">
        <w:rPr>
          <w:color w:val="111111"/>
          <w:sz w:val="28"/>
          <w:szCs w:val="28"/>
        </w:rPr>
        <w:t>;</w:t>
      </w: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- способствовать сплочению коллектива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657629">
        <w:rPr>
          <w:color w:val="111111"/>
          <w:sz w:val="28"/>
          <w:szCs w:val="28"/>
        </w:rPr>
        <w:t> в совместной деятельности;</w:t>
      </w:r>
    </w:p>
    <w:p w:rsid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- продемонстрировать вариант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изготовления поделки из вторичного сырья</w:t>
      </w:r>
      <w:r w:rsidRPr="00657629">
        <w:rPr>
          <w:color w:val="111111"/>
          <w:sz w:val="28"/>
          <w:szCs w:val="28"/>
        </w:rPr>
        <w:t>.</w:t>
      </w: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657629">
        <w:rPr>
          <w:color w:val="111111"/>
          <w:sz w:val="28"/>
          <w:szCs w:val="28"/>
        </w:rPr>
        <w:t>:</w:t>
      </w:r>
    </w:p>
    <w:p w:rsid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- образец готовой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поделки</w:t>
      </w:r>
      <w:r w:rsidRPr="00657629">
        <w:rPr>
          <w:color w:val="111111"/>
          <w:sz w:val="28"/>
          <w:szCs w:val="28"/>
        </w:rPr>
        <w:t>;</w:t>
      </w:r>
    </w:p>
    <w:p w:rsidR="00657629" w:rsidRDefault="003F5AF8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картон</w:t>
      </w:r>
      <w:r w:rsidR="00657629" w:rsidRPr="00657629">
        <w:rPr>
          <w:color w:val="111111"/>
          <w:sz w:val="28"/>
          <w:szCs w:val="28"/>
        </w:rPr>
        <w:t>;</w:t>
      </w:r>
    </w:p>
    <w:p w:rsidR="00657629" w:rsidRDefault="003F5AF8" w:rsidP="003F5A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клей;</w:t>
      </w:r>
    </w:p>
    <w:p w:rsidR="003F5AF8" w:rsidRDefault="003F5AF8" w:rsidP="003F5A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-рамки под картину;</w:t>
      </w:r>
    </w:p>
    <w:p w:rsidR="003F5AF8" w:rsidRDefault="003F5AF8" w:rsidP="003F5A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различный бросовый материал.</w:t>
      </w: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Участники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</w:t>
      </w:r>
      <w:proofErr w:type="gramStart"/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класса</w:t>
      </w:r>
      <w:r w:rsidRPr="00657629">
        <w:rPr>
          <w:color w:val="111111"/>
          <w:sz w:val="28"/>
          <w:szCs w:val="28"/>
        </w:rPr>
        <w:t> :</w:t>
      </w:r>
      <w:proofErr w:type="gramEnd"/>
    </w:p>
    <w:p w:rsid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педагогический коллектив</w:t>
      </w:r>
      <w:r w:rsidRPr="00657629">
        <w:rPr>
          <w:color w:val="111111"/>
          <w:sz w:val="28"/>
          <w:szCs w:val="28"/>
        </w:rPr>
        <w:t>.</w:t>
      </w: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57629" w:rsidRPr="00657629" w:rsidRDefault="00657629" w:rsidP="00657629">
      <w:pPr>
        <w:pStyle w:val="2"/>
        <w:shd w:val="clear" w:color="auto" w:fill="FFFFFF"/>
        <w:spacing w:before="0" w:beforeAutospacing="0" w:after="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657629">
        <w:rPr>
          <w:b w:val="0"/>
          <w:bCs w:val="0"/>
          <w:color w:val="000000" w:themeColor="text1"/>
          <w:sz w:val="28"/>
          <w:szCs w:val="28"/>
        </w:rPr>
        <w:t xml:space="preserve">                       Ход </w:t>
      </w:r>
      <w:r w:rsidRPr="00657629">
        <w:rPr>
          <w:rStyle w:val="a4"/>
          <w:bCs/>
          <w:color w:val="000000" w:themeColor="text1"/>
          <w:sz w:val="28"/>
          <w:szCs w:val="28"/>
          <w:bdr w:val="none" w:sz="0" w:space="0" w:color="auto" w:frame="1"/>
        </w:rPr>
        <w:t>мастер-класса</w:t>
      </w:r>
    </w:p>
    <w:p w:rsidR="00657629" w:rsidRPr="00657629" w:rsidRDefault="00657629" w:rsidP="006576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Теоретическая часть.</w:t>
      </w:r>
    </w:p>
    <w:p w:rsidR="00657629" w:rsidRPr="00657629" w:rsidRDefault="00657629" w:rsidP="006576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- Здравствуйте, уважаемые коллеги!</w:t>
      </w: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Спасибо, что нашли время и пришли на сегодняшний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</w:t>
      </w:r>
      <w:r w:rsidRPr="00657629">
        <w:rPr>
          <w:color w:val="111111"/>
          <w:sz w:val="28"/>
          <w:szCs w:val="28"/>
        </w:rPr>
        <w:t>. Речь пойдет об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экологическом воспитании</w:t>
      </w:r>
      <w:r w:rsidRPr="00657629">
        <w:rPr>
          <w:color w:val="111111"/>
          <w:sz w:val="28"/>
          <w:szCs w:val="28"/>
        </w:rPr>
        <w:t>.</w:t>
      </w: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Актуальность данной темы в наши дни не вызывает сомнений. Объясняется это тем, что детям на собственном примере необходимо показывать способы заботы о природе, о состоянии нашей планеты.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</w:t>
      </w:r>
      <w:r w:rsidRPr="00657629">
        <w:rPr>
          <w:color w:val="111111"/>
          <w:sz w:val="28"/>
          <w:szCs w:val="28"/>
        </w:rPr>
        <w:t> сегодня говорят о том, что человек производит невероятное количество отходов. Дети должны знать о том, что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повторное</w:t>
      </w:r>
      <w:r w:rsidRPr="00657629">
        <w:rPr>
          <w:color w:val="111111"/>
          <w:sz w:val="28"/>
          <w:szCs w:val="28"/>
        </w:rPr>
        <w:t> использование даже самых простых вещей поможет планете стать чуточку чище. Безусловно, различный бросовый материал подходит для того, </w:t>
      </w:r>
      <w:r w:rsidRPr="00657629">
        <w:rPr>
          <w:color w:val="111111"/>
          <w:sz w:val="28"/>
          <w:szCs w:val="28"/>
          <w:u w:val="single"/>
          <w:bdr w:val="none" w:sz="0" w:space="0" w:color="auto" w:frame="1"/>
        </w:rPr>
        <w:t>чтобы использовать его в разных видах творчества</w:t>
      </w:r>
      <w:r w:rsidRPr="00657629">
        <w:rPr>
          <w:color w:val="111111"/>
          <w:sz w:val="28"/>
          <w:szCs w:val="28"/>
        </w:rPr>
        <w:t>: пластиковые бутылки, крышки, картонные упаковки из-под молока,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консервные банки</w:t>
      </w:r>
      <w:r w:rsidRPr="00657629">
        <w:rPr>
          <w:color w:val="111111"/>
          <w:sz w:val="28"/>
          <w:szCs w:val="28"/>
        </w:rPr>
        <w:t>, пластиковые ложки и вилки, картонные коробки, музыкальные диски, яичные клетки, втулки и многое другое. Ребёнок может и не догадываться, что такие вещи можно применять в творчестве, но лишь чуть-чуть приоткрыв для него завесу, показав лишь несколько способов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изготовления поделки</w:t>
      </w:r>
      <w:r w:rsidRPr="00657629">
        <w:rPr>
          <w:color w:val="111111"/>
          <w:sz w:val="28"/>
          <w:szCs w:val="28"/>
        </w:rPr>
        <w:t>, фантазия тут же заработает, и уже сам ребёнок будет предлагать вам способы реализации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вторичного сырья в творчестве</w:t>
      </w:r>
      <w:r w:rsidRPr="00657629">
        <w:rPr>
          <w:color w:val="111111"/>
          <w:sz w:val="28"/>
          <w:szCs w:val="28"/>
        </w:rPr>
        <w:t xml:space="preserve">. Конечно, развитие творческих способностей дошкольника здесь играет огромную роль. Ребёнок должен понимать, что творчество – это не всегда кисточки, краски и цветная бумага. </w:t>
      </w:r>
      <w:r w:rsidRPr="00657629">
        <w:rPr>
          <w:color w:val="111111"/>
          <w:sz w:val="28"/>
          <w:szCs w:val="28"/>
        </w:rPr>
        <w:lastRenderedPageBreak/>
        <w:t>Творить можно из всего, что есть под рукой.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Изготовление поделок из вторичного</w:t>
      </w:r>
      <w:r w:rsidRPr="00657629">
        <w:rPr>
          <w:color w:val="111111"/>
          <w:sz w:val="28"/>
          <w:szCs w:val="28"/>
        </w:rPr>
        <w:t> сырья помогает ребёнку расширить кругозор, обогатить творческое мышление. Но всё-таки основным здесь должен быть мотив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 помощи планете</w:t>
      </w:r>
      <w:r w:rsidRPr="00657629">
        <w:rPr>
          <w:color w:val="111111"/>
          <w:sz w:val="28"/>
          <w:szCs w:val="28"/>
        </w:rPr>
        <w:t>, посильными для ребёнка способами. Воспитанникам необходимо донести, что помогать планете можно разными способами. Ваш вклад в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экологию будет таким</w:t>
      </w:r>
      <w:r w:rsidRPr="00657629">
        <w:rPr>
          <w:color w:val="111111"/>
          <w:sz w:val="28"/>
          <w:szCs w:val="28"/>
        </w:rPr>
        <w:t>. Вы не будете тратить новые материалы для творчества, а используете то, что уже было в обиходе человека.</w:t>
      </w:r>
      <w:r w:rsidR="003F5AF8">
        <w:rPr>
          <w:color w:val="111111"/>
          <w:sz w:val="28"/>
          <w:szCs w:val="28"/>
        </w:rPr>
        <w:t xml:space="preserve"> Сегодня мы </w:t>
      </w:r>
      <w:proofErr w:type="spellStart"/>
      <w:r w:rsidR="003F5AF8">
        <w:rPr>
          <w:color w:val="111111"/>
          <w:sz w:val="28"/>
          <w:szCs w:val="28"/>
        </w:rPr>
        <w:t>сделам</w:t>
      </w:r>
      <w:proofErr w:type="spellEnd"/>
      <w:r w:rsidR="003F5AF8">
        <w:rPr>
          <w:color w:val="111111"/>
          <w:sz w:val="28"/>
          <w:szCs w:val="28"/>
        </w:rPr>
        <w:t xml:space="preserve"> картину из мусора.</w:t>
      </w:r>
      <w:r w:rsidRPr="00657629">
        <w:rPr>
          <w:color w:val="111111"/>
          <w:sz w:val="28"/>
          <w:szCs w:val="28"/>
        </w:rPr>
        <w:t xml:space="preserve"> Это направление в р</w:t>
      </w:r>
      <w:r w:rsidR="003F5AF8">
        <w:rPr>
          <w:color w:val="111111"/>
          <w:sz w:val="28"/>
          <w:szCs w:val="28"/>
        </w:rPr>
        <w:t xml:space="preserve">аботе получило название </w:t>
      </w:r>
      <w:proofErr w:type="spellStart"/>
      <w:r w:rsidR="0088781F">
        <w:rPr>
          <w:color w:val="111111"/>
          <w:sz w:val="28"/>
          <w:szCs w:val="28"/>
        </w:rPr>
        <w:t>Треш</w:t>
      </w:r>
      <w:proofErr w:type="spellEnd"/>
      <w:r w:rsidR="0088781F">
        <w:rPr>
          <w:color w:val="111111"/>
          <w:sz w:val="28"/>
          <w:szCs w:val="28"/>
        </w:rPr>
        <w:t>-Арт</w:t>
      </w:r>
      <w:r w:rsidR="00AA7A1E">
        <w:rPr>
          <w:color w:val="111111"/>
          <w:sz w:val="28"/>
          <w:szCs w:val="28"/>
        </w:rPr>
        <w:t>. Дословно с английского «Мусорное -</w:t>
      </w:r>
      <w:r w:rsidRPr="00657629">
        <w:rPr>
          <w:color w:val="111111"/>
          <w:sz w:val="28"/>
          <w:szCs w:val="28"/>
        </w:rPr>
        <w:t xml:space="preserve"> искусство. </w:t>
      </w:r>
      <w:r w:rsidRPr="00657629">
        <w:rPr>
          <w:i/>
          <w:iCs/>
          <w:color w:val="111111"/>
          <w:sz w:val="28"/>
          <w:szCs w:val="28"/>
          <w:bdr w:val="none" w:sz="0" w:space="0" w:color="auto" w:frame="1"/>
        </w:rPr>
        <w:t>«Искусство из мусора»</w:t>
      </w:r>
      <w:r w:rsidRPr="00657629">
        <w:rPr>
          <w:color w:val="111111"/>
          <w:sz w:val="28"/>
          <w:szCs w:val="28"/>
        </w:rPr>
        <w:t> - именно так можно представить тему нашей сегодняшней работы. Итак, благодаря планомерной работе в этом ключе ребёнок поймёт, что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экологическая</w:t>
      </w:r>
      <w:r w:rsidRPr="00657629">
        <w:rPr>
          <w:color w:val="111111"/>
          <w:sz w:val="28"/>
          <w:szCs w:val="28"/>
        </w:rPr>
        <w:t> помощь окружающей среде может быть простой, посильной даже ребёнку, что усилит его мотивацию по данному вопросу, способствует его активному участию в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</w:t>
      </w:r>
      <w:r w:rsidRPr="00657629">
        <w:rPr>
          <w:color w:val="111111"/>
          <w:sz w:val="28"/>
          <w:szCs w:val="28"/>
        </w:rPr>
        <w:t> жизни страны и всей планеты!</w:t>
      </w:r>
    </w:p>
    <w:p w:rsidR="00657629" w:rsidRDefault="00657629" w:rsidP="006576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Практическая часть.</w:t>
      </w:r>
    </w:p>
    <w:p w:rsidR="003F5AF8" w:rsidRDefault="0088781F" w:rsidP="006576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800475" cy="4857750"/>
            <wp:effectExtent l="0" t="0" r="9525" b="0"/>
            <wp:docPr id="1" name="Рисунок 1" descr="C:\Users\Ольга\OneDrive\Desktop\IMG_20250415_14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OneDrive\Desktop\IMG_20250415_1459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46" cy="485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1F" w:rsidRPr="00657629" w:rsidRDefault="0088781F" w:rsidP="006576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343400" cy="5534025"/>
            <wp:effectExtent l="0" t="0" r="0" b="9525"/>
            <wp:docPr id="2" name="Рисунок 2" descr="C:\Users\Ольга\OneDrive\Desktop\IMG_20250415_1502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OneDrive\Desktop\IMG_20250415_15022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080" cy="553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1F" w:rsidRDefault="0088781F" w:rsidP="006576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57629" w:rsidRPr="00657629" w:rsidRDefault="00B07D75" w:rsidP="00B07D7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</w:t>
      </w:r>
      <w:bookmarkStart w:id="0" w:name="_GoBack"/>
      <w:bookmarkEnd w:id="0"/>
      <w:r w:rsidR="00657629" w:rsidRPr="00657629">
        <w:rPr>
          <w:color w:val="111111"/>
          <w:sz w:val="28"/>
          <w:szCs w:val="28"/>
        </w:rPr>
        <w:t>Рефлексия.</w:t>
      </w: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- Как вы относитесь к проблеме выбора форм для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</w:t>
      </w:r>
      <w:r w:rsidRPr="00657629">
        <w:rPr>
          <w:color w:val="111111"/>
          <w:sz w:val="28"/>
          <w:szCs w:val="28"/>
        </w:rPr>
        <w:t> воспитания дошкольников?</w:t>
      </w: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- Используете ли в работе бросовый материал и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вторичное сырьё для изготовления творческих работ</w:t>
      </w:r>
      <w:r w:rsidRPr="00657629">
        <w:rPr>
          <w:color w:val="111111"/>
          <w:sz w:val="28"/>
          <w:szCs w:val="28"/>
        </w:rPr>
        <w:t>?</w:t>
      </w:r>
    </w:p>
    <w:p w:rsidR="00657629" w:rsidRPr="00657629" w:rsidRDefault="00657629" w:rsidP="006576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- Планируете ли использовать в работе полученные на МК знания?</w:t>
      </w:r>
    </w:p>
    <w:p w:rsidR="00657629" w:rsidRPr="00657629" w:rsidRDefault="00657629" w:rsidP="006576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- Какие работы из </w:t>
      </w:r>
      <w:r w:rsidRPr="006576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вторичного</w:t>
      </w:r>
      <w:r w:rsidRPr="00657629">
        <w:rPr>
          <w:color w:val="111111"/>
          <w:sz w:val="28"/>
          <w:szCs w:val="28"/>
        </w:rPr>
        <w:t> сырья вы делали с воспитанниками своей группы, какие им понравились больше всего.</w:t>
      </w:r>
    </w:p>
    <w:p w:rsidR="00657629" w:rsidRPr="00657629" w:rsidRDefault="00657629" w:rsidP="006576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На этом наша встреча подошла к концу. Спасибо за положительные эмоции и вашу активность!</w:t>
      </w:r>
    </w:p>
    <w:p w:rsidR="00657629" w:rsidRPr="00657629" w:rsidRDefault="00657629" w:rsidP="0065762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57629">
        <w:rPr>
          <w:color w:val="111111"/>
          <w:sz w:val="28"/>
          <w:szCs w:val="28"/>
        </w:rPr>
        <w:t>Спасибо за внимание!</w:t>
      </w:r>
    </w:p>
    <w:p w:rsidR="0018763B" w:rsidRPr="00657629" w:rsidRDefault="0018763B" w:rsidP="00042A1C">
      <w:pPr>
        <w:rPr>
          <w:rFonts w:ascii="Times New Roman" w:hAnsi="Times New Roman" w:cs="Times New Roman"/>
          <w:sz w:val="28"/>
          <w:szCs w:val="28"/>
        </w:rPr>
      </w:pPr>
    </w:p>
    <w:p w:rsidR="00657629" w:rsidRPr="00657629" w:rsidRDefault="00657629">
      <w:pPr>
        <w:rPr>
          <w:rFonts w:ascii="Times New Roman" w:hAnsi="Times New Roman" w:cs="Times New Roman"/>
          <w:sz w:val="28"/>
          <w:szCs w:val="28"/>
        </w:rPr>
      </w:pPr>
    </w:p>
    <w:sectPr w:rsidR="00657629" w:rsidRPr="0065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FCC"/>
    <w:multiLevelType w:val="multilevel"/>
    <w:tmpl w:val="BCDA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800358"/>
    <w:multiLevelType w:val="multilevel"/>
    <w:tmpl w:val="CD96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41"/>
    <w:rsid w:val="000100F3"/>
    <w:rsid w:val="00031780"/>
    <w:rsid w:val="00042A1C"/>
    <w:rsid w:val="000D1083"/>
    <w:rsid w:val="00103D51"/>
    <w:rsid w:val="00132061"/>
    <w:rsid w:val="00147640"/>
    <w:rsid w:val="0018763B"/>
    <w:rsid w:val="001B5B40"/>
    <w:rsid w:val="001F3AEE"/>
    <w:rsid w:val="003F5AF8"/>
    <w:rsid w:val="004516DE"/>
    <w:rsid w:val="00491AE6"/>
    <w:rsid w:val="004B037E"/>
    <w:rsid w:val="005C4C04"/>
    <w:rsid w:val="005F1BA2"/>
    <w:rsid w:val="00657629"/>
    <w:rsid w:val="006B61B9"/>
    <w:rsid w:val="0088781F"/>
    <w:rsid w:val="00A20F0C"/>
    <w:rsid w:val="00A93E41"/>
    <w:rsid w:val="00AA7A1E"/>
    <w:rsid w:val="00AF0362"/>
    <w:rsid w:val="00B07D75"/>
    <w:rsid w:val="00B56DB0"/>
    <w:rsid w:val="00B953CC"/>
    <w:rsid w:val="00B95C72"/>
    <w:rsid w:val="00CB578F"/>
    <w:rsid w:val="00E7626B"/>
    <w:rsid w:val="00EB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06B8"/>
  <w15:docId w15:val="{4F9D29D8-7874-473A-BCDB-BCBE1ECE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7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6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18763B"/>
  </w:style>
  <w:style w:type="paragraph" w:customStyle="1" w:styleId="headline">
    <w:name w:val="headline"/>
    <w:basedOn w:val="a"/>
    <w:rsid w:val="0018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63B"/>
    <w:rPr>
      <w:b/>
      <w:bCs/>
    </w:rPr>
  </w:style>
  <w:style w:type="character" w:styleId="a5">
    <w:name w:val="Hyperlink"/>
    <w:basedOn w:val="a0"/>
    <w:uiPriority w:val="99"/>
    <w:semiHidden/>
    <w:unhideWhenUsed/>
    <w:rsid w:val="001876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6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576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korneeva.1969@list.ru</cp:lastModifiedBy>
  <cp:revision>4</cp:revision>
  <cp:lastPrinted>2025-04-15T09:11:00Z</cp:lastPrinted>
  <dcterms:created xsi:type="dcterms:W3CDTF">2024-01-21T05:27:00Z</dcterms:created>
  <dcterms:modified xsi:type="dcterms:W3CDTF">2025-04-15T09:12:00Z</dcterms:modified>
</cp:coreProperties>
</file>