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80" w:rsidRPr="00741880" w:rsidRDefault="00741880" w:rsidP="00741880">
      <w:pPr>
        <w:rPr>
          <w:color w:val="FF0000"/>
          <w:sz w:val="36"/>
          <w:szCs w:val="36"/>
        </w:rPr>
      </w:pPr>
      <w:bookmarkStart w:id="0" w:name="_GoBack"/>
      <w:r w:rsidRPr="00741880">
        <w:rPr>
          <w:color w:val="FF0000"/>
          <w:sz w:val="36"/>
          <w:szCs w:val="36"/>
        </w:rPr>
        <w:t>«Личное участие педагога в создании благоприятных условий для воспитанников и обучающихся»:</w:t>
      </w:r>
    </w:p>
    <w:bookmarkEnd w:id="0"/>
    <w:p w:rsidR="00741880" w:rsidRDefault="00741880" w:rsidP="00741880"/>
    <w:p w:rsidR="00741880" w:rsidRDefault="00741880" w:rsidP="00741880">
      <w:r>
        <w:t>-</w:t>
      </w:r>
      <w:r>
        <w:t xml:space="preserve">Личное участие педагога в создании благоприятных условий </w:t>
      </w:r>
      <w:r>
        <w:t>для воспитанников и обучающихся</w:t>
      </w:r>
    </w:p>
    <w:p w:rsidR="00741880" w:rsidRDefault="00741880" w:rsidP="00741880">
      <w:r>
        <w:t>Современный педагог — это не только носитель знаний, но прежде всего человек, от которого во многом зависит атмосфера в образовательной среде. Его личное участие, отношение к детям, готовность включаться в их жизнь определяют эмоциональный климат в коллективе, мотивацию к обучению и ус</w:t>
      </w:r>
      <w:r>
        <w:t>пешность воспитательной работы.</w:t>
      </w:r>
    </w:p>
    <w:p w:rsidR="00741880" w:rsidRPr="00741880" w:rsidRDefault="00741880" w:rsidP="00741880">
      <w:pPr>
        <w:rPr>
          <w:color w:val="FF0000"/>
        </w:rPr>
      </w:pPr>
      <w:r w:rsidRPr="00741880">
        <w:rPr>
          <w:color w:val="FF0000"/>
        </w:rPr>
        <w:t>Педагог как</w:t>
      </w:r>
      <w:r>
        <w:rPr>
          <w:color w:val="FF0000"/>
        </w:rPr>
        <w:t xml:space="preserve"> создатель воспитательной среды</w:t>
      </w:r>
    </w:p>
    <w:p w:rsidR="00741880" w:rsidRDefault="00741880" w:rsidP="00741880">
      <w:r>
        <w:t>Создание благоприятных условий для обучающихся — это не только соблюдение санитарных и технических норм. Это, прежде всего, атмосфера уважения, доверия, принятия, где каждый ребёнок чувствует себя нужным, понятым и поддержанным. В этом процессе ключевую роль играет личное участие педагога: его отношение к детям, готовность быть рядом</w:t>
      </w:r>
      <w:r>
        <w:t>, слышать, понимать и помогать.</w:t>
      </w:r>
    </w:p>
    <w:p w:rsidR="00741880" w:rsidRDefault="00741880" w:rsidP="00741880">
      <w:r>
        <w:t>Педагог, который искренне заинтересован в развитии каждого ребёнка, становится тем взрослым, на которого можно положиться. Он формирует вокруг себя пространство безопасности — эмоциональной, социальной, интеллектуа</w:t>
      </w:r>
      <w:r>
        <w:t>льной.</w:t>
      </w:r>
    </w:p>
    <w:p w:rsidR="00741880" w:rsidRPr="00741880" w:rsidRDefault="00741880" w:rsidP="00741880">
      <w:pPr>
        <w:rPr>
          <w:color w:val="FF0000"/>
        </w:rPr>
      </w:pPr>
      <w:r>
        <w:rPr>
          <w:color w:val="FF0000"/>
        </w:rPr>
        <w:t>Индивидуальный подход</w:t>
      </w:r>
    </w:p>
    <w:p w:rsidR="00741880" w:rsidRDefault="00741880" w:rsidP="00741880">
      <w:r>
        <w:t>Одним из важнейших аспектов личного участия является индивидуальный подход. Педагог, который знает интересы, особенности характера и потребности каждого ребёнка, может выстроить доверительные отношения и подобрать наиболее эффективные методы взаимодействия</w:t>
      </w:r>
      <w:r>
        <w:t>.</w:t>
      </w:r>
    </w:p>
    <w:p w:rsidR="00741880" w:rsidRDefault="00741880" w:rsidP="00741880">
      <w:r>
        <w:t>В таких условиях обучающиеся чувствуют себя услышанными и уважаемыми, что напрямую влияет на их успева</w:t>
      </w:r>
      <w:r>
        <w:t>емость, поведение и самооценку.</w:t>
      </w:r>
    </w:p>
    <w:p w:rsidR="00741880" w:rsidRPr="00741880" w:rsidRDefault="00741880" w:rsidP="00741880">
      <w:pPr>
        <w:rPr>
          <w:color w:val="FF0000"/>
        </w:rPr>
      </w:pPr>
      <w:r>
        <w:rPr>
          <w:color w:val="FF0000"/>
        </w:rPr>
        <w:t xml:space="preserve"> </w:t>
      </w:r>
      <w:proofErr w:type="spellStart"/>
      <w:r>
        <w:rPr>
          <w:color w:val="FF0000"/>
        </w:rPr>
        <w:t>Вовлечённость</w:t>
      </w:r>
      <w:proofErr w:type="spellEnd"/>
      <w:r>
        <w:rPr>
          <w:color w:val="FF0000"/>
        </w:rPr>
        <w:t xml:space="preserve"> в школьную жизнь</w:t>
      </w:r>
    </w:p>
    <w:p w:rsidR="00741880" w:rsidRDefault="00741880" w:rsidP="00741880">
      <w:r>
        <w:t>Активное участие педагога в школьной жизни — мероприятиях, кружках, проектах — позволяет выстраивать партнёрские отношения с детьми. Совместное участие в делах коллектива способствует формированию чувства общно</w:t>
      </w:r>
      <w:r>
        <w:t>сти, ответственности и доверия.</w:t>
      </w:r>
    </w:p>
    <w:p w:rsidR="00741880" w:rsidRDefault="00741880" w:rsidP="00741880">
      <w:r>
        <w:t>Когда педагог становится не просто наблюдателем, а полноправным участником событий, это укрепляет его авторитет и помогает детям воспринимать его как «своего» — значимого взрослого, с которым можно разделить не только учёбу, но и рад</w:t>
      </w:r>
      <w:r>
        <w:t>ость творчества, успеха, побед.</w:t>
      </w:r>
    </w:p>
    <w:p w:rsidR="00741880" w:rsidRPr="00741880" w:rsidRDefault="00741880" w:rsidP="00741880">
      <w:pPr>
        <w:rPr>
          <w:color w:val="FF0000"/>
        </w:rPr>
      </w:pPr>
      <w:r>
        <w:rPr>
          <w:color w:val="FF0000"/>
        </w:rPr>
        <w:t xml:space="preserve"> Личный пример</w:t>
      </w:r>
    </w:p>
    <w:p w:rsidR="00741880" w:rsidRDefault="00741880" w:rsidP="00741880">
      <w:r>
        <w:t>Невозможно создать здоровую воспитательную среду, не будучи самому носителем тех ценностей, которые стремишься передать. Личный пример педагога — это мощнейшее воспитательное средство. Честность, открытость, уважение к детям, умение слушать и быть последовательным — всё это формирует у обучающихся правильные модели пов</w:t>
      </w:r>
      <w:r>
        <w:t>едения.</w:t>
      </w:r>
    </w:p>
    <w:p w:rsidR="00741880" w:rsidRPr="00741880" w:rsidRDefault="00741880" w:rsidP="00741880">
      <w:pPr>
        <w:rPr>
          <w:color w:val="FF0000"/>
        </w:rPr>
      </w:pPr>
      <w:r w:rsidRPr="00741880">
        <w:rPr>
          <w:color w:val="FF0000"/>
        </w:rPr>
        <w:t xml:space="preserve">Эмоциональная </w:t>
      </w:r>
      <w:proofErr w:type="spellStart"/>
      <w:r w:rsidRPr="00741880">
        <w:rPr>
          <w:color w:val="FF0000"/>
        </w:rPr>
        <w:t>включённость</w:t>
      </w:r>
      <w:proofErr w:type="spellEnd"/>
      <w:r w:rsidRPr="00741880">
        <w:rPr>
          <w:color w:val="FF0000"/>
        </w:rPr>
        <w:t xml:space="preserve"> и поддержка</w:t>
      </w:r>
    </w:p>
    <w:p w:rsidR="00741880" w:rsidRDefault="00741880" w:rsidP="00741880"/>
    <w:p w:rsidR="00741880" w:rsidRDefault="00741880" w:rsidP="00741880">
      <w:r>
        <w:lastRenderedPageBreak/>
        <w:t xml:space="preserve">Иногда ученикам важнее не оценка, а простое участие, внимание, тёплое слово. Педагог, умеющий проявлять </w:t>
      </w:r>
      <w:proofErr w:type="spellStart"/>
      <w:r>
        <w:t>эмпатию</w:t>
      </w:r>
      <w:proofErr w:type="spellEnd"/>
      <w:r>
        <w:t>, поддерживать в трудные моменты, вселять уверенность, помогает детям преодолевать сложност</w:t>
      </w:r>
      <w:r>
        <w:t>и и верить в свои силы.</w:t>
      </w:r>
    </w:p>
    <w:p w:rsidR="00741880" w:rsidRDefault="00741880" w:rsidP="00741880">
      <w:r>
        <w:t xml:space="preserve">В условиях высокой социальной нагрузки и нестабильности личная эмоциональная </w:t>
      </w:r>
      <w:proofErr w:type="spellStart"/>
      <w:r>
        <w:t>вовлечённость</w:t>
      </w:r>
      <w:proofErr w:type="spellEnd"/>
      <w:r>
        <w:t xml:space="preserve"> педагога становится важнейшим фактором психолог</w:t>
      </w:r>
      <w:r>
        <w:t>ического благополучия учащихся</w:t>
      </w:r>
    </w:p>
    <w:p w:rsidR="00741880" w:rsidRPr="00741880" w:rsidRDefault="00741880" w:rsidP="00741880">
      <w:pPr>
        <w:rPr>
          <w:color w:val="FF0000"/>
        </w:rPr>
      </w:pPr>
      <w:r>
        <w:t xml:space="preserve"> </w:t>
      </w:r>
      <w:r>
        <w:rPr>
          <w:color w:val="FF0000"/>
        </w:rPr>
        <w:t>Заключение</w:t>
      </w:r>
    </w:p>
    <w:p w:rsidR="004B0536" w:rsidRDefault="00741880" w:rsidP="00741880">
      <w:r>
        <w:t>Созд</w:t>
      </w:r>
      <w:r>
        <w:t>ание благоприятных условий для воспитанников — это не только задача школы как института, но и личная миссия каждого педагога. Его участие, доброжелательность, терпение, открытость и искренность способны не просто улучшить школьный климат, а изменить детские судьбы. Именно в таких условиях раскрываются таланты, укрепляется вера в себя, формируется настоящая личность.</w:t>
      </w:r>
    </w:p>
    <w:sectPr w:rsidR="004B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80"/>
    <w:rsid w:val="004B0536"/>
    <w:rsid w:val="007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0F62"/>
  <w15:chartTrackingRefBased/>
  <w15:docId w15:val="{19359070-B2B7-4BC6-A6CA-FAB6D44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School-PC</dc:creator>
  <cp:keywords/>
  <dc:description/>
  <cp:lastModifiedBy>School-PC</cp:lastModifiedBy>
  <cp:revision>2</cp:revision>
  <dcterms:created xsi:type="dcterms:W3CDTF">2025-05-26T09:31:00Z</dcterms:created>
  <dcterms:modified xsi:type="dcterms:W3CDTF">2025-05-26T09:33:00Z</dcterms:modified>
</cp:coreProperties>
</file>