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8A9" w14:textId="77777777" w:rsidR="00772329" w:rsidRPr="0003590E" w:rsidRDefault="00772329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14:paraId="5B639EF9" w14:textId="393B6E4A" w:rsidR="00772329" w:rsidRPr="0003590E" w:rsidRDefault="00772329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 w:rsidRPr="0003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по художественно-эстетическому развитию</w:t>
      </w:r>
      <w:r w:rsidRPr="0003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аппликации в первой младшей группе</w:t>
      </w:r>
    </w:p>
    <w:p w14:paraId="17D69FA9" w14:textId="77777777" w:rsidR="00772329" w:rsidRPr="0003590E" w:rsidRDefault="00772329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«Фрукты на тарелочке»</w:t>
      </w:r>
    </w:p>
    <w:p w14:paraId="1FB7CAC6" w14:textId="7777777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                                                        </w:t>
      </w:r>
    </w:p>
    <w:p w14:paraId="68EAC021" w14:textId="45A9740C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Образовательные </w:t>
      </w:r>
      <w:r w:rsidR="00194928"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области: художественно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-эстетическое развитие, познавательное развитие, речевое развитие, физическое развитие.</w:t>
      </w:r>
    </w:p>
    <w:p w14:paraId="10D9A6A8" w14:textId="7777777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располагать части аппликации в определенной последовательности.</w:t>
      </w:r>
    </w:p>
    <w:p w14:paraId="08DB2764" w14:textId="7777777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цент, игрушка - кукла, образец тарелки с фруктами.</w:t>
      </w:r>
    </w:p>
    <w:p w14:paraId="5A82EF2F" w14:textId="388C3894" w:rsidR="00772329" w:rsidRPr="0003590E" w:rsidRDefault="00194928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Раздаточный: Бумажный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 – </w:t>
      </w:r>
      <w:r w:rsidR="00A66190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тарелочка для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6190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фона,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бумажные круги (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банан,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6190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яблоко, груша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A66190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клей, клеенки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тарелки для кругов. (Все подготовлено по количеству детей).</w:t>
      </w:r>
    </w:p>
    <w:p w14:paraId="6C1EBF54" w14:textId="03607B55" w:rsidR="00772329" w:rsidRPr="0003590E" w:rsidRDefault="0059728C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  <w:r w:rsidR="00A66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</w:t>
      </w:r>
      <w:r w:rsidR="00772329"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29EF0E0" w14:textId="5496B605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 ребята, </w:t>
      </w:r>
      <w:r w:rsidR="00194928" w:rsidRPr="000359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кто</w:t>
      </w:r>
      <w:r w:rsidRPr="000359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пришёл сегодня к нам в гости?</w:t>
      </w:r>
    </w:p>
    <w:p w14:paraId="568BA8DA" w14:textId="7777777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Кукла.</w:t>
      </w:r>
    </w:p>
    <w:p w14:paraId="46D98731" w14:textId="38295679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кукла и з</w:t>
      </w:r>
      <w:r w:rsidRPr="000359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овут ее Маша. Ребята,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поздороваемся с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7C694F6" w14:textId="24E7335B" w:rsidR="00772329" w:rsidRPr="0003590E" w:rsidRDefault="00772329" w:rsidP="00795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Машей. </w:t>
      </w:r>
    </w:p>
    <w:p w14:paraId="784D7343" w14:textId="7777777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 Маша.</w:t>
      </w:r>
    </w:p>
    <w:p w14:paraId="4E4BBFA2" w14:textId="238464BD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Кукла Маша</w:t>
      </w:r>
      <w:r w:rsidR="00194928"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здравствуйте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ребята.</w:t>
      </w:r>
    </w:p>
    <w:p w14:paraId="4B039214" w14:textId="77777777" w:rsidR="00772329" w:rsidRPr="0003590E" w:rsidRDefault="00772329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 показывает корзину с фруктами</w:t>
      </w:r>
    </w:p>
    <w:p w14:paraId="6307D624" w14:textId="2ABF10C7" w:rsidR="00772329" w:rsidRPr="0003590E" w:rsidRDefault="00772329" w:rsidP="0077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Кукла Маша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 Я пришла к 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пустыми </w:t>
      </w:r>
      <w:r w:rsidR="00194928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руками. Посмотрите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ребята, какой урожай я собрала. А вы знаете фрукты?</w:t>
      </w:r>
    </w:p>
    <w:p w14:paraId="3EAF0ADB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 достает из корзины и по одному показывает фрукты,</w:t>
      </w:r>
    </w:p>
    <w:p w14:paraId="5C403CFD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дети говорят их название и цвет.</w:t>
      </w:r>
    </w:p>
    <w:p w14:paraId="245309E8" w14:textId="4FCC9B45" w:rsidR="00772329" w:rsidRPr="0003590E" w:rsidRDefault="00772329" w:rsidP="00795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FD230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 Все фрукты назвали. А вы знаете, где растут фрукты?</w:t>
      </w:r>
    </w:p>
    <w:p w14:paraId="141F4B2A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 дереве.</w:t>
      </w:r>
    </w:p>
    <w:p w14:paraId="0F9347ED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а что нужно делать, чтобы фрукты выросли вкусными и свежими?</w:t>
      </w:r>
    </w:p>
    <w:p w14:paraId="203B1562" w14:textId="0C1FD2A2" w:rsidR="00772329" w:rsidRPr="0003590E" w:rsidRDefault="00194928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надо 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ухаживать, поливать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B0129E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иллюстрацию с изображением сада,</w:t>
      </w:r>
    </w:p>
    <w:p w14:paraId="1EC6EBDA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рассматривают.</w:t>
      </w:r>
    </w:p>
    <w:p w14:paraId="5052C35D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-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 этом году выросло много яблок, груш. Поможем Маше собрать урожай?</w:t>
      </w:r>
    </w:p>
    <w:p w14:paraId="121DB755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</w:t>
      </w:r>
    </w:p>
    <w:p w14:paraId="190EE49D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Но прежде чем мы начнем собирать, надо подготовить  наши пальчики.</w:t>
      </w:r>
    </w:p>
    <w:p w14:paraId="6B651F5E" w14:textId="182BCCEA" w:rsidR="00772329" w:rsidRPr="0003590E" w:rsidRDefault="00772329" w:rsidP="0077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Пальчиковая гимнастика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35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Компот</w:t>
      </w:r>
      <w:r w:rsidR="00795BF3" w:rsidRPr="00035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».</w:t>
      </w:r>
    </w:p>
    <w:p w14:paraId="21714C2A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03590E">
        <w:rPr>
          <w:rStyle w:val="a5"/>
          <w:color w:val="000000"/>
        </w:rPr>
        <w:t>Будем мы варить компот,</w:t>
      </w:r>
    </w:p>
    <w:p w14:paraId="1283BA35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03590E">
        <w:rPr>
          <w:rStyle w:val="a5"/>
          <w:color w:val="000000"/>
        </w:rPr>
        <w:t>( Левую ладошку держим «ковшиком»)</w:t>
      </w:r>
    </w:p>
    <w:p w14:paraId="628B39A6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Фруктов нужно много. Вот:</w:t>
      </w:r>
    </w:p>
    <w:p w14:paraId="122F9091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( </w:t>
      </w:r>
      <w:r w:rsidRPr="0003590E">
        <w:rPr>
          <w:rStyle w:val="a5"/>
          <w:color w:val="000000"/>
        </w:rPr>
        <w:t>правой рукой «мешаем»)</w:t>
      </w:r>
    </w:p>
    <w:p w14:paraId="45C9B66F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Будем яблоки крошить</w:t>
      </w:r>
    </w:p>
    <w:p w14:paraId="66689D29" w14:textId="58F10B1B" w:rsidR="00772329" w:rsidRPr="0003590E" w:rsidRDefault="00795BF3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(Загибаем</w:t>
      </w:r>
      <w:r w:rsidR="00772329" w:rsidRPr="0003590E">
        <w:rPr>
          <w:rStyle w:val="a5"/>
          <w:color w:val="000000"/>
        </w:rPr>
        <w:t xml:space="preserve"> пальчики на правой руке, начиная с большого.)</w:t>
      </w:r>
    </w:p>
    <w:p w14:paraId="566209C1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Грушу будем мы рубить,</w:t>
      </w:r>
    </w:p>
    <w:p w14:paraId="0A1D257B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Отожмем лимонный сок,</w:t>
      </w:r>
    </w:p>
    <w:p w14:paraId="1B339689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Слив положим и песок.</w:t>
      </w:r>
    </w:p>
    <w:p w14:paraId="2522B7C0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Варим, варим мы компот.</w:t>
      </w:r>
    </w:p>
    <w:p w14:paraId="3FEFFA25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(</w:t>
      </w:r>
      <w:r w:rsidRPr="0003590E">
        <w:rPr>
          <w:rStyle w:val="a5"/>
          <w:color w:val="000000"/>
        </w:rPr>
        <w:t>Опять «варим» и «мешаем»)</w:t>
      </w:r>
    </w:p>
    <w:p w14:paraId="745C3C86" w14:textId="77777777" w:rsidR="00772329" w:rsidRPr="0003590E" w:rsidRDefault="00772329" w:rsidP="00772329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03590E">
        <w:rPr>
          <w:color w:val="000000"/>
        </w:rPr>
        <w:t>Угостим честной народ.</w:t>
      </w:r>
    </w:p>
    <w:p w14:paraId="118ACDC7" w14:textId="4514157D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Теперь ребята, приступим к работе.  Обратите внимание на доску. Маша уже заготовила тарелочку с фруктами.  На ней 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бананы, яблоки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груши. И для вас Маша подготовила каждому 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тарелочку, бананы,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яблоки и груши. Сначала фрукты нам нужно выложить на заготовку тарелочки, а затем мы с вами приклеим «заготовим» фрукты. 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ерем </w:t>
      </w:r>
      <w:r w:rsidR="00795BF3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карандаш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намазываем белую сторону от середины к краям, когда наклеили надо промочить салфеткой, так же работу нужно выполнять в правильной последовательности.</w:t>
      </w:r>
    </w:p>
    <w:p w14:paraId="150510C1" w14:textId="425D1016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 xml:space="preserve">    </w:t>
      </w:r>
    </w:p>
    <w:p w14:paraId="7E607E32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красивые тарелочки с фруктами   у вас получились. Давайте их покажем Маше, думаю ей они очень понравились</w:t>
      </w:r>
      <w:r w:rsidRPr="00035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6D64C4F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Кукла Маша</w:t>
      </w:r>
      <w:r w:rsidRPr="00035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ребята, помогли мне.</w:t>
      </w:r>
    </w:p>
    <w:p w14:paraId="763A4E2F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ребята большие молодцы, мы помогли Маше, теперь у нее много тарелочек с фруктами.  Маше пора возвращаться домой, давай попрощаемся с ней.</w:t>
      </w:r>
    </w:p>
    <w:p w14:paraId="35D658F6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свидания Маша</w:t>
      </w:r>
    </w:p>
    <w:p w14:paraId="7B1FA0D1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Кукла Маша: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свидания.</w:t>
      </w:r>
    </w:p>
    <w:p w14:paraId="07696EC3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кто сегодня к нам приходил в гости?</w:t>
      </w:r>
    </w:p>
    <w:p w14:paraId="72CAD3A0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Кукла Маша.</w:t>
      </w:r>
    </w:p>
    <w:p w14:paraId="6A25A871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для нее сделали?</w:t>
      </w:r>
    </w:p>
    <w:p w14:paraId="41BBF90D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Тарелочки с фруктами.</w:t>
      </w:r>
    </w:p>
    <w:p w14:paraId="634E472E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у нас были фрукты?</w:t>
      </w:r>
    </w:p>
    <w:p w14:paraId="4D0D9949" w14:textId="77777777" w:rsidR="00772329" w:rsidRPr="0003590E" w:rsidRDefault="00772329" w:rsidP="0077232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Яблоки и груши.</w:t>
      </w:r>
    </w:p>
    <w:p w14:paraId="1ACA014E" w14:textId="109FF4B3" w:rsidR="00772329" w:rsidRPr="0003590E" w:rsidRDefault="00795BF3" w:rsidP="00795BF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правильно</w:t>
      </w:r>
      <w:r w:rsidR="00772329" w:rsidRPr="0003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молодцы.</w:t>
      </w:r>
    </w:p>
    <w:p w14:paraId="4F79C133" w14:textId="77777777" w:rsidR="00795BF3" w:rsidRPr="0003590E" w:rsidRDefault="00795BF3" w:rsidP="00795BF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AADE9" w14:textId="77777777" w:rsidR="0003590E" w:rsidRDefault="00795BF3" w:rsidP="00772329">
      <w:pPr>
        <w:rPr>
          <w:rFonts w:ascii="Times New Roman" w:hAnsi="Times New Roman" w:cs="Times New Roman"/>
          <w:sz w:val="24"/>
          <w:szCs w:val="24"/>
        </w:rPr>
      </w:pPr>
      <w:r w:rsidRPr="00035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ABDA14" wp14:editId="35B3D1DE">
            <wp:extent cx="2514600" cy="18858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31" cy="189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90E">
        <w:rPr>
          <w:rFonts w:ascii="Times New Roman" w:hAnsi="Times New Roman" w:cs="Times New Roman"/>
          <w:sz w:val="24"/>
          <w:szCs w:val="24"/>
        </w:rPr>
        <w:t xml:space="preserve">  </w:t>
      </w:r>
      <w:r w:rsidR="0003590E" w:rsidRPr="00035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E93D5C" wp14:editId="076B37C9">
            <wp:extent cx="1918430" cy="1438775"/>
            <wp:effectExtent l="0" t="247650" r="0" b="2190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4954" cy="144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90E">
        <w:rPr>
          <w:noProof/>
        </w:rPr>
        <w:drawing>
          <wp:inline distT="0" distB="0" distL="0" distR="0" wp14:anchorId="22188540" wp14:editId="52A6A29C">
            <wp:extent cx="1957530" cy="1468098"/>
            <wp:effectExtent l="0" t="247650" r="0" b="2279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1284" cy="147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64A4E" w14:textId="77777777" w:rsidR="0003590E" w:rsidRDefault="0003590E" w:rsidP="00772329">
      <w:pPr>
        <w:rPr>
          <w:rFonts w:ascii="Times New Roman" w:hAnsi="Times New Roman" w:cs="Times New Roman"/>
          <w:sz w:val="24"/>
          <w:szCs w:val="24"/>
        </w:rPr>
      </w:pPr>
    </w:p>
    <w:p w14:paraId="52A0BAE4" w14:textId="286E7B8B" w:rsidR="00772329" w:rsidRPr="0003590E" w:rsidRDefault="0003590E" w:rsidP="007723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276523" wp14:editId="6DAD5BC0">
            <wp:extent cx="2674218" cy="2005794"/>
            <wp:effectExtent l="0" t="342900" r="0" b="3187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8084" cy="200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633635" wp14:editId="19AF496F">
            <wp:extent cx="2757685" cy="2068195"/>
            <wp:effectExtent l="0" t="342900" r="0" b="3321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8478" cy="20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329" w:rsidRPr="0003590E" w:rsidSect="0003590E">
      <w:pgSz w:w="11906" w:h="16838"/>
      <w:pgMar w:top="851" w:right="707" w:bottom="1134" w:left="993" w:header="708" w:footer="708" w:gutter="0"/>
      <w:pgBorders w:offsetFrom="page">
        <w:top w:val="basicBlackSquares" w:sz="14" w:space="24" w:color="auto"/>
        <w:left w:val="basicBlackSquares" w:sz="14" w:space="24" w:color="auto"/>
        <w:bottom w:val="basicBlackSquares" w:sz="14" w:space="24" w:color="auto"/>
        <w:right w:val="basicBlackSquar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329"/>
    <w:rsid w:val="0003590E"/>
    <w:rsid w:val="00194928"/>
    <w:rsid w:val="001F0CE3"/>
    <w:rsid w:val="002E5DD3"/>
    <w:rsid w:val="0059728C"/>
    <w:rsid w:val="00772329"/>
    <w:rsid w:val="00795BF3"/>
    <w:rsid w:val="00827B7B"/>
    <w:rsid w:val="00912D2A"/>
    <w:rsid w:val="00A66190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E14E"/>
  <w15:docId w15:val="{6EA92284-CF83-478F-83D7-2BF930AD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2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72329"/>
    <w:rPr>
      <w:i/>
      <w:iCs/>
    </w:rPr>
  </w:style>
  <w:style w:type="paragraph" w:styleId="a6">
    <w:name w:val="Normal (Web)"/>
    <w:basedOn w:val="a"/>
    <w:uiPriority w:val="99"/>
    <w:unhideWhenUsed/>
    <w:rsid w:val="0077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F7E89-589D-488B-8ACF-C873C1DF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7</cp:revision>
  <dcterms:created xsi:type="dcterms:W3CDTF">2021-10-28T07:56:00Z</dcterms:created>
  <dcterms:modified xsi:type="dcterms:W3CDTF">2025-05-03T12:02:00Z</dcterms:modified>
</cp:coreProperties>
</file>