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Как Мотивировать Младших Школьников к Проектной Деятельности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Проектная деятельность в начальной школе – это не просто модный тренд, а мощный инструмент развития познавательного интереса, креативности, самостоятельности и умения работать в команде. Однако</w:t>
      </w:r>
      <w:proofErr w:type="gramStart"/>
      <w:r w:rsidRPr="00104E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4E89">
        <w:rPr>
          <w:rFonts w:ascii="Times New Roman" w:hAnsi="Times New Roman" w:cs="Times New Roman"/>
          <w:sz w:val="28"/>
          <w:szCs w:val="28"/>
        </w:rPr>
        <w:t xml:space="preserve"> порой, увлечь юных исследователей и изобретателей бывает непросто. Как же зажечь искру творчества и превратить проектную деятельность в захватывающее приключение?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В этой статье мы рассмотрим несколько эффективных способов повышения мотивации младших школьников к проектному творчеству.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1. Создание вдохновляющей атмосферы: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Тематические погружения: Прежде чем приступить к выбору темы, окуните детей в мир интересующих их вещей. Покажите увлекательные видеоролики о научных открытиях, прочитайте захватывающие истории об изобретателях, организуйте экскурсию в музей науки или на местное производство.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Презентация успешных проектов: Покажите работы старшеклассников или даже примеры из интернета, демонстрирующие, как проектная деятельность помогает решать реальные проблемы и воплощать в жизнь невероятные идеи.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Личный пример: Учитель должен быть сам увлеченным и готовым к экспериментам. Расскажите о своих собственных проектах, подчеркивая, что ошибки – это часть процесса обучения.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2. Выбор темы: от "надо" к "хочу":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Свобода выбора: Предоставьте детям возможность самостоятельно выбирать темы для проектов, исходя из их интересов и увлечений.  </w:t>
      </w:r>
      <w:proofErr w:type="gramStart"/>
      <w:r w:rsidRPr="00104E89">
        <w:rPr>
          <w:rFonts w:ascii="Times New Roman" w:hAnsi="Times New Roman" w:cs="Times New Roman"/>
          <w:sz w:val="28"/>
          <w:szCs w:val="28"/>
        </w:rPr>
        <w:t>Пусть это будет то, что им действительно интересно: любимые животные, космос, спорт, компьютерные игры, создание комиксов – всё, что угодно!</w:t>
      </w:r>
      <w:proofErr w:type="gramEnd"/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Мозговой штурм: Организуйте сессию мозгового штурма, чтобы генерировать идеи вместе. Используйте ассоциации, вопросы, игры, чтобы стимулировать воображение.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Учет практической значимости: Помогите детям осознать, что их проект может принести пользу другим людям или окружающей среде.  Это добавит проекту осмысленности и повысит мотивацию к его реализации.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3. Процесс работы: играем, учимся, творим!: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lastRenderedPageBreak/>
        <w:t xml:space="preserve"> Разбиваем на этапы:  Большой проект может казаться пугающим. Разделите его на небольшие, конкретные этапы с четкими сроками выполнения.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Используем интерактивные методы:  Вместо скучных лекций и инструкций, используйте игровые формы обучения, мастер-классы, эксперименты, викторины.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Поддержка и помощь: Обеспечьте постоянную поддержку и помощь в процессе работы. Будьте рядом, чтобы ответить на вопросы, помочь с поиском информации, разрешить возникающие трудности.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Командная работа:  Поощряйте работу в группах, чтобы дети могли обмениваться идеями, учиться друг у друга и развивать навыки сотрудничества.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Использование современных технологий: Включите в работу с проектом использование гаджетов, программ и приложений, чтобы придать проекту элемент </w:t>
      </w:r>
      <w:proofErr w:type="spellStart"/>
      <w:r w:rsidRPr="00104E89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104E89">
        <w:rPr>
          <w:rFonts w:ascii="Times New Roman" w:hAnsi="Times New Roman" w:cs="Times New Roman"/>
          <w:sz w:val="28"/>
          <w:szCs w:val="28"/>
        </w:rPr>
        <w:t xml:space="preserve"> и актуальности.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4. Оценка и презентация: праздник творчества: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Фокус на прогресс, а не на результат:  Оценивайте не только конечный продукт, но и процесс работы, проявленную инициативу, старание и креативность.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Поощрение и похвала:  Не скупитесь на похвалу и поощрение. Отмечайте даже небольшие успехи и достижения.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Презентация - это шоу:  Превратите защиту проекта в увлекательное представление. Используйте яркие презентации, костюмы, демонстрации, чтобы сделать выступление интересным и запоминающимся.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Создание атмосферы поддержки: Важно, чтобы все дети чувствовали себя комфортно и уверенно во время презентации. Поддерживайте их аплодисментами и добрыми словами.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5. Дополнительные стимулы: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Конкурсы и выставки:  Участие в конкурсах и выставках стимулирует детей к созданию качественных и оригинальных проектов.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Награды и призы:  Вручайте грамоты, дипломы, памятные подарки за успешное участие в проектной деятельности.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 xml:space="preserve"> Привлечение родителей:  Вовлекайте родителей в процесс работы над проектами. Они могут оказать поддержку в поиске информации, проведении экспериментов, создании презентаций.</w:t>
      </w:r>
    </w:p>
    <w:p w:rsidR="00104E89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t>В заключение:</w:t>
      </w:r>
    </w:p>
    <w:p w:rsidR="002A1BD3" w:rsidRPr="00104E89" w:rsidRDefault="00104E89" w:rsidP="00104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89">
        <w:rPr>
          <w:rFonts w:ascii="Times New Roman" w:hAnsi="Times New Roman" w:cs="Times New Roman"/>
          <w:sz w:val="28"/>
          <w:szCs w:val="28"/>
        </w:rPr>
        <w:lastRenderedPageBreak/>
        <w:t>Мотивация младших школьников к проектной деятельности – это творческий процесс, требующий индивидуального подхода и постоянного поиска новых методов и приемов. Создавайте вдохновляющую атмосферу, предоставляйте достаточную свободу выбора темы и способов ее реализации, оказывайте поддержку и направляйте, но не подавляйте инициативу. Подчеркивайте значимость каждого вклада, даже самого незначительного, и акцентируйте внимание на положительных результатах и приобретенных знаниях. Развивайте критическое мышление и умение работать в команде. Помните, что главная цель - не только создание конкретного продукта, но и формирование у детей устойчивого интереса к познанию, исследовательской деятельности и увер</w:t>
      </w:r>
      <w:bookmarkStart w:id="0" w:name="_GoBack"/>
      <w:bookmarkEnd w:id="0"/>
      <w:r w:rsidRPr="00104E89">
        <w:rPr>
          <w:rFonts w:ascii="Times New Roman" w:hAnsi="Times New Roman" w:cs="Times New Roman"/>
          <w:sz w:val="28"/>
          <w:szCs w:val="28"/>
        </w:rPr>
        <w:t>енности в своих силах.</w:t>
      </w:r>
    </w:p>
    <w:sectPr w:rsidR="002A1BD3" w:rsidRPr="00104E89" w:rsidSect="00104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89"/>
    <w:rsid w:val="00104E89"/>
    <w:rsid w:val="002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1</cp:revision>
  <dcterms:created xsi:type="dcterms:W3CDTF">2025-05-15T07:32:00Z</dcterms:created>
  <dcterms:modified xsi:type="dcterms:W3CDTF">2025-05-15T07:35:00Z</dcterms:modified>
</cp:coreProperties>
</file>