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E76B" w14:textId="59859A58" w:rsidR="0035767B" w:rsidRPr="0035767B" w:rsidRDefault="0035767B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2E40AA"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</w:t>
      </w:r>
    </w:p>
    <w:p w14:paraId="7116970D" w14:textId="1AA600A5" w:rsidR="0035767B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67B">
        <w:rPr>
          <w:rFonts w:ascii="Times New Roman" w:hAnsi="Times New Roman" w:cs="Times New Roman"/>
          <w:sz w:val="28"/>
          <w:szCs w:val="28"/>
        </w:rPr>
        <w:t>Исследование зависимости малых колебаний груза на пружине от длины маятника и массы груза</w:t>
      </w:r>
      <w:r w:rsidR="00032BFB">
        <w:rPr>
          <w:rFonts w:ascii="Times New Roman" w:hAnsi="Times New Roman" w:cs="Times New Roman"/>
          <w:sz w:val="28"/>
          <w:szCs w:val="28"/>
        </w:rPr>
        <w:t>.</w:t>
      </w:r>
    </w:p>
    <w:p w14:paraId="01CBE171" w14:textId="77777777" w:rsidR="00032BF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 xml:space="preserve"> </w:t>
      </w:r>
      <w:r w:rsidRPr="0035767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5767B">
        <w:rPr>
          <w:rFonts w:ascii="Times New Roman" w:hAnsi="Times New Roman" w:cs="Times New Roman"/>
          <w:sz w:val="28"/>
          <w:szCs w:val="28"/>
        </w:rPr>
        <w:t xml:space="preserve"> выявить зависимость периода колебаний груза на пружине от длины маятника, от массы груза, если такая зависимость есть. Выясните какая эта зависимость прямо пропорциональная, обратно пропорциональная, квадратичная?</w:t>
      </w:r>
      <w:r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1D12E9" w14:textId="6D7377E8" w:rsidR="002E40AA" w:rsidRPr="0035767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5767B">
        <w:rPr>
          <w:rFonts w:ascii="Times New Roman" w:hAnsi="Times New Roman" w:cs="Times New Roman"/>
          <w:sz w:val="28"/>
          <w:szCs w:val="28"/>
        </w:rPr>
        <w:t>: нит</w:t>
      </w:r>
      <w:r w:rsidRPr="0035767B">
        <w:rPr>
          <w:rFonts w:ascii="Times New Roman" w:hAnsi="Times New Roman" w:cs="Times New Roman"/>
          <w:sz w:val="28"/>
          <w:szCs w:val="28"/>
        </w:rPr>
        <w:t>ь</w:t>
      </w:r>
      <w:r w:rsidRPr="0035767B">
        <w:rPr>
          <w:rFonts w:ascii="Times New Roman" w:hAnsi="Times New Roman" w:cs="Times New Roman"/>
          <w:sz w:val="28"/>
          <w:szCs w:val="28"/>
        </w:rPr>
        <w:t>, линейка, секундомер, грузы разной массы.</w:t>
      </w:r>
      <w:r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FCE23AF" w14:textId="77777777" w:rsidR="0035767B" w:rsidRPr="0035767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Ход работы: </w:t>
      </w:r>
    </w:p>
    <w:p w14:paraId="19AAD168" w14:textId="07D9F665" w:rsidR="002E40AA" w:rsidRPr="0035767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1. Подвесьте груз, сделайте длину нити 80 см.</w:t>
      </w:r>
      <w:r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19C293" w14:textId="77777777" w:rsidR="002E40AA" w:rsidRPr="0035767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2. Отклоните груз от положения равновесия на 5см.</w:t>
      </w:r>
      <w:r w:rsidRPr="00357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6B5201" w14:textId="724135A7" w:rsidR="002E40AA" w:rsidRPr="0035767B" w:rsidRDefault="002E40AA" w:rsidP="002E40A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 xml:space="preserve">3. Зафиксируйте время </w:t>
      </w:r>
      <w:r w:rsidRPr="0035767B">
        <w:rPr>
          <w:rFonts w:ascii="Times New Roman" w:hAnsi="Times New Roman" w:cs="Times New Roman"/>
          <w:sz w:val="28"/>
          <w:szCs w:val="28"/>
        </w:rPr>
        <w:t>2</w:t>
      </w:r>
      <w:r w:rsidRPr="0035767B">
        <w:rPr>
          <w:rFonts w:ascii="Times New Roman" w:hAnsi="Times New Roman" w:cs="Times New Roman"/>
          <w:sz w:val="28"/>
          <w:szCs w:val="28"/>
        </w:rPr>
        <w:t xml:space="preserve">0 колебаний и рассчитайте период. </w:t>
      </w:r>
    </w:p>
    <w:p w14:paraId="3C9DE8F3" w14:textId="64DF6749" w:rsidR="002E40AA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 xml:space="preserve">4.Затем уменьшите длину нити в 2 раза. </w:t>
      </w:r>
    </w:p>
    <w:p w14:paraId="698A4E28" w14:textId="1656374E" w:rsidR="0035767B" w:rsidRDefault="0035767B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Рассчитайте период колебаний маятника в первом случае.</w:t>
      </w:r>
    </w:p>
    <w:p w14:paraId="04945C1E" w14:textId="62FD1D3A" w:rsidR="0035767B" w:rsidRPr="0035767B" w:rsidRDefault="0035767B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6.Из расчетов сделайте вывод о зависимости периода колебаний нити от длины нити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1AF2E" w14:textId="77777777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6</w:t>
      </w:r>
      <w:r w:rsidRPr="0035767B">
        <w:rPr>
          <w:rFonts w:ascii="Times New Roman" w:hAnsi="Times New Roman" w:cs="Times New Roman"/>
          <w:sz w:val="28"/>
          <w:szCs w:val="28"/>
        </w:rPr>
        <w:t xml:space="preserve">.Из </w:t>
      </w:r>
      <w:r w:rsidRPr="0035767B">
        <w:rPr>
          <w:rFonts w:ascii="Times New Roman" w:hAnsi="Times New Roman" w:cs="Times New Roman"/>
          <w:sz w:val="28"/>
          <w:szCs w:val="28"/>
        </w:rPr>
        <w:t>расчетов сделайте</w:t>
      </w:r>
      <w:r w:rsidRPr="0035767B">
        <w:rPr>
          <w:rFonts w:ascii="Times New Roman" w:hAnsi="Times New Roman" w:cs="Times New Roman"/>
          <w:sz w:val="28"/>
          <w:szCs w:val="28"/>
        </w:rPr>
        <w:t xml:space="preserve"> вывод о зависимости периода колебаний нити от длины нити.</w:t>
      </w:r>
    </w:p>
    <w:p w14:paraId="5E66603E" w14:textId="6C1596A7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  <w:vertAlign w:val="subscript"/>
        </w:rPr>
      </w:pPr>
      <w:r w:rsidRPr="0035767B">
        <w:rPr>
          <w:rFonts w:ascii="Times New Roman" w:hAnsi="Times New Roman" w:cs="Times New Roman"/>
          <w:sz w:val="28"/>
          <w:szCs w:val="28"/>
        </w:rPr>
        <w:t>7.Снимите</w:t>
      </w:r>
      <w:r w:rsidRPr="0035767B">
        <w:rPr>
          <w:rFonts w:ascii="Times New Roman" w:hAnsi="Times New Roman" w:cs="Times New Roman"/>
          <w:sz w:val="28"/>
          <w:szCs w:val="28"/>
        </w:rPr>
        <w:t xml:space="preserve"> первый груз и подвесьте второй груз и проделайте также </w:t>
      </w:r>
      <w:r w:rsidRPr="0035767B">
        <w:rPr>
          <w:rFonts w:ascii="Times New Roman" w:hAnsi="Times New Roman" w:cs="Times New Roman"/>
          <w:sz w:val="28"/>
          <w:szCs w:val="28"/>
        </w:rPr>
        <w:t xml:space="preserve">два </w:t>
      </w:r>
      <w:r w:rsidRPr="0035767B">
        <w:rPr>
          <w:rFonts w:ascii="Times New Roman" w:hAnsi="Times New Roman" w:cs="Times New Roman"/>
          <w:sz w:val="28"/>
          <w:szCs w:val="28"/>
        </w:rPr>
        <w:t>опыта с разными длинами</w:t>
      </w:r>
      <w:r w:rsidRPr="0035767B">
        <w:rPr>
          <w:rFonts w:ascii="Times New Roman" w:hAnsi="Times New Roman" w:cs="Times New Roman"/>
          <w:sz w:val="28"/>
          <w:szCs w:val="28"/>
        </w:rPr>
        <w:t xml:space="preserve">. Также рассчитайте </w:t>
      </w:r>
      <w:r w:rsidR="0035767B">
        <w:rPr>
          <w:rFonts w:ascii="Times New Roman" w:hAnsi="Times New Roman" w:cs="Times New Roman"/>
          <w:sz w:val="28"/>
          <w:szCs w:val="28"/>
        </w:rPr>
        <w:t>период колебаний маятника в первом и во втором случае</w:t>
      </w:r>
    </w:p>
    <w:p w14:paraId="70AFD552" w14:textId="5B43330E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8.Сравните результаты вычислений</w:t>
      </w:r>
      <w:r w:rsidR="00032BFB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Pr="0035767B">
        <w:rPr>
          <w:rFonts w:ascii="Times New Roman" w:hAnsi="Times New Roman" w:cs="Times New Roman"/>
          <w:sz w:val="28"/>
          <w:szCs w:val="28"/>
        </w:rPr>
        <w:t xml:space="preserve"> в первом</w:t>
      </w:r>
      <w:r w:rsidR="00032BFB">
        <w:rPr>
          <w:rFonts w:ascii="Times New Roman" w:hAnsi="Times New Roman" w:cs="Times New Roman"/>
          <w:sz w:val="28"/>
          <w:szCs w:val="28"/>
        </w:rPr>
        <w:t xml:space="preserve"> опыте с массой </w:t>
      </w:r>
      <w:r w:rsidR="00032BF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32BFB" w:rsidRPr="00032B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32BFB">
        <w:rPr>
          <w:rFonts w:ascii="Times New Roman" w:hAnsi="Times New Roman" w:cs="Times New Roman"/>
          <w:sz w:val="28"/>
          <w:szCs w:val="28"/>
        </w:rPr>
        <w:t xml:space="preserve"> </w:t>
      </w:r>
      <w:r w:rsidR="00032BFB" w:rsidRPr="0035767B">
        <w:rPr>
          <w:rFonts w:ascii="Times New Roman" w:hAnsi="Times New Roman" w:cs="Times New Roman"/>
          <w:sz w:val="28"/>
          <w:szCs w:val="28"/>
        </w:rPr>
        <w:t>и</w:t>
      </w:r>
      <w:r w:rsidRPr="0035767B"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="00032BFB">
        <w:rPr>
          <w:rFonts w:ascii="Times New Roman" w:hAnsi="Times New Roman" w:cs="Times New Roman"/>
          <w:sz w:val="28"/>
          <w:szCs w:val="28"/>
        </w:rPr>
        <w:t xml:space="preserve">опыте с массой </w:t>
      </w:r>
      <w:r w:rsidR="00032BF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32BFB" w:rsidRPr="00032B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767B">
        <w:rPr>
          <w:rFonts w:ascii="Times New Roman" w:hAnsi="Times New Roman" w:cs="Times New Roman"/>
          <w:sz w:val="28"/>
          <w:szCs w:val="28"/>
        </w:rPr>
        <w:t xml:space="preserve"> и сделайте вывод о том зависит </w:t>
      </w:r>
      <w:r w:rsidR="00032BFB">
        <w:rPr>
          <w:rFonts w:ascii="Times New Roman" w:hAnsi="Times New Roman" w:cs="Times New Roman"/>
          <w:sz w:val="28"/>
          <w:szCs w:val="28"/>
        </w:rPr>
        <w:t xml:space="preserve">ли </w:t>
      </w:r>
      <w:r w:rsidRPr="0035767B">
        <w:rPr>
          <w:rFonts w:ascii="Times New Roman" w:hAnsi="Times New Roman" w:cs="Times New Roman"/>
          <w:sz w:val="28"/>
          <w:szCs w:val="28"/>
        </w:rPr>
        <w:t>период колебаний маятника от массы груза?</w:t>
      </w:r>
    </w:p>
    <w:tbl>
      <w:tblPr>
        <w:tblStyle w:val="a3"/>
        <w:tblpPr w:leftFromText="180" w:rightFromText="180" w:vertAnchor="page" w:horzAnchor="margin" w:tblpY="9016"/>
        <w:tblW w:w="0" w:type="auto"/>
        <w:tblLook w:val="04A0" w:firstRow="1" w:lastRow="0" w:firstColumn="1" w:lastColumn="0" w:noHBand="0" w:noVBand="1"/>
      </w:tblPr>
      <w:tblGrid>
        <w:gridCol w:w="979"/>
        <w:gridCol w:w="951"/>
        <w:gridCol w:w="943"/>
        <w:gridCol w:w="1439"/>
        <w:gridCol w:w="954"/>
        <w:gridCol w:w="1091"/>
        <w:gridCol w:w="943"/>
        <w:gridCol w:w="954"/>
        <w:gridCol w:w="1091"/>
      </w:tblGrid>
      <w:tr w:rsidR="00032BFB" w:rsidRPr="002E40AA" w14:paraId="1790D137" w14:textId="77777777" w:rsidTr="00032BFB">
        <w:tc>
          <w:tcPr>
            <w:tcW w:w="888" w:type="dxa"/>
          </w:tcPr>
          <w:p w14:paraId="19C2DB99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Номер опыта</w:t>
            </w:r>
          </w:p>
        </w:tc>
        <w:tc>
          <w:tcPr>
            <w:tcW w:w="863" w:type="dxa"/>
          </w:tcPr>
          <w:p w14:paraId="636F2950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Длина нити, L, м</w:t>
            </w:r>
          </w:p>
        </w:tc>
        <w:tc>
          <w:tcPr>
            <w:tcW w:w="856" w:type="dxa"/>
          </w:tcPr>
          <w:p w14:paraId="3A90CCC3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 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кг</w:t>
            </w:r>
          </w:p>
        </w:tc>
        <w:tc>
          <w:tcPr>
            <w:tcW w:w="1293" w:type="dxa"/>
          </w:tcPr>
          <w:p w14:paraId="600C217D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Число колебаний</w:t>
            </w:r>
          </w:p>
          <w:p w14:paraId="4C6DB1A5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5" w:type="dxa"/>
          </w:tcPr>
          <w:p w14:paraId="2744DCBC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</w:p>
        </w:tc>
        <w:tc>
          <w:tcPr>
            <w:tcW w:w="987" w:type="dxa"/>
          </w:tcPr>
          <w:p w14:paraId="17D4F151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Период Т, с</w:t>
            </w:r>
          </w:p>
        </w:tc>
        <w:tc>
          <w:tcPr>
            <w:tcW w:w="856" w:type="dxa"/>
          </w:tcPr>
          <w:p w14:paraId="5F3A5BCF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 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65" w:type="dxa"/>
          </w:tcPr>
          <w:p w14:paraId="5CE0F48E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032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</w:p>
        </w:tc>
        <w:tc>
          <w:tcPr>
            <w:tcW w:w="987" w:type="dxa"/>
          </w:tcPr>
          <w:p w14:paraId="3D12DC0E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Период Т, с</w:t>
            </w:r>
          </w:p>
        </w:tc>
      </w:tr>
      <w:tr w:rsidR="00032BFB" w:rsidRPr="002E40AA" w14:paraId="11BEE4BA" w14:textId="77777777" w:rsidTr="00032BFB">
        <w:tc>
          <w:tcPr>
            <w:tcW w:w="888" w:type="dxa"/>
          </w:tcPr>
          <w:p w14:paraId="29B6F370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14:paraId="6AA5DBF6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6" w:type="dxa"/>
          </w:tcPr>
          <w:p w14:paraId="77F4691F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671B4A8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032C8E8A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5F650133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40EBDCCB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33822B5E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23C683E6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FB" w:rsidRPr="002E40AA" w14:paraId="4C277506" w14:textId="77777777" w:rsidTr="00032BFB">
        <w:trPr>
          <w:trHeight w:val="70"/>
        </w:trPr>
        <w:tc>
          <w:tcPr>
            <w:tcW w:w="888" w:type="dxa"/>
          </w:tcPr>
          <w:p w14:paraId="635962B3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14:paraId="772C5087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</w:tcPr>
          <w:p w14:paraId="7A1A53A2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5F077326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B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</w:tcPr>
          <w:p w14:paraId="3BD9580A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1C134C4E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2B63098E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11724F6D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14:paraId="695DBCF8" w14:textId="77777777" w:rsidR="00032BFB" w:rsidRPr="00032BFB" w:rsidRDefault="00032BFB" w:rsidP="00032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659001" w14:textId="77777777" w:rsidR="0035767B" w:rsidRDefault="0035767B" w:rsidP="002E40A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421DC6" w14:textId="362E4DA5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1.</w:t>
      </w:r>
      <w:r w:rsidRPr="0035767B">
        <w:rPr>
          <w:rFonts w:ascii="Times New Roman" w:hAnsi="Times New Roman" w:cs="Times New Roman"/>
          <w:sz w:val="28"/>
          <w:szCs w:val="28"/>
        </w:rPr>
        <w:t>Все расчеты проводим под таблицей для позиций 1-</w:t>
      </w:r>
      <w:r w:rsidRPr="0035767B">
        <w:rPr>
          <w:rFonts w:ascii="Times New Roman" w:hAnsi="Times New Roman" w:cs="Times New Roman"/>
          <w:sz w:val="28"/>
          <w:szCs w:val="28"/>
        </w:rPr>
        <w:t>7</w:t>
      </w:r>
      <w:r w:rsidRPr="00357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38EF53" w14:textId="3FE4E5AB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2.</w:t>
      </w:r>
      <w:r w:rsidRPr="0035767B">
        <w:rPr>
          <w:rFonts w:ascii="Times New Roman" w:hAnsi="Times New Roman" w:cs="Times New Roman"/>
          <w:sz w:val="28"/>
          <w:szCs w:val="28"/>
        </w:rPr>
        <w:t xml:space="preserve">Все периоды рассчитываем по формуле: T= t/N </w:t>
      </w:r>
    </w:p>
    <w:p w14:paraId="1D3AF208" w14:textId="288DCAE7" w:rsidR="002E40AA" w:rsidRPr="0035767B" w:rsidRDefault="002E40AA" w:rsidP="002E40AA">
      <w:pPr>
        <w:pStyle w:val="a4"/>
        <w:rPr>
          <w:rFonts w:ascii="Times New Roman" w:hAnsi="Times New Roman" w:cs="Times New Roman"/>
          <w:sz w:val="28"/>
          <w:szCs w:val="28"/>
          <w:vertAlign w:val="subscript"/>
        </w:rPr>
      </w:pPr>
      <w:r w:rsidRPr="0035767B">
        <w:rPr>
          <w:rFonts w:ascii="Times New Roman" w:hAnsi="Times New Roman" w:cs="Times New Roman"/>
          <w:sz w:val="28"/>
          <w:szCs w:val="28"/>
        </w:rPr>
        <w:t>3</w:t>
      </w:r>
      <w:r w:rsidRPr="0035767B">
        <w:rPr>
          <w:rFonts w:ascii="Times New Roman" w:hAnsi="Times New Roman" w:cs="Times New Roman"/>
          <w:sz w:val="28"/>
          <w:szCs w:val="28"/>
        </w:rPr>
        <w:t>. Отношения длин рассчитываем по формулам l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5767B">
        <w:rPr>
          <w:rFonts w:ascii="Times New Roman" w:hAnsi="Times New Roman" w:cs="Times New Roman"/>
          <w:sz w:val="28"/>
          <w:szCs w:val="28"/>
        </w:rPr>
        <w:t>/ l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767B">
        <w:rPr>
          <w:rFonts w:ascii="Times New Roman" w:hAnsi="Times New Roman" w:cs="Times New Roman"/>
          <w:sz w:val="28"/>
          <w:szCs w:val="28"/>
        </w:rPr>
        <w:t xml:space="preserve">  и рассчитываем отношение периодов Т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5767B">
        <w:rPr>
          <w:rFonts w:ascii="Times New Roman" w:hAnsi="Times New Roman" w:cs="Times New Roman"/>
          <w:sz w:val="28"/>
          <w:szCs w:val="28"/>
        </w:rPr>
        <w:t>/Т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767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76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BD4F52" w14:textId="25E4003B" w:rsidR="00032BFB" w:rsidRDefault="002E40AA" w:rsidP="0035767B">
      <w:pPr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 xml:space="preserve">Сравните отношения периодов и </w:t>
      </w:r>
      <w:r w:rsidR="0035767B" w:rsidRPr="0035767B">
        <w:rPr>
          <w:rFonts w:ascii="Times New Roman" w:hAnsi="Times New Roman" w:cs="Times New Roman"/>
          <w:sz w:val="28"/>
          <w:szCs w:val="28"/>
        </w:rPr>
        <w:t>отношение длин маятника на нити</w:t>
      </w:r>
      <w:r w:rsidRPr="0035767B">
        <w:rPr>
          <w:rFonts w:ascii="Times New Roman" w:hAnsi="Times New Roman" w:cs="Times New Roman"/>
          <w:sz w:val="28"/>
          <w:szCs w:val="28"/>
        </w:rPr>
        <w:t>,</w:t>
      </w:r>
      <w:r w:rsidR="00032BFB">
        <w:rPr>
          <w:rFonts w:ascii="Times New Roman" w:hAnsi="Times New Roman" w:cs="Times New Roman"/>
          <w:sz w:val="28"/>
          <w:szCs w:val="28"/>
        </w:rPr>
        <w:t xml:space="preserve"> в первом опыте, и во втором опыте, </w:t>
      </w:r>
      <w:r w:rsidRPr="0035767B">
        <w:rPr>
          <w:rFonts w:ascii="Times New Roman" w:hAnsi="Times New Roman" w:cs="Times New Roman"/>
          <w:sz w:val="28"/>
          <w:szCs w:val="28"/>
        </w:rPr>
        <w:t>где результат будет</w:t>
      </w:r>
      <w:r w:rsidR="00032BF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32BFB" w:rsidRPr="0035767B">
        <w:rPr>
          <w:rFonts w:ascii="Times New Roman" w:hAnsi="Times New Roman" w:cs="Times New Roman"/>
          <w:sz w:val="28"/>
          <w:szCs w:val="28"/>
        </w:rPr>
        <w:t>точным</w:t>
      </w:r>
      <w:r w:rsidR="00032BFB">
        <w:rPr>
          <w:rFonts w:ascii="Times New Roman" w:hAnsi="Times New Roman" w:cs="Times New Roman"/>
          <w:sz w:val="28"/>
          <w:szCs w:val="28"/>
        </w:rPr>
        <w:t>,</w:t>
      </w:r>
      <w:r w:rsidRPr="00357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A9FB3" w14:textId="117A1F19" w:rsidR="00032BFB" w:rsidRPr="00032BFB" w:rsidRDefault="00032BFB" w:rsidP="00032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032BFB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2E40AA" w:rsidRPr="00032BFB">
        <w:rPr>
          <w:rFonts w:ascii="Times New Roman" w:hAnsi="Times New Roman" w:cs="Times New Roman"/>
          <w:sz w:val="28"/>
          <w:szCs w:val="28"/>
        </w:rPr>
        <w:t xml:space="preserve"> </w:t>
      </w:r>
      <w:r w:rsidR="002E40AA" w:rsidRPr="00032BFB">
        <w:rPr>
          <w:rFonts w:ascii="Times New Roman" w:hAnsi="Times New Roman" w:cs="Times New Roman"/>
          <w:sz w:val="28"/>
          <w:szCs w:val="28"/>
        </w:rPr>
        <w:t>l</w:t>
      </w:r>
      <w:r w:rsidR="002E40AA" w:rsidRPr="00032B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E40AA" w:rsidRPr="00032BFB">
        <w:rPr>
          <w:rFonts w:ascii="Times New Roman" w:hAnsi="Times New Roman" w:cs="Times New Roman"/>
          <w:sz w:val="28"/>
          <w:szCs w:val="28"/>
        </w:rPr>
        <w:t>/ l</w:t>
      </w:r>
      <w:r w:rsidR="002E40AA" w:rsidRPr="00032B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40AA" w:rsidRPr="00032BFB">
        <w:rPr>
          <w:rFonts w:ascii="Times New Roman" w:hAnsi="Times New Roman" w:cs="Times New Roman"/>
          <w:sz w:val="28"/>
          <w:szCs w:val="28"/>
        </w:rPr>
        <w:t xml:space="preserve">   </w:t>
      </w:r>
      <w:r w:rsidR="002E40AA" w:rsidRPr="00032BFB">
        <w:rPr>
          <w:rFonts w:ascii="Times New Roman" w:hAnsi="Times New Roman" w:cs="Times New Roman"/>
          <w:sz w:val="28"/>
          <w:szCs w:val="28"/>
        </w:rPr>
        <w:t xml:space="preserve">и </w:t>
      </w:r>
      <w:r w:rsidR="002E40AA" w:rsidRPr="00032BFB">
        <w:rPr>
          <w:rFonts w:ascii="Times New Roman" w:hAnsi="Times New Roman" w:cs="Times New Roman"/>
          <w:sz w:val="28"/>
          <w:szCs w:val="28"/>
        </w:rPr>
        <w:t>Т</w:t>
      </w:r>
      <w:r w:rsidR="002E40AA" w:rsidRPr="00032B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E40AA" w:rsidRPr="00032BFB">
        <w:rPr>
          <w:rFonts w:ascii="Times New Roman" w:hAnsi="Times New Roman" w:cs="Times New Roman"/>
          <w:sz w:val="28"/>
          <w:szCs w:val="28"/>
        </w:rPr>
        <w:t>/Т</w:t>
      </w:r>
      <w:r w:rsidR="0035767B" w:rsidRPr="00032B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5767B" w:rsidRPr="00032B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CF177" w14:textId="4EA8267B" w:rsidR="0035767B" w:rsidRPr="0035767B" w:rsidRDefault="00032BFB" w:rsidP="0035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35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67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35767B">
        <w:rPr>
          <w:rFonts w:ascii="Times New Roman" w:hAnsi="Times New Roman" w:cs="Times New Roman"/>
          <w:sz w:val="28"/>
          <w:szCs w:val="28"/>
        </w:rPr>
        <w:t>l</w:t>
      </w:r>
      <w:r w:rsidR="0035767B" w:rsidRPr="003576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5767B" w:rsidRPr="0035767B">
        <w:rPr>
          <w:rFonts w:ascii="Times New Roman" w:hAnsi="Times New Roman" w:cs="Times New Roman"/>
          <w:sz w:val="28"/>
          <w:szCs w:val="28"/>
        </w:rPr>
        <w:t>/ l</w:t>
      </w:r>
      <w:r w:rsidR="0035767B" w:rsidRPr="00357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5767B" w:rsidRPr="0035767B">
        <w:rPr>
          <w:rFonts w:ascii="Times New Roman" w:hAnsi="Times New Roman" w:cs="Times New Roman"/>
          <w:sz w:val="28"/>
          <w:szCs w:val="28"/>
        </w:rPr>
        <w:t xml:space="preserve">   и</w:t>
      </w:r>
      <w:r w:rsidR="0035767B" w:rsidRPr="0035767B">
        <w:rPr>
          <w:rFonts w:ascii="Times New Roman" w:hAnsi="Times New Roman" w:cs="Times New Roman"/>
          <w:sz w:val="28"/>
          <w:szCs w:val="28"/>
        </w:rPr>
        <w:t xml:space="preserve"> (Т</w:t>
      </w:r>
      <w:r w:rsidR="0035767B" w:rsidRPr="003576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5767B" w:rsidRPr="0035767B">
        <w:rPr>
          <w:rFonts w:ascii="Times New Roman" w:hAnsi="Times New Roman" w:cs="Times New Roman"/>
          <w:sz w:val="28"/>
          <w:szCs w:val="28"/>
        </w:rPr>
        <w:t>/Т</w:t>
      </w:r>
      <w:r w:rsidR="0035767B" w:rsidRPr="003576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5767B" w:rsidRPr="0035767B">
        <w:rPr>
          <w:rFonts w:ascii="Times New Roman" w:hAnsi="Times New Roman" w:cs="Times New Roman"/>
          <w:sz w:val="28"/>
          <w:szCs w:val="28"/>
        </w:rPr>
        <w:t>)</w:t>
      </w:r>
      <w:r w:rsidR="0035767B" w:rsidRPr="0035767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A6EDC91" w14:textId="6E49CCCA" w:rsidR="0035767B" w:rsidRPr="0035767B" w:rsidRDefault="0035767B" w:rsidP="0035767B">
      <w:pPr>
        <w:rPr>
          <w:rFonts w:ascii="Times New Roman" w:hAnsi="Times New Roman" w:cs="Times New Roman"/>
          <w:sz w:val="28"/>
          <w:szCs w:val="28"/>
        </w:rPr>
      </w:pPr>
      <w:r w:rsidRPr="0035767B">
        <w:rPr>
          <w:rFonts w:ascii="Times New Roman" w:hAnsi="Times New Roman" w:cs="Times New Roman"/>
          <w:sz w:val="28"/>
          <w:szCs w:val="28"/>
        </w:rPr>
        <w:t>В выводе напишите от чего и как зависит (или не зависит) период колебаний маятника на нити</w:t>
      </w:r>
      <w:r w:rsidR="00032BFB">
        <w:rPr>
          <w:rFonts w:ascii="Times New Roman" w:hAnsi="Times New Roman" w:cs="Times New Roman"/>
          <w:sz w:val="28"/>
          <w:szCs w:val="28"/>
        </w:rPr>
        <w:t>.</w:t>
      </w:r>
    </w:p>
    <w:sectPr w:rsidR="0035767B" w:rsidRPr="0035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1AD8"/>
    <w:multiLevelType w:val="hybridMultilevel"/>
    <w:tmpl w:val="42843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AA"/>
    <w:rsid w:val="00032BFB"/>
    <w:rsid w:val="002E40AA"/>
    <w:rsid w:val="003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2F4"/>
  <w15:chartTrackingRefBased/>
  <w15:docId w15:val="{E60E1D8E-E741-4FD7-A507-2453994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40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Ирина Николаевна</dc:creator>
  <cp:keywords/>
  <dc:description/>
  <cp:lastModifiedBy>Тишкова Ирина Николаевна</cp:lastModifiedBy>
  <cp:revision>1</cp:revision>
  <dcterms:created xsi:type="dcterms:W3CDTF">2025-05-26T07:17:00Z</dcterms:created>
  <dcterms:modified xsi:type="dcterms:W3CDTF">2025-05-26T07:54:00Z</dcterms:modified>
</cp:coreProperties>
</file>