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3A" w:rsidRPr="00F57D3A" w:rsidRDefault="00BB2FB2" w:rsidP="00F57D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«Цветные пальчики»</w:t>
      </w:r>
    </w:p>
    <w:p w:rsidR="00F57D3A" w:rsidRPr="00F57D3A" w:rsidRDefault="00F57D3A" w:rsidP="00F57D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3A">
        <w:rPr>
          <w:rFonts w:ascii="Times New Roman" w:hAnsi="Times New Roman" w:cs="Times New Roman"/>
          <w:b/>
          <w:sz w:val="24"/>
          <w:szCs w:val="24"/>
        </w:rPr>
        <w:t xml:space="preserve"> игра на точность и координацию</w:t>
      </w:r>
    </w:p>
    <w:p w:rsidR="00F57D3A" w:rsidRDefault="00F57D3A" w:rsidP="00F57D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57D3A" w:rsidRPr="00F57D3A" w:rsidRDefault="00F57D3A" w:rsidP="00F57D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7D3A">
        <w:rPr>
          <w:rFonts w:ascii="Times New Roman" w:hAnsi="Times New Roman" w:cs="Times New Roman"/>
          <w:b/>
          <w:sz w:val="24"/>
          <w:szCs w:val="24"/>
        </w:rPr>
        <w:t>Описание цели и хода игры:</w:t>
      </w:r>
    </w:p>
    <w:p w:rsidR="00F57D3A" w:rsidRPr="00F57D3A" w:rsidRDefault="00F57D3A" w:rsidP="00F57D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Цель игры: развитие моторики, межполушарной координации и концентрации внимания у детей, а также формирование умения следовать инструкциям и управлять собственными движениями в условиях внешнего руководства.</w:t>
      </w:r>
    </w:p>
    <w:p w:rsidR="00F57D3A" w:rsidRPr="00F57D3A" w:rsidRDefault="00F57D3A" w:rsidP="00F57D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7D3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7D3A" w:rsidRPr="00F57D3A" w:rsidRDefault="00F57D3A" w:rsidP="00F57D3A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стимулировать развитие тактильных ощущений и сенсорной интеграции (использование отпечатков рук и разноцветных кругов);</w:t>
      </w:r>
    </w:p>
    <w:p w:rsidR="00F57D3A" w:rsidRPr="00F57D3A" w:rsidRDefault="00F57D3A" w:rsidP="00F57D3A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развивать координацию движений пальцев и рук (движение только пальцами, касание кружков);</w:t>
      </w:r>
    </w:p>
    <w:p w:rsidR="00F57D3A" w:rsidRPr="00F57D3A" w:rsidRDefault="00F57D3A" w:rsidP="00F57D3A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укреплять навык внимательного слушания и выполнения команд (следование указаниям педагога);</w:t>
      </w:r>
    </w:p>
    <w:p w:rsidR="00F57D3A" w:rsidRPr="00F57D3A" w:rsidRDefault="00F57D3A" w:rsidP="00F57D3A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способствовать развитию исполнительных функций, таких как планирование и контроль поведения.</w:t>
      </w:r>
    </w:p>
    <w:p w:rsidR="00F57D3A" w:rsidRPr="00F57D3A" w:rsidRDefault="00F57D3A" w:rsidP="00F57D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7D3A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F57D3A" w:rsidRPr="00F57D3A" w:rsidRDefault="00F57D3A" w:rsidP="00F57D3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У детей на двух листах бумаги нарисованы отпечатки рук, у пальцев — разноцветные круги.</w:t>
      </w:r>
    </w:p>
    <w:p w:rsidR="00F57D3A" w:rsidRPr="00F57D3A" w:rsidRDefault="00F57D3A" w:rsidP="00F57D3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У педагога перед глазами — полоски с изображёнными одинаковыми разноцветными кругами или просто разноцветные круги, соответствующие цветам на листах детей.</w:t>
      </w:r>
    </w:p>
    <w:p w:rsidR="00F57D3A" w:rsidRPr="00F57D3A" w:rsidRDefault="00F57D3A" w:rsidP="00F57D3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Задача детей — одновременно двумя руками дотрагиваться пальцами до кругов на своих листах, цвет которых показывает педагог.</w:t>
      </w:r>
    </w:p>
    <w:p w:rsidR="00F57D3A" w:rsidRPr="00F57D3A" w:rsidRDefault="00F57D3A" w:rsidP="00F57D3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При выполнении задания дети должны касаться только пальцами, кисти рук от листов отрывать не нужно.</w:t>
      </w:r>
    </w:p>
    <w:p w:rsidR="00F57D3A" w:rsidRPr="00F57D3A" w:rsidRDefault="00F57D3A" w:rsidP="00F57D3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После того как ребенок коснется нужного круга, он удерживает палец на месте, пока педагог не даст новое задание.</w:t>
      </w:r>
    </w:p>
    <w:p w:rsidR="00F57D3A" w:rsidRPr="00F57D3A" w:rsidRDefault="00F57D3A" w:rsidP="00F57D3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D3A">
        <w:rPr>
          <w:rFonts w:ascii="Times New Roman" w:hAnsi="Times New Roman" w:cs="Times New Roman"/>
          <w:sz w:val="24"/>
          <w:szCs w:val="24"/>
        </w:rPr>
        <w:t>Игра продолжается по указаниям педагога, который может менять цвета или давать новые задания.</w:t>
      </w:r>
    </w:p>
    <w:p w:rsidR="00F57D3A" w:rsidRPr="00F57D3A" w:rsidRDefault="00F57D3A" w:rsidP="00F57D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7D3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57D3A" w:rsidRPr="00BB2FB2" w:rsidRDefault="00F57D3A" w:rsidP="00BB2FB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2FB2">
        <w:rPr>
          <w:rFonts w:ascii="Times New Roman" w:hAnsi="Times New Roman" w:cs="Times New Roman"/>
          <w:sz w:val="24"/>
          <w:szCs w:val="24"/>
        </w:rPr>
        <w:t>Можно усложнить задание, меняя скорость или добавляя новые условия (например, касаться кругов в определённой последовательности).</w:t>
      </w:r>
    </w:p>
    <w:p w:rsidR="00F57D3A" w:rsidRPr="00BB2FB2" w:rsidRDefault="00F57D3A" w:rsidP="00BB2FB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2FB2">
        <w:rPr>
          <w:rFonts w:ascii="Times New Roman" w:hAnsi="Times New Roman" w:cs="Times New Roman"/>
          <w:sz w:val="24"/>
          <w:szCs w:val="24"/>
        </w:rPr>
        <w:t xml:space="preserve">Когда у детей станет хорошо получаться выполнение задания, можно привлечь к </w:t>
      </w:r>
      <w:bookmarkStart w:id="0" w:name="_GoBack"/>
      <w:r w:rsidRPr="00BB2FB2">
        <w:rPr>
          <w:rFonts w:ascii="Times New Roman" w:hAnsi="Times New Roman" w:cs="Times New Roman"/>
          <w:sz w:val="24"/>
          <w:szCs w:val="24"/>
        </w:rPr>
        <w:t xml:space="preserve">выполнению того, у кого лучше всего получается, чтобы повысить мотивацию и </w:t>
      </w:r>
      <w:bookmarkEnd w:id="0"/>
      <w:r w:rsidRPr="00BB2FB2">
        <w:rPr>
          <w:rFonts w:ascii="Times New Roman" w:hAnsi="Times New Roman" w:cs="Times New Roman"/>
          <w:sz w:val="24"/>
          <w:szCs w:val="24"/>
        </w:rPr>
        <w:t>саморегуляцию.</w:t>
      </w:r>
    </w:p>
    <w:p w:rsidR="00F57D3A" w:rsidRPr="00BB2FB2" w:rsidRDefault="00F57D3A" w:rsidP="00BB2FB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2FB2">
        <w:rPr>
          <w:rFonts w:ascii="Times New Roman" w:hAnsi="Times New Roman" w:cs="Times New Roman"/>
          <w:sz w:val="24"/>
          <w:szCs w:val="24"/>
        </w:rPr>
        <w:t>Предложить этому ребенку выкладывать цветовой ряд, а остальные — повторять его, что помогает закрепить навыки рабочей памяти, репродуктивных функций и навыки повторения </w:t>
      </w:r>
    </w:p>
    <w:p w:rsidR="00BA4064" w:rsidRPr="00F57D3A" w:rsidRDefault="00BA4064" w:rsidP="00F57D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D3A" w:rsidRPr="00F57D3A" w:rsidRDefault="00F57D3A" w:rsidP="00F57D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57D3A" w:rsidRPr="00F5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2FCC"/>
    <w:multiLevelType w:val="multilevel"/>
    <w:tmpl w:val="B68C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72AFE"/>
    <w:multiLevelType w:val="multilevel"/>
    <w:tmpl w:val="0A3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D40DF"/>
    <w:multiLevelType w:val="hybridMultilevel"/>
    <w:tmpl w:val="DCA6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52EE"/>
    <w:multiLevelType w:val="multilevel"/>
    <w:tmpl w:val="6CC4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A0BD3"/>
    <w:multiLevelType w:val="multilevel"/>
    <w:tmpl w:val="9C4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4F"/>
    <w:rsid w:val="00244A6F"/>
    <w:rsid w:val="0031234F"/>
    <w:rsid w:val="00BA4064"/>
    <w:rsid w:val="00BB2FB2"/>
    <w:rsid w:val="00F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5F13"/>
  <w15:chartTrackingRefBased/>
  <w15:docId w15:val="{1C90AE88-9197-4702-BD9B-B0666FB3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2025-05-12T09:45:00Z</dcterms:created>
  <dcterms:modified xsi:type="dcterms:W3CDTF">2025-05-12T09:59:00Z</dcterms:modified>
</cp:coreProperties>
</file>