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D0">
        <w:rPr>
          <w:rFonts w:ascii="Times New Roman" w:hAnsi="Times New Roman" w:cs="Times New Roman"/>
          <w:b/>
          <w:sz w:val="28"/>
          <w:szCs w:val="28"/>
        </w:rPr>
        <w:t>Формирование критического мышления и медиаграмотности учащихся на уроках истории и обществознания через анализ современных информационных вызовов</w:t>
      </w:r>
    </w:p>
    <w:p w:rsidR="004C69EC" w:rsidRPr="00132AD0" w:rsidRDefault="004C69EC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D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23C35" w:rsidRPr="00132AD0" w:rsidRDefault="004C69EC" w:rsidP="00C23C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 xml:space="preserve">В эпоху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и информационной перегрузки умение критически анализировать данные и отличать факты от манипуляций становится ключевым навыком для молодого поколения. </w:t>
      </w:r>
      <w:r w:rsidR="00C23C35" w:rsidRPr="00132AD0">
        <w:rPr>
          <w:rFonts w:ascii="Times New Roman" w:hAnsi="Times New Roman" w:cs="Times New Roman"/>
          <w:sz w:val="28"/>
          <w:szCs w:val="28"/>
        </w:rPr>
        <w:t>Информационные вызовы XXI века:</w:t>
      </w:r>
      <w:r w:rsidR="00C23C35" w:rsidRPr="00132AD0">
        <w:rPr>
          <w:rFonts w:ascii="Times New Roman" w:hAnsi="Times New Roman" w:cs="Times New Roman"/>
          <w:sz w:val="28"/>
          <w:szCs w:val="28"/>
        </w:rPr>
        <w:br/>
        <w:t>— 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 xml:space="preserve"> и дезинформация: 64% подростков сталкиваются с ложными новостями в 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Pew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>, 2023).</w:t>
      </w:r>
      <w:r w:rsidR="00C23C35" w:rsidRPr="00132AD0">
        <w:rPr>
          <w:rFonts w:ascii="Times New Roman" w:hAnsi="Times New Roman" w:cs="Times New Roman"/>
          <w:sz w:val="28"/>
          <w:szCs w:val="28"/>
        </w:rPr>
        <w:br/>
        <w:t xml:space="preserve">— Манипуляция мнением: алгоритмы 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 xml:space="preserve"> формируют «пузыри фильтров», усиливая поляризацию.</w:t>
      </w:r>
      <w:r w:rsidR="00C23C35" w:rsidRPr="00132AD0">
        <w:rPr>
          <w:rFonts w:ascii="Times New Roman" w:hAnsi="Times New Roman" w:cs="Times New Roman"/>
          <w:sz w:val="28"/>
          <w:szCs w:val="28"/>
        </w:rPr>
        <w:br/>
        <w:t xml:space="preserve">— Исторические параллели: методы пропаганды прошлого (например, плакаты времён Холодной войны) трансформируются в цифровые </w:t>
      </w:r>
      <w:proofErr w:type="spellStart"/>
      <w:r w:rsidR="00C23C35" w:rsidRPr="00132AD0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C23C35" w:rsidRPr="00132AD0">
        <w:rPr>
          <w:rFonts w:ascii="Times New Roman" w:hAnsi="Times New Roman" w:cs="Times New Roman"/>
          <w:sz w:val="28"/>
          <w:szCs w:val="28"/>
        </w:rPr>
        <w:t xml:space="preserve"> и вирусные ролики.</w:t>
      </w:r>
    </w:p>
    <w:p w:rsidR="00C23C35" w:rsidRPr="00132AD0" w:rsidRDefault="00C23C35" w:rsidP="00C23C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Запрос системы образования: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ФГОС формирование навыков работы с информацией и «мягких компетенций» </w:t>
      </w:r>
      <w:r w:rsidRPr="00132AD0">
        <w:rPr>
          <w:rFonts w:ascii="Times New Roman" w:hAnsi="Times New Roman" w:cs="Times New Roman"/>
          <w:sz w:val="28"/>
          <w:szCs w:val="28"/>
        </w:rPr>
        <w:br/>
        <w:t>— ЕГЭ по обществознанию включает задания на анализ источников и аргументацию.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 xml:space="preserve">Уроки истории и обществознания, где работа с источниками и оценка событий занимают центральное место, — идеальная площадка для развития этих компетенций. Как интегрировать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и критическое мышление в учебный процесс? Рассмотрим стратегии, примеры и инструменты.</w:t>
      </w:r>
    </w:p>
    <w:p w:rsidR="004A5254" w:rsidRDefault="004A5254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C69EC" w:rsidRPr="00C23C35" w:rsidRDefault="00F3101B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медиаграмотности и критического мышления в учебный процесс. </w:t>
      </w:r>
    </w:p>
    <w:p w:rsidR="004C69EC" w:rsidRPr="00F3101B" w:rsidRDefault="004C69EC" w:rsidP="00132AD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1B">
        <w:rPr>
          <w:rFonts w:ascii="Times New Roman" w:hAnsi="Times New Roman" w:cs="Times New Roman"/>
          <w:b/>
          <w:sz w:val="28"/>
          <w:szCs w:val="28"/>
        </w:rPr>
        <w:t xml:space="preserve">1. Анализ </w:t>
      </w:r>
      <w:proofErr w:type="gramStart"/>
      <w:r w:rsidRPr="00F3101B">
        <w:rPr>
          <w:rFonts w:ascii="Times New Roman" w:hAnsi="Times New Roman" w:cs="Times New Roman"/>
          <w:b/>
          <w:sz w:val="28"/>
          <w:szCs w:val="28"/>
        </w:rPr>
        <w:t>исторических</w:t>
      </w:r>
      <w:proofErr w:type="gramEnd"/>
      <w:r w:rsidRPr="00F3101B">
        <w:rPr>
          <w:rFonts w:ascii="Times New Roman" w:hAnsi="Times New Roman" w:cs="Times New Roman"/>
          <w:b/>
          <w:sz w:val="28"/>
          <w:szCs w:val="28"/>
        </w:rPr>
        <w:t xml:space="preserve"> и современных </w:t>
      </w:r>
      <w:proofErr w:type="spellStart"/>
      <w:r w:rsidRPr="00F3101B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Сравнение источников: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Учащиеся сопоставляют, как одно событие подавалось в советских газетах, современных СМИ и зарубежных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.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Пример: освещение Берлинского кризиса 1948-1949 гг. </w:t>
      </w:r>
      <w:r w:rsidR="00132AD0" w:rsidRPr="00132AD0">
        <w:rPr>
          <w:rFonts w:ascii="Times New Roman" w:hAnsi="Times New Roman" w:cs="Times New Roman"/>
          <w:sz w:val="28"/>
          <w:szCs w:val="28"/>
        </w:rPr>
        <w:t>против</w:t>
      </w:r>
      <w:r w:rsidRPr="00132AD0">
        <w:rPr>
          <w:rFonts w:ascii="Times New Roman" w:hAnsi="Times New Roman" w:cs="Times New Roman"/>
          <w:sz w:val="28"/>
          <w:szCs w:val="28"/>
        </w:rPr>
        <w:t xml:space="preserve"> кризиса в Нагорном Карабахе (2023).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Разбор кейсов дезинформации: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Изучение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 (например, мифы о «штрафбатах») и их опровержение через архивные документы.</w:t>
      </w:r>
    </w:p>
    <w:p w:rsidR="004C69EC" w:rsidRPr="00F3101B" w:rsidRDefault="004C69EC" w:rsidP="00132AD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1B">
        <w:rPr>
          <w:rFonts w:ascii="Times New Roman" w:hAnsi="Times New Roman" w:cs="Times New Roman"/>
          <w:b/>
          <w:sz w:val="28"/>
          <w:szCs w:val="28"/>
        </w:rPr>
        <w:lastRenderedPageBreak/>
        <w:t>2. Практика фактчекинга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Правило «трех источников»: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Перед принятием информации за истину учащиеся проверяют её </w:t>
      </w:r>
      <w:proofErr w:type="gramStart"/>
      <w:r w:rsidRPr="00132A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2AD0">
        <w:rPr>
          <w:rFonts w:ascii="Times New Roman" w:hAnsi="Times New Roman" w:cs="Times New Roman"/>
          <w:sz w:val="28"/>
          <w:szCs w:val="28"/>
        </w:rPr>
        <w:t>: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Официальных СМИ (РИА Новости, ТАСС).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proofErr w:type="gramStart"/>
      <w:r w:rsidRPr="00132AD0">
        <w:rPr>
          <w:rFonts w:ascii="Times New Roman" w:hAnsi="Times New Roman" w:cs="Times New Roman"/>
          <w:sz w:val="28"/>
          <w:szCs w:val="28"/>
        </w:rPr>
        <w:t>агентствах</w:t>
      </w:r>
      <w:proofErr w:type="gramEnd"/>
      <w:r w:rsidRPr="00132AD0">
        <w:rPr>
          <w:rFonts w:ascii="Times New Roman" w:hAnsi="Times New Roman" w:cs="Times New Roman"/>
          <w:sz w:val="28"/>
          <w:szCs w:val="28"/>
        </w:rPr>
        <w:t xml:space="preserve"> (BBC,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).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 xml:space="preserve">Экспертных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или научных </w:t>
      </w:r>
      <w:proofErr w:type="gramStart"/>
      <w:r w:rsidRPr="00132AD0">
        <w:rPr>
          <w:rFonts w:ascii="Times New Roman" w:hAnsi="Times New Roman" w:cs="Times New Roman"/>
          <w:sz w:val="28"/>
          <w:szCs w:val="28"/>
        </w:rPr>
        <w:t>статьях</w:t>
      </w:r>
      <w:proofErr w:type="gramEnd"/>
      <w:r w:rsidRPr="00132AD0">
        <w:rPr>
          <w:rFonts w:ascii="Times New Roman" w:hAnsi="Times New Roman" w:cs="Times New Roman"/>
          <w:sz w:val="28"/>
          <w:szCs w:val="28"/>
        </w:rPr>
        <w:t>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Инструменты: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Сайты-фактчекеры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Проверено</w:t>
      </w:r>
      <w:proofErr w:type="gramStart"/>
      <w:r w:rsidRPr="00132A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2AD0">
        <w:rPr>
          <w:rFonts w:ascii="Times New Roman" w:hAnsi="Times New Roman" w:cs="Times New Roman"/>
          <w:sz w:val="28"/>
          <w:szCs w:val="28"/>
        </w:rPr>
        <w:t>едиа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Snopes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).</w:t>
      </w:r>
      <w:r w:rsidRPr="00132AD0">
        <w:rPr>
          <w:rFonts w:ascii="Times New Roman" w:hAnsi="Times New Roman" w:cs="Times New Roman"/>
          <w:sz w:val="28"/>
          <w:szCs w:val="28"/>
        </w:rPr>
        <w:br/>
        <w:t>— Поиск по обратному изображению (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) для проверки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фото.</w:t>
      </w:r>
    </w:p>
    <w:p w:rsidR="004C69EC" w:rsidRPr="00F3101B" w:rsidRDefault="004C69EC" w:rsidP="00132AD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1B">
        <w:rPr>
          <w:rFonts w:ascii="Times New Roman" w:hAnsi="Times New Roman" w:cs="Times New Roman"/>
          <w:b/>
          <w:sz w:val="28"/>
          <w:szCs w:val="28"/>
        </w:rPr>
        <w:t>3. Дебаты и ролевые игры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 xml:space="preserve">— Сценарий «Суд над </w:t>
      </w:r>
      <w:proofErr w:type="gramStart"/>
      <w:r w:rsidRPr="00132AD0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13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фейком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»:</w:t>
      </w:r>
      <w:r w:rsidRPr="00132AD0">
        <w:rPr>
          <w:rFonts w:ascii="Times New Roman" w:hAnsi="Times New Roman" w:cs="Times New Roman"/>
          <w:sz w:val="28"/>
          <w:szCs w:val="28"/>
        </w:rPr>
        <w:br/>
        <w:t>Учащиеся делятся на стороны:</w:t>
      </w:r>
      <w:r w:rsidRPr="00132AD0">
        <w:rPr>
          <w:rFonts w:ascii="Times New Roman" w:hAnsi="Times New Roman" w:cs="Times New Roman"/>
          <w:sz w:val="28"/>
          <w:szCs w:val="28"/>
        </w:rPr>
        <w:br/>
        <w:t>— «Обвинение»: ищут доказательства лживости информации.</w:t>
      </w:r>
      <w:r w:rsidRPr="00132AD0">
        <w:rPr>
          <w:rFonts w:ascii="Times New Roman" w:hAnsi="Times New Roman" w:cs="Times New Roman"/>
          <w:sz w:val="28"/>
          <w:szCs w:val="28"/>
        </w:rPr>
        <w:br/>
        <w:t>— «Защита»: пытаются оправдать манипуляцию «целями эпохи».</w:t>
      </w:r>
      <w:r w:rsidRPr="00132AD0">
        <w:rPr>
          <w:rFonts w:ascii="Times New Roman" w:hAnsi="Times New Roman" w:cs="Times New Roman"/>
          <w:sz w:val="28"/>
          <w:szCs w:val="28"/>
        </w:rPr>
        <w:br/>
        <w:t>— «Судьи»: выносят вердикт на основе аргументов.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Дискуссии на актуальные темы: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Пример: «Является ли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угрозой демократии?».</w:t>
      </w:r>
    </w:p>
    <w:p w:rsidR="004C69EC" w:rsidRPr="00F3101B" w:rsidRDefault="004C69EC" w:rsidP="00132AD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1B">
        <w:rPr>
          <w:rFonts w:ascii="Times New Roman" w:hAnsi="Times New Roman" w:cs="Times New Roman"/>
          <w:b/>
          <w:sz w:val="28"/>
          <w:szCs w:val="28"/>
        </w:rPr>
        <w:t xml:space="preserve">4. Создание </w:t>
      </w:r>
      <w:proofErr w:type="spellStart"/>
      <w:r w:rsidRPr="00F3101B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Проект «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Медиа-хроника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»: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Учащиеся создают посты в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2AD0">
        <w:rPr>
          <w:rFonts w:ascii="Times New Roman" w:hAnsi="Times New Roman" w:cs="Times New Roman"/>
          <w:sz w:val="28"/>
          <w:szCs w:val="28"/>
        </w:rPr>
        <w:t xml:space="preserve"> историческом событии, соблюдая правила достоверности:</w:t>
      </w:r>
      <w:r w:rsidRPr="00132AD0">
        <w:rPr>
          <w:rFonts w:ascii="Times New Roman" w:hAnsi="Times New Roman" w:cs="Times New Roman"/>
          <w:sz w:val="28"/>
          <w:szCs w:val="28"/>
        </w:rPr>
        <w:br/>
        <w:t>— Указание источников.</w:t>
      </w:r>
      <w:r w:rsidRPr="00132AD0">
        <w:rPr>
          <w:rFonts w:ascii="Times New Roman" w:hAnsi="Times New Roman" w:cs="Times New Roman"/>
          <w:sz w:val="28"/>
          <w:szCs w:val="28"/>
        </w:rPr>
        <w:br/>
        <w:t>— Отделение фактов от интерпретаций.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Этичная подача (без стигм и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).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Инструменты для учителя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Цифровые платформы: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LearningApps.org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— интерактивные задания на сравнение источников.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Hypothes.is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— совместное комментирование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онлайн-статей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— Готовые уроки: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Методички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по медиаграмотности.</w:t>
      </w:r>
      <w:r w:rsidRPr="00132AD0">
        <w:rPr>
          <w:rFonts w:ascii="Times New Roman" w:hAnsi="Times New Roman" w:cs="Times New Roman"/>
          <w:sz w:val="28"/>
          <w:szCs w:val="28"/>
        </w:rPr>
        <w:br/>
        <w:t>— Кейсы от «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Лекториума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Arzamas.academy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.</w:t>
      </w:r>
    </w:p>
    <w:p w:rsidR="004C69EC" w:rsidRPr="00C23C35" w:rsidRDefault="004C69EC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35">
        <w:rPr>
          <w:rFonts w:ascii="Times New Roman" w:hAnsi="Times New Roman" w:cs="Times New Roman"/>
          <w:b/>
          <w:sz w:val="28"/>
          <w:szCs w:val="28"/>
        </w:rPr>
        <w:lastRenderedPageBreak/>
        <w:t>Сложности и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7197"/>
      </w:tblGrid>
      <w:tr w:rsidR="004C69EC" w:rsidRPr="00132AD0" w:rsidTr="004C69EC">
        <w:trPr>
          <w:tblHeader/>
        </w:trPr>
        <w:tc>
          <w:tcPr>
            <w:tcW w:w="0" w:type="auto"/>
            <w:tcMar>
              <w:top w:w="248" w:type="dxa"/>
              <w:left w:w="0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4C69EC" w:rsidRPr="00132AD0" w:rsidTr="004C69EC">
        <w:tc>
          <w:tcPr>
            <w:tcW w:w="0" w:type="auto"/>
            <w:tcMar>
              <w:top w:w="248" w:type="dxa"/>
              <w:left w:w="0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Нехватка времени на уроках</w:t>
            </w:r>
          </w:p>
        </w:tc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 xml:space="preserve">Встраивать мини-задания в домашнюю работу (например, «Проверь </w:t>
            </w:r>
            <w:proofErr w:type="spellStart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 xml:space="preserve"> за 5 минут»).</w:t>
            </w:r>
          </w:p>
        </w:tc>
      </w:tr>
      <w:tr w:rsidR="004C69EC" w:rsidRPr="00132AD0" w:rsidTr="004C69EC">
        <w:tc>
          <w:tcPr>
            <w:tcW w:w="0" w:type="auto"/>
            <w:tcMar>
              <w:top w:w="248" w:type="dxa"/>
              <w:left w:w="0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Сопротивление учащихся</w:t>
            </w:r>
          </w:p>
        </w:tc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gramStart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актуальный</w:t>
            </w:r>
            <w:proofErr w:type="gramEnd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proofErr w:type="spellEnd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мемы</w:t>
            </w:r>
            <w:proofErr w:type="spellEnd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 xml:space="preserve">, тренды </w:t>
            </w:r>
            <w:proofErr w:type="spellStart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TikTok</w:t>
            </w:r>
            <w:proofErr w:type="spellEnd"/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C69EC" w:rsidRPr="00132AD0" w:rsidTr="004C69EC">
        <w:tc>
          <w:tcPr>
            <w:tcW w:w="0" w:type="auto"/>
            <w:tcMar>
              <w:top w:w="248" w:type="dxa"/>
              <w:left w:w="0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Отсутствие методичек</w:t>
            </w:r>
          </w:p>
        </w:tc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4C69EC" w:rsidRPr="00132AD0" w:rsidRDefault="004C69EC" w:rsidP="00132AD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AD0">
              <w:rPr>
                <w:rFonts w:ascii="Times New Roman" w:hAnsi="Times New Roman" w:cs="Times New Roman"/>
                <w:sz w:val="28"/>
                <w:szCs w:val="28"/>
              </w:rPr>
              <w:t>Создавать банк материалов в рамках ШМО (школьного методического объединения).</w:t>
            </w:r>
          </w:p>
        </w:tc>
      </w:tr>
    </w:tbl>
    <w:p w:rsidR="00C23C35" w:rsidRDefault="00C23C35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254" w:rsidRDefault="004A5254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48" w:rsidRDefault="00783B48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9EC" w:rsidRPr="00C23C35" w:rsidRDefault="004C69EC" w:rsidP="00C23C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3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История и обществознание — не просто предметы о прошлом, но и инструменты для понимания настоящего. Через анализ информационных вызовов ученики учатся:</w:t>
      </w:r>
      <w:r w:rsidRPr="00132AD0">
        <w:rPr>
          <w:rFonts w:ascii="Times New Roman" w:hAnsi="Times New Roman" w:cs="Times New Roman"/>
          <w:sz w:val="28"/>
          <w:szCs w:val="28"/>
        </w:rPr>
        <w:br/>
        <w:t>— Задавать вопросы: «Кому выгодна эта информация?».</w:t>
      </w:r>
      <w:r w:rsidRPr="00132AD0">
        <w:rPr>
          <w:rFonts w:ascii="Times New Roman" w:hAnsi="Times New Roman" w:cs="Times New Roman"/>
          <w:sz w:val="28"/>
          <w:szCs w:val="28"/>
        </w:rPr>
        <w:br/>
        <w:t xml:space="preserve">— Видеть причинно-следственные связи между событиями прошлого и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медиатрендами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>.</w:t>
      </w:r>
      <w:r w:rsidRPr="00132AD0">
        <w:rPr>
          <w:rFonts w:ascii="Times New Roman" w:hAnsi="Times New Roman" w:cs="Times New Roman"/>
          <w:sz w:val="28"/>
          <w:szCs w:val="28"/>
        </w:rPr>
        <w:br/>
        <w:t>— Стать ответственными цифровыми гражданами.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Рекомендации учителю: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Начните с малого — внедряйте по одному упражнению в месяц.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132AD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32AD0">
        <w:rPr>
          <w:rFonts w:ascii="Times New Roman" w:hAnsi="Times New Roman" w:cs="Times New Roman"/>
          <w:sz w:val="28"/>
          <w:szCs w:val="28"/>
        </w:rPr>
        <w:t xml:space="preserve"> связи (литература, информатика).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Делитесь опытом на педсоветах — это мотивирует коллег.</w:t>
      </w:r>
    </w:p>
    <w:p w:rsidR="004C69EC" w:rsidRPr="00132AD0" w:rsidRDefault="004C69EC" w:rsidP="00132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AD0">
        <w:rPr>
          <w:rFonts w:ascii="Times New Roman" w:hAnsi="Times New Roman" w:cs="Times New Roman"/>
          <w:sz w:val="28"/>
          <w:szCs w:val="28"/>
        </w:rPr>
        <w:t>Формирование критического мышления — это не добавление новых тем в программу, а изменение подхода к обучению. Как писал Сократ: «Я не могу никого ничему научить, я только могу заставить думать».</w:t>
      </w:r>
    </w:p>
    <w:p w:rsidR="007649E6" w:rsidRDefault="008C3149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Default="004A5254"/>
    <w:p w:rsidR="004A5254" w:rsidRPr="004A5254" w:rsidRDefault="004A5254" w:rsidP="004A5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5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057E7" w:rsidRPr="002057E7" w:rsidRDefault="002057E7" w:rsidP="002057E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Дьюи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Дж. </w:t>
      </w:r>
      <w:hyperlink r:id="rId7" w:history="1">
        <w:r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Психология и педагогика</w:t>
        </w:r>
        <w:proofErr w:type="gramStart"/>
      </w:hyperlink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 / П</w:t>
      </w:r>
      <w:proofErr w:type="gram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ер. с англ. Н. М. Никольской. — М.: Совершенство, 1997. — 208 с. </w:t>
      </w:r>
      <w:hyperlink r:id="rId8" w:anchor="book_page_top" w:history="1">
        <w:r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Архивировано</w:t>
        </w:r>
      </w:hyperlink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 25 декабря 2019 года.</w:t>
      </w:r>
    </w:p>
    <w:p w:rsidR="004A5254" w:rsidRPr="002057E7" w:rsidRDefault="002057E7" w:rsidP="002057E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Халперн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 </w:t>
      </w:r>
      <w:hyperlink r:id="rId9" w:history="1">
        <w:r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Психология критического мышления</w:t>
        </w:r>
      </w:hyperlink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. — СПб</w:t>
      </w:r>
      <w:proofErr w:type="gram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.: </w:t>
      </w:r>
      <w:hyperlink r:id="rId10" w:tooltip="Питер (издательство)" w:history="1">
        <w:proofErr w:type="gramEnd"/>
        <w:r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Питер</w:t>
        </w:r>
      </w:hyperlink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, 2000. — С. 22. — 512 с. — (Мастера психологии). — </w:t>
      </w:r>
      <w:hyperlink r:id="rId11" w:history="1">
        <w:r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ISBN 5-314-00122-5</w:t>
        </w:r>
      </w:hyperlink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hyperlink r:id="rId12" w:history="1">
        <w:r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Архивировано</w:t>
        </w:r>
      </w:hyperlink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 4 января 2024 года.</w:t>
      </w:r>
    </w:p>
    <w:p w:rsidR="002057E7" w:rsidRPr="002057E7" w:rsidRDefault="003C06E7" w:rsidP="002057E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ooltip="Фёдоров, Александр Викторович" w:history="1">
        <w:r w:rsidR="002057E7" w:rsidRPr="002057E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Фёдоров, Александр Викторович</w:t>
        </w:r>
      </w:hyperlink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Медиаобразование</w:t>
      </w:r>
      <w:proofErr w:type="spellEnd"/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медиаграмотность</w:t>
      </w:r>
      <w:proofErr w:type="spellEnd"/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М.: </w:t>
      </w:r>
      <w:proofErr w:type="spellStart"/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Директ-медиа</w:t>
      </w:r>
      <w:proofErr w:type="spellEnd"/>
      <w:r w:rsidR="002057E7"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, 2013. — 343 с.</w:t>
      </w:r>
    </w:p>
    <w:p w:rsidR="002057E7" w:rsidRPr="002057E7" w:rsidRDefault="002057E7" w:rsidP="002057E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Фёдоров, Александр Викторович. 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Медиаобразование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история, теория и методика. М.: 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Директ-медиа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, 2013. — 708 с.</w:t>
      </w:r>
    </w:p>
    <w:p w:rsidR="002057E7" w:rsidRPr="002057E7" w:rsidRDefault="002057E7" w:rsidP="002057E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Фёдоров, Александр Викторович. Развитие 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медиакомпетентности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критического мышления студентов педагогического вуза. М.: 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Директ-медиа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, 2014. — 618 с.</w:t>
      </w:r>
    </w:p>
    <w:p w:rsidR="002057E7" w:rsidRPr="002057E7" w:rsidRDefault="002057E7" w:rsidP="002057E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Чичерина Н. В. </w:t>
      </w:r>
      <w:proofErr w:type="spellStart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>Медиатекст</w:t>
      </w:r>
      <w:proofErr w:type="spellEnd"/>
      <w:r w:rsidRPr="0020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средство формирования медиаграмотности у студентов языковых факультетов. М., 2008.</w:t>
      </w:r>
    </w:p>
    <w:p w:rsidR="002057E7" w:rsidRDefault="002057E7" w:rsidP="002057E7"/>
    <w:sectPr w:rsidR="002057E7" w:rsidSect="004C69EC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49" w:rsidRDefault="008C3149" w:rsidP="0046326B">
      <w:pPr>
        <w:spacing w:after="0" w:line="240" w:lineRule="auto"/>
      </w:pPr>
      <w:r>
        <w:separator/>
      </w:r>
    </w:p>
  </w:endnote>
  <w:endnote w:type="continuationSeparator" w:id="0">
    <w:p w:rsidR="008C3149" w:rsidRDefault="008C3149" w:rsidP="0046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61579"/>
    </w:sdtPr>
    <w:sdtContent>
      <w:p w:rsidR="0046326B" w:rsidRDefault="003C06E7">
        <w:pPr>
          <w:pStyle w:val="a8"/>
          <w:jc w:val="center"/>
        </w:pPr>
        <w:fldSimple w:instr=" PAGE   \* MERGEFORMAT ">
          <w:r w:rsidR="00783B48">
            <w:rPr>
              <w:noProof/>
            </w:rPr>
            <w:t>5</w:t>
          </w:r>
        </w:fldSimple>
      </w:p>
    </w:sdtContent>
  </w:sdt>
  <w:p w:rsidR="0046326B" w:rsidRDefault="004632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49" w:rsidRDefault="008C3149" w:rsidP="0046326B">
      <w:pPr>
        <w:spacing w:after="0" w:line="240" w:lineRule="auto"/>
      </w:pPr>
      <w:r>
        <w:separator/>
      </w:r>
    </w:p>
  </w:footnote>
  <w:footnote w:type="continuationSeparator" w:id="0">
    <w:p w:rsidR="008C3149" w:rsidRDefault="008C3149" w:rsidP="0046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65D"/>
    <w:multiLevelType w:val="multilevel"/>
    <w:tmpl w:val="2AC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21FA"/>
    <w:multiLevelType w:val="multilevel"/>
    <w:tmpl w:val="689E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37102"/>
    <w:multiLevelType w:val="multilevel"/>
    <w:tmpl w:val="3A2E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65047"/>
    <w:multiLevelType w:val="multilevel"/>
    <w:tmpl w:val="DB82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22039"/>
    <w:multiLevelType w:val="multilevel"/>
    <w:tmpl w:val="A136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9EC"/>
    <w:rsid w:val="00092845"/>
    <w:rsid w:val="000B0A79"/>
    <w:rsid w:val="00132AD0"/>
    <w:rsid w:val="002057E7"/>
    <w:rsid w:val="00316470"/>
    <w:rsid w:val="003C06E7"/>
    <w:rsid w:val="003E7DAC"/>
    <w:rsid w:val="003F65D1"/>
    <w:rsid w:val="0046326B"/>
    <w:rsid w:val="004A5254"/>
    <w:rsid w:val="004C69EC"/>
    <w:rsid w:val="00783B48"/>
    <w:rsid w:val="008C3149"/>
    <w:rsid w:val="008C368A"/>
    <w:rsid w:val="00A44A91"/>
    <w:rsid w:val="00A7560F"/>
    <w:rsid w:val="00AA6B61"/>
    <w:rsid w:val="00C23C35"/>
    <w:rsid w:val="00DB580F"/>
    <w:rsid w:val="00F3101B"/>
    <w:rsid w:val="00FB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5"/>
  </w:style>
  <w:style w:type="paragraph" w:styleId="3">
    <w:name w:val="heading 3"/>
    <w:basedOn w:val="a"/>
    <w:link w:val="30"/>
    <w:uiPriority w:val="9"/>
    <w:qFormat/>
    <w:rsid w:val="004C6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69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6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4C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69EC"/>
    <w:rPr>
      <w:b/>
      <w:bCs/>
    </w:rPr>
  </w:style>
  <w:style w:type="character" w:styleId="a4">
    <w:name w:val="Emphasis"/>
    <w:basedOn w:val="a0"/>
    <w:uiPriority w:val="20"/>
    <w:qFormat/>
    <w:rsid w:val="004C69EC"/>
    <w:rPr>
      <w:i/>
      <w:iCs/>
    </w:rPr>
  </w:style>
  <w:style w:type="character" w:styleId="a5">
    <w:name w:val="Hyperlink"/>
    <w:basedOn w:val="a0"/>
    <w:uiPriority w:val="99"/>
    <w:unhideWhenUsed/>
    <w:rsid w:val="002057E7"/>
    <w:rPr>
      <w:color w:val="0000FF"/>
      <w:u w:val="single"/>
    </w:rPr>
  </w:style>
  <w:style w:type="character" w:customStyle="1" w:styleId="citation">
    <w:name w:val="citation"/>
    <w:basedOn w:val="a0"/>
    <w:rsid w:val="002057E7"/>
  </w:style>
  <w:style w:type="paragraph" w:styleId="a6">
    <w:name w:val="header"/>
    <w:basedOn w:val="a"/>
    <w:link w:val="a7"/>
    <w:uiPriority w:val="99"/>
    <w:semiHidden/>
    <w:unhideWhenUsed/>
    <w:rsid w:val="0046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326B"/>
  </w:style>
  <w:style w:type="paragraph" w:styleId="a8">
    <w:name w:val="footer"/>
    <w:basedOn w:val="a"/>
    <w:link w:val="a9"/>
    <w:uiPriority w:val="99"/>
    <w:unhideWhenUsed/>
    <w:rsid w:val="0046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26B"/>
  </w:style>
  <w:style w:type="paragraph" w:styleId="aa">
    <w:name w:val="Balloon Text"/>
    <w:basedOn w:val="a"/>
    <w:link w:val="ab"/>
    <w:uiPriority w:val="99"/>
    <w:semiHidden/>
    <w:unhideWhenUsed/>
    <w:rsid w:val="00FB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91225172510/http:/pedlib.ru/Books/2/0136/2_0136-1.shtml" TargetMode="External"/><Relationship Id="rId13" Type="http://schemas.openxmlformats.org/officeDocument/2006/relationships/hyperlink" Target="https://ru.wikipedia.org/wiki/%D0%A4%D1%91%D0%B4%D0%BE%D1%80%D0%BE%D0%B2,_%D0%90%D0%BB%D0%B5%D0%BA%D1%81%D0%B0%D0%BD%D0%B4%D1%80_%D0%92%D0%B8%D0%BA%D1%82%D0%BE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lib.ru/Books/2/0136/2_0136-1.shtml" TargetMode="External"/><Relationship Id="rId12" Type="http://schemas.openxmlformats.org/officeDocument/2006/relationships/hyperlink" Target="https://web.archive.org/web/20240104222057/https:/books.google.ru/books?id=njCKAAAACA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3140012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8%D1%82%D0%B5%D1%80_(%D0%B8%D0%B7%D0%B4%D0%B0%D1%82%D0%B5%D0%BB%D1%8C%D1%81%D1%82%D0%B2%D0%B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ru/books?id=njCKAAAACAA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2025-05-26T15:05:00Z</cp:lastPrinted>
  <dcterms:created xsi:type="dcterms:W3CDTF">2025-05-26T13:49:00Z</dcterms:created>
  <dcterms:modified xsi:type="dcterms:W3CDTF">2025-05-26T15:24:00Z</dcterms:modified>
</cp:coreProperties>
</file>