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17" w:rsidRPr="00983A17" w:rsidRDefault="00983A17" w:rsidP="00983A17">
      <w:pPr>
        <w:pStyle w:val="a3"/>
        <w:jc w:val="center"/>
        <w:rPr>
          <w:b/>
          <w:sz w:val="28"/>
          <w:szCs w:val="28"/>
        </w:rPr>
      </w:pPr>
      <w:r w:rsidRPr="00983A17">
        <w:rPr>
          <w:b/>
          <w:sz w:val="28"/>
          <w:szCs w:val="28"/>
        </w:rPr>
        <w:t>Формирование навыков чтения у младших школьников с ОВЗ</w:t>
      </w:r>
    </w:p>
    <w:p w:rsidR="00983A17" w:rsidRDefault="00983A17" w:rsidP="00983A17">
      <w:pPr>
        <w:pStyle w:val="a3"/>
      </w:pPr>
      <w:r>
        <w:t xml:space="preserve">      </w:t>
      </w:r>
      <w:r>
        <w:t>Чтение – одно из важнейших средств формирования личности. С одной стороны, чтение является предметом обучения, а с другой, средством обучения. Из книг, в том числе и учебных по различным предметам, ребенок получает разнообразные знания. Чтение литературных произведений всегда выполняют познавательную, эстетическую и воспитательную функции.</w:t>
      </w:r>
    </w:p>
    <w:p w:rsidR="00983A17" w:rsidRDefault="00983A17" w:rsidP="00983A17">
      <w:pPr>
        <w:pStyle w:val="a3"/>
      </w:pPr>
      <w:r>
        <w:t>Сформированный навык чтения - залог не только успешного обучения в школе, но и путь к дальнейшему устройству в жизни. Он является фундаментом всего последующего образования человека.</w:t>
      </w:r>
    </w:p>
    <w:p w:rsidR="00983A17" w:rsidRDefault="00983A17" w:rsidP="00983A17">
      <w:pPr>
        <w:pStyle w:val="a3"/>
      </w:pPr>
      <w:r>
        <w:t xml:space="preserve">      </w:t>
      </w:r>
      <w:r>
        <w:t>Формирование у детей навыка чтения является одной из важнейших задач обучения</w:t>
      </w:r>
      <w:proofErr w:type="gramStart"/>
      <w:r>
        <w:t>.</w:t>
      </w:r>
      <w:proofErr w:type="gramEnd"/>
      <w:r>
        <w:t xml:space="preserve"> </w:t>
      </w:r>
      <w:r>
        <w:t xml:space="preserve"> </w:t>
      </w:r>
      <w:r>
        <w:t xml:space="preserve"> </w:t>
      </w:r>
      <w:r>
        <w:t>Ц</w:t>
      </w:r>
      <w:r>
        <w:t>ель чтения – извлечь необходимую информацию, понять смысл прочитанного.</w:t>
      </w:r>
    </w:p>
    <w:p w:rsidR="00983A17" w:rsidRDefault="00983A17" w:rsidP="00983A17">
      <w:pPr>
        <w:pStyle w:val="a3"/>
      </w:pPr>
      <w:r>
        <w:t>Чтение – это сложны</w:t>
      </w:r>
      <w:r>
        <w:t>й психофизиологический процесс.</w:t>
      </w:r>
      <w:r>
        <w:t xml:space="preserve"> Овладение чтением является непростой и напряженной работой, требующей от ребенка определенных усилий (волевых, эмоциональных, физических). Не все обучающиеся способны с легкостью овладеть чтением. </w:t>
      </w:r>
    </w:p>
    <w:p w:rsidR="00983A17" w:rsidRDefault="00983A17" w:rsidP="00983A17">
      <w:pPr>
        <w:pStyle w:val="a3"/>
      </w:pPr>
      <w:r>
        <w:t xml:space="preserve">     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ОВЗ э</w:t>
      </w:r>
      <w:r>
        <w:t>та проблема особенно актуальна.</w:t>
      </w:r>
      <w:r>
        <w:t xml:space="preserve"> У многих отсутствует мотивация, нет интереса к чтению</w:t>
      </w:r>
      <w:r>
        <w:t>. О</w:t>
      </w:r>
      <w:r>
        <w:t xml:space="preserve">граниченный запас представлений об окружающем мире, недостаточный жизненный опыт не позволяют осознавать </w:t>
      </w:r>
      <w:proofErr w:type="gramStart"/>
      <w:r>
        <w:t>прочитанное</w:t>
      </w:r>
      <w:proofErr w:type="gramEnd"/>
      <w:r>
        <w:t xml:space="preserve"> в полной мере. Зачастую и семья не в состоянии создать условия для развития у ребенка интереса к чтению. Медленно и трудно у </w:t>
      </w:r>
      <w:proofErr w:type="gramStart"/>
      <w:r>
        <w:t>обучающихся</w:t>
      </w:r>
      <w:proofErr w:type="gramEnd"/>
      <w:r>
        <w:t xml:space="preserve"> совершенствуется навык правильности чтения. Ограниченные возможности здоровья не позволяют таким детям овладевать знаниями, умениями, необходимыми навыками, потеря интереса, нежелание читать, отсутствие положительного примера родителей являются актуальными проблемами при обучении.</w:t>
      </w:r>
    </w:p>
    <w:p w:rsidR="00983A17" w:rsidRDefault="00983A17" w:rsidP="00983A17">
      <w:pPr>
        <w:pStyle w:val="a3"/>
      </w:pPr>
      <w:r>
        <w:t xml:space="preserve">      </w:t>
      </w:r>
      <w:r>
        <w:t>Из-за трудностей, возникающих на первом этапе обучения чтению, многие дети теряют интерес, желание читать, иногда может выработаться негативизм. Непонимание предлагаемых текстов еще более усугубляет отрицательное отношение к чтению и, соответстве</w:t>
      </w:r>
      <w:r>
        <w:t>нно, к урокам чтения</w:t>
      </w:r>
      <w:r>
        <w:t xml:space="preserve">, русского языка. Уровень предлагаемого программного материала зачастую не соответствует способностям, возможностям </w:t>
      </w:r>
      <w:proofErr w:type="gramStart"/>
      <w:r>
        <w:t>наших</w:t>
      </w:r>
      <w:proofErr w:type="gramEnd"/>
      <w:r>
        <w:t xml:space="preserve"> обучающихся. Многочисленные речевые нарушения, ослабленные внимание и память, неблагоприятные семейные условия приводят к большим трудностям у </w:t>
      </w:r>
      <w:proofErr w:type="gramStart"/>
      <w:r>
        <w:t>обучающихся</w:t>
      </w:r>
      <w:proofErr w:type="gramEnd"/>
      <w:r>
        <w:t xml:space="preserve"> в формировании необходимого навыка.</w:t>
      </w:r>
    </w:p>
    <w:p w:rsidR="00983A17" w:rsidRDefault="004E7A32" w:rsidP="00983A17">
      <w:pPr>
        <w:pStyle w:val="a3"/>
      </w:pPr>
      <w:r>
        <w:t xml:space="preserve">       Наша задача повысить интерес</w:t>
      </w:r>
      <w:r w:rsidR="00983A17">
        <w:t xml:space="preserve"> к чтению у </w:t>
      </w:r>
      <w:proofErr w:type="gramStart"/>
      <w:r w:rsidR="00983A17">
        <w:t>обучающихся</w:t>
      </w:r>
      <w:proofErr w:type="gramEnd"/>
      <w:r w:rsidR="00983A17">
        <w:rPr>
          <w:rStyle w:val="a4"/>
        </w:rPr>
        <w:t xml:space="preserve">. </w:t>
      </w:r>
      <w:r w:rsidR="00983A17"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начальных классах является целенаправленное управление обучением чтению.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действий, активно влияющих на основные параметры чтения: осмысление, технику, выразительность. Какие же упражнения использую в работе по совершенствованию навыков чтения? К ним относятся:</w:t>
      </w:r>
    </w:p>
    <w:p w:rsidR="00983A17" w:rsidRDefault="00983A17" w:rsidP="00983A17">
      <w:pPr>
        <w:pStyle w:val="a3"/>
      </w:pPr>
      <w:r>
        <w:rPr>
          <w:rStyle w:val="a4"/>
        </w:rPr>
        <w:t>Упражнения, направленные на развитие четкости произношения;</w:t>
      </w:r>
    </w:p>
    <w:p w:rsidR="00983A17" w:rsidRDefault="00983A17" w:rsidP="00983A17">
      <w:pPr>
        <w:pStyle w:val="a3"/>
      </w:pPr>
      <w:r>
        <w:rPr>
          <w:rStyle w:val="a4"/>
        </w:rPr>
        <w:t xml:space="preserve">а) Упражнения в четком проговаривании скороговорок, </w:t>
      </w:r>
      <w:proofErr w:type="spellStart"/>
      <w:r>
        <w:rPr>
          <w:rStyle w:val="a4"/>
        </w:rPr>
        <w:t>чистоговорок</w:t>
      </w:r>
      <w:proofErr w:type="spellEnd"/>
      <w:r>
        <w:rPr>
          <w:rStyle w:val="a4"/>
        </w:rPr>
        <w:t>.</w:t>
      </w:r>
    </w:p>
    <w:p w:rsidR="00983A17" w:rsidRDefault="00983A17" w:rsidP="00983A17">
      <w:pPr>
        <w:pStyle w:val="a3"/>
      </w:pPr>
      <w:r>
        <w:lastRenderedPageBreak/>
        <w:t>Задание: Прочитайте скороговорку три раза медленно, быстрее, совсем быстро, но без ошибок, четко выговаривая все звуки. Коля колья колет, Поля поле полет. Щетинка у чушки, чешуя у щучки.</w:t>
      </w:r>
    </w:p>
    <w:p w:rsidR="00983A17" w:rsidRDefault="00983A17" w:rsidP="00983A17">
      <w:pPr>
        <w:pStyle w:val="a3"/>
      </w:pPr>
      <w:r>
        <w:rPr>
          <w:rStyle w:val="a4"/>
        </w:rPr>
        <w:t>б) Упражнение на четкое произношение гласных, гласных и согласных, различное сочетание гласных</w:t>
      </w:r>
      <w:r>
        <w:t>.</w:t>
      </w:r>
    </w:p>
    <w:p w:rsidR="00983A17" w:rsidRDefault="00983A17" w:rsidP="00983A17">
      <w:pPr>
        <w:pStyle w:val="a3"/>
      </w:pPr>
      <w:proofErr w:type="spellStart"/>
      <w:r>
        <w:t>ао</w:t>
      </w:r>
      <w:proofErr w:type="spellEnd"/>
      <w:r>
        <w:t xml:space="preserve"> </w:t>
      </w:r>
      <w:proofErr w:type="spellStart"/>
      <w:r>
        <w:t>оа</w:t>
      </w:r>
      <w:proofErr w:type="spellEnd"/>
      <w:r>
        <w:t xml:space="preserve"> аи </w:t>
      </w:r>
      <w:proofErr w:type="spellStart"/>
      <w:r>
        <w:t>иа</w:t>
      </w:r>
      <w:proofErr w:type="spellEnd"/>
      <w:r>
        <w:t xml:space="preserve"> </w:t>
      </w:r>
      <w:proofErr w:type="spellStart"/>
      <w:r>
        <w:t>ои</w:t>
      </w:r>
      <w:proofErr w:type="spellEnd"/>
      <w:r>
        <w:br/>
      </w:r>
      <w:proofErr w:type="spellStart"/>
      <w:r>
        <w:t>ао</w:t>
      </w:r>
      <w:proofErr w:type="spellEnd"/>
      <w:r>
        <w:t xml:space="preserve"> </w:t>
      </w:r>
      <w:proofErr w:type="spellStart"/>
      <w:r>
        <w:t>ои</w:t>
      </w:r>
      <w:proofErr w:type="spellEnd"/>
      <w:r>
        <w:t xml:space="preserve"> </w:t>
      </w:r>
      <w:proofErr w:type="spellStart"/>
      <w:proofErr w:type="gramStart"/>
      <w:r>
        <w:t>уа</w:t>
      </w:r>
      <w:proofErr w:type="spellEnd"/>
      <w:proofErr w:type="gramEnd"/>
      <w:r>
        <w:t xml:space="preserve"> ау </w:t>
      </w:r>
      <w:proofErr w:type="spellStart"/>
      <w:r>
        <w:t>ыа</w:t>
      </w:r>
      <w:proofErr w:type="spellEnd"/>
      <w:r>
        <w:br/>
      </w:r>
      <w:proofErr w:type="spellStart"/>
      <w:r>
        <w:t>уы</w:t>
      </w:r>
      <w:proofErr w:type="spellEnd"/>
      <w:r>
        <w:t xml:space="preserve"> </w:t>
      </w:r>
      <w:proofErr w:type="spellStart"/>
      <w:r>
        <w:t>ыу</w:t>
      </w:r>
      <w:proofErr w:type="spellEnd"/>
      <w:r>
        <w:t xml:space="preserve"> </w:t>
      </w:r>
      <w:proofErr w:type="spellStart"/>
      <w:r>
        <w:t>оу</w:t>
      </w:r>
      <w:proofErr w:type="spellEnd"/>
      <w:r>
        <w:t xml:space="preserve"> </w:t>
      </w:r>
      <w:proofErr w:type="spellStart"/>
      <w:r>
        <w:t>уо</w:t>
      </w:r>
      <w:proofErr w:type="spellEnd"/>
      <w:r>
        <w:t xml:space="preserve"> </w:t>
      </w:r>
      <w:proofErr w:type="spellStart"/>
      <w:r>
        <w:t>оы</w:t>
      </w:r>
      <w:proofErr w:type="spellEnd"/>
      <w:r>
        <w:br/>
      </w:r>
      <w:proofErr w:type="spellStart"/>
      <w:r>
        <w:t>аэ</w:t>
      </w:r>
      <w:proofErr w:type="spellEnd"/>
      <w:r>
        <w:t xml:space="preserve"> </w:t>
      </w:r>
      <w:proofErr w:type="spellStart"/>
      <w:r>
        <w:t>оэ</w:t>
      </w:r>
      <w:proofErr w:type="spellEnd"/>
      <w:r>
        <w:t xml:space="preserve"> аи </w:t>
      </w:r>
      <w:proofErr w:type="spellStart"/>
      <w:r>
        <w:t>уэ</w:t>
      </w:r>
      <w:proofErr w:type="spellEnd"/>
      <w:r>
        <w:t xml:space="preserve"> </w:t>
      </w:r>
      <w:proofErr w:type="spellStart"/>
      <w:r>
        <w:t>эу</w:t>
      </w:r>
      <w:proofErr w:type="spellEnd"/>
      <w:r>
        <w:t xml:space="preserve"> </w:t>
      </w:r>
      <w:proofErr w:type="spellStart"/>
      <w:r>
        <w:t>аоу</w:t>
      </w:r>
      <w:proofErr w:type="spellEnd"/>
      <w:r>
        <w:br/>
      </w:r>
      <w:proofErr w:type="spellStart"/>
      <w:r>
        <w:t>оиа</w:t>
      </w:r>
      <w:proofErr w:type="spellEnd"/>
      <w:r>
        <w:t xml:space="preserve"> </w:t>
      </w:r>
      <w:proofErr w:type="spellStart"/>
      <w:r>
        <w:t>аыи</w:t>
      </w:r>
      <w:proofErr w:type="spellEnd"/>
      <w:r>
        <w:t xml:space="preserve"> </w:t>
      </w:r>
      <w:proofErr w:type="spellStart"/>
      <w:r>
        <w:t>уаи</w:t>
      </w:r>
      <w:proofErr w:type="spellEnd"/>
      <w:r>
        <w:br/>
      </w:r>
      <w:proofErr w:type="spellStart"/>
      <w:r>
        <w:t>уоа</w:t>
      </w:r>
      <w:proofErr w:type="spellEnd"/>
      <w:r>
        <w:t xml:space="preserve"> </w:t>
      </w:r>
      <w:proofErr w:type="spellStart"/>
      <w:r>
        <w:t>иаа</w:t>
      </w:r>
      <w:proofErr w:type="spellEnd"/>
      <w:r>
        <w:t xml:space="preserve"> </w:t>
      </w:r>
      <w:proofErr w:type="spellStart"/>
      <w:r>
        <w:t>эуэ</w:t>
      </w:r>
      <w:proofErr w:type="spellEnd"/>
      <w:r>
        <w:t xml:space="preserve"> </w:t>
      </w:r>
      <w:proofErr w:type="spellStart"/>
      <w:r>
        <w:t>оао</w:t>
      </w:r>
      <w:proofErr w:type="spellEnd"/>
      <w:r>
        <w:br/>
      </w:r>
      <w:proofErr w:type="spellStart"/>
      <w:r>
        <w:t>ыээ</w:t>
      </w:r>
      <w:proofErr w:type="spellEnd"/>
      <w:r>
        <w:t xml:space="preserve"> </w:t>
      </w:r>
      <w:proofErr w:type="spellStart"/>
      <w:r>
        <w:t>оуо</w:t>
      </w:r>
      <w:proofErr w:type="spellEnd"/>
      <w:r>
        <w:t xml:space="preserve"> </w:t>
      </w:r>
      <w:proofErr w:type="spellStart"/>
      <w:r>
        <w:t>аооа</w:t>
      </w:r>
      <w:proofErr w:type="spellEnd"/>
      <w:r>
        <w:br/>
      </w:r>
      <w:proofErr w:type="spellStart"/>
      <w:r>
        <w:t>уауа</w:t>
      </w:r>
      <w:proofErr w:type="spellEnd"/>
      <w:r>
        <w:t xml:space="preserve"> </w:t>
      </w:r>
      <w:proofErr w:type="spellStart"/>
      <w:r>
        <w:t>аыуо</w:t>
      </w:r>
      <w:proofErr w:type="spellEnd"/>
      <w:r>
        <w:t xml:space="preserve"> </w:t>
      </w:r>
      <w:proofErr w:type="spellStart"/>
      <w:r>
        <w:t>уыао</w:t>
      </w:r>
      <w:proofErr w:type="spellEnd"/>
    </w:p>
    <w:p w:rsidR="00983A17" w:rsidRDefault="00983A17" w:rsidP="00983A17">
      <w:pPr>
        <w:pStyle w:val="a3"/>
      </w:pPr>
      <w:r>
        <w:rPr>
          <w:rStyle w:val="a4"/>
        </w:rPr>
        <w:t>Прочитайте на одном выдохе.</w:t>
      </w:r>
    </w:p>
    <w:p w:rsidR="00983A17" w:rsidRDefault="00983A17" w:rsidP="00983A17">
      <w:pPr>
        <w:pStyle w:val="a3"/>
      </w:pPr>
      <w:r>
        <w:t>а-о-у-э-ы</w:t>
      </w:r>
      <w:r>
        <w:br/>
        <w:t>о-у-ы-а-э</w:t>
      </w:r>
      <w:r>
        <w:br/>
        <w:t>а-ы-о-э-у</w:t>
      </w:r>
    </w:p>
    <w:p w:rsidR="00983A17" w:rsidRDefault="00983A17" w:rsidP="00983A17">
      <w:pPr>
        <w:pStyle w:val="a3"/>
      </w:pPr>
      <w:r>
        <w:rPr>
          <w:rStyle w:val="a4"/>
        </w:rPr>
        <w:t xml:space="preserve">Прочитайте слоги на одном выдохе, делая ударение </w:t>
      </w:r>
      <w:proofErr w:type="gramStart"/>
      <w:r>
        <w:rPr>
          <w:rStyle w:val="a4"/>
        </w:rPr>
        <w:t>на</w:t>
      </w:r>
      <w:proofErr w:type="gramEnd"/>
      <w:r>
        <w:rPr>
          <w:rStyle w:val="a4"/>
        </w:rPr>
        <w:t xml:space="preserve"> выделенном.</w:t>
      </w:r>
    </w:p>
    <w:p w:rsidR="00983A17" w:rsidRDefault="00983A17" w:rsidP="00983A17">
      <w:pPr>
        <w:pStyle w:val="a3"/>
      </w:pPr>
      <w:proofErr w:type="spellStart"/>
      <w:r>
        <w:t>ра-ро-ру-ры-рэ</w:t>
      </w:r>
      <w:proofErr w:type="spellEnd"/>
      <w:r>
        <w:br/>
      </w:r>
      <w:proofErr w:type="spellStart"/>
      <w:r>
        <w:t>ря</w:t>
      </w:r>
      <w:proofErr w:type="spellEnd"/>
      <w:r>
        <w:t>-</w:t>
      </w:r>
      <w:proofErr w:type="spellStart"/>
      <w:r>
        <w:t>рё</w:t>
      </w:r>
      <w:proofErr w:type="spellEnd"/>
      <w:r>
        <w:t>-</w:t>
      </w:r>
      <w:proofErr w:type="spellStart"/>
      <w:r>
        <w:t>рю</w:t>
      </w:r>
      <w:proofErr w:type="spellEnd"/>
      <w:r>
        <w:t>-</w:t>
      </w:r>
      <w:proofErr w:type="spellStart"/>
      <w:r>
        <w:t>ри</w:t>
      </w:r>
      <w:proofErr w:type="spellEnd"/>
      <w:r>
        <w:t>-ре</w:t>
      </w:r>
      <w:r>
        <w:br/>
      </w:r>
      <w:proofErr w:type="spellStart"/>
      <w:r>
        <w:t>арь-орь-урь-ырь-ерь</w:t>
      </w:r>
      <w:proofErr w:type="spellEnd"/>
    </w:p>
    <w:p w:rsidR="00983A17" w:rsidRDefault="00983A17" w:rsidP="00983A17">
      <w:pPr>
        <w:pStyle w:val="a3"/>
      </w:pPr>
      <w:r>
        <w:t>Самолеты взлетают: у-у-у.</w:t>
      </w:r>
    </w:p>
    <w:p w:rsidR="00983A17" w:rsidRDefault="00983A17" w:rsidP="00983A17">
      <w:pPr>
        <w:pStyle w:val="a3"/>
      </w:pPr>
      <w:r>
        <w:t>Машины едут: ж-ж-ж.</w:t>
      </w:r>
    </w:p>
    <w:p w:rsidR="00983A17" w:rsidRDefault="00983A17" w:rsidP="00983A17">
      <w:pPr>
        <w:pStyle w:val="a3"/>
      </w:pPr>
      <w:r>
        <w:t>Лошадки поскакали: цок-цок-цок. Рядом ползет змея: ш-ш-ш.</w:t>
      </w:r>
    </w:p>
    <w:p w:rsidR="00983A17" w:rsidRDefault="00983A17" w:rsidP="00983A17">
      <w:pPr>
        <w:pStyle w:val="a3"/>
      </w:pPr>
      <w:r>
        <w:t>Муха бьется в стекло: з-з-з-з.</w:t>
      </w:r>
    </w:p>
    <w:p w:rsidR="00983A17" w:rsidRDefault="00983A17" w:rsidP="00983A17">
      <w:pPr>
        <w:pStyle w:val="a3"/>
      </w:pPr>
      <w:r>
        <w:rPr>
          <w:rStyle w:val="a4"/>
        </w:rPr>
        <w:t>Чтение громко и быстро:</w:t>
      </w:r>
    </w:p>
    <w:p w:rsidR="00983A17" w:rsidRDefault="00983A17" w:rsidP="00983A17">
      <w:pPr>
        <w:pStyle w:val="a3"/>
      </w:pPr>
      <w:r>
        <w:t xml:space="preserve">гарь – </w:t>
      </w:r>
      <w:proofErr w:type="spellStart"/>
      <w:r>
        <w:t>парь</w:t>
      </w:r>
      <w:proofErr w:type="spellEnd"/>
      <w:r>
        <w:t xml:space="preserve"> – жарь дверь – зверь – червь</w:t>
      </w:r>
    </w:p>
    <w:p w:rsidR="00983A17" w:rsidRDefault="00983A17" w:rsidP="00983A17">
      <w:pPr>
        <w:pStyle w:val="a3"/>
      </w:pPr>
      <w:r>
        <w:rPr>
          <w:rStyle w:val="a4"/>
        </w:rPr>
        <w:t>Для развития скорости и гибкости</w:t>
      </w:r>
      <w:r>
        <w:t> (умения менять скорость чтения в зависимости от содержания) используется упражнение </w:t>
      </w:r>
      <w:r>
        <w:rPr>
          <w:rStyle w:val="a4"/>
        </w:rPr>
        <w:t>“Буксир”.</w:t>
      </w:r>
    </w:p>
    <w:p w:rsidR="00983A17" w:rsidRDefault="00983A17" w:rsidP="00983A17">
      <w:pPr>
        <w:pStyle w:val="a3"/>
      </w:pPr>
      <w:r>
        <w:t>Учитель громко читает текст, варьируя скорость чтения в пределах скорости чтения учеников. Дети читали тот же текст “про себя”, стараясь поспевать за учителем. Таким образом, они приучаются изменять скорость и ритм чтения в связи с содержанием и структурой самого текста. Средняя скорость чтения вслух учителя должна несколько превышать скорость молчаливого чтения слабых учеников, побуждая их тем самым к стремлению не отстать от учителя.</w:t>
      </w:r>
    </w:p>
    <w:p w:rsidR="00983A17" w:rsidRDefault="00983A17" w:rsidP="00983A17">
      <w:pPr>
        <w:pStyle w:val="a3"/>
      </w:pPr>
      <w:r>
        <w:t>Проверка внимания и соблюдения режима скорости чтения детьми осуществляется путем внезапной остановки учителя на каком-либо слове и повторении его. Дети должны остановить на этом месте, указать последнее слово, а учитель, пройдя между рядами, делает выборочную проверку.</w:t>
      </w:r>
    </w:p>
    <w:p w:rsidR="00983A17" w:rsidRDefault="00983A17" w:rsidP="00983A17">
      <w:pPr>
        <w:pStyle w:val="a3"/>
      </w:pPr>
      <w:r>
        <w:lastRenderedPageBreak/>
        <w:t>Другой вариант упражнения “Буксир” заключается в чтении в парах. Более сильный ученик читает “про себя” и пальцем следит по книге. А его партнер читает вслух, но по пальцу своего соседа. Таким образом, он должен поспевать за его чтением.</w:t>
      </w:r>
    </w:p>
    <w:p w:rsidR="00983A17" w:rsidRDefault="00983A17" w:rsidP="00983A17">
      <w:pPr>
        <w:pStyle w:val="a3"/>
      </w:pPr>
      <w:r>
        <w:t>Третий вариант упражнения “Буксир” заключается в одновременном чтении учителя и ученика вслух. Учитель читает в пределах скорости учеников, дети должны подстроиться под его темп. Затем учитель замолкает и продолжает читать “про себя”, дети следуют его примеру. Затем снова идет чтение вслух. И те дети, которые правильно “уловили” темп чтения, должны “встретиться” с ним на одном слове.</w:t>
      </w:r>
    </w:p>
    <w:p w:rsidR="00983A17" w:rsidRDefault="004E7A32" w:rsidP="00983A17">
      <w:pPr>
        <w:pStyle w:val="a3"/>
      </w:pPr>
      <w:r>
        <w:t xml:space="preserve">      </w:t>
      </w:r>
      <w:r w:rsidR="00983A17">
        <w:t>Работа по развитию, коррекции, совершенствованию навыка чтения, а также воспитание интереса к литературе является комплексной. Она ведется на уроках чтения, литературы, русского языка, логопедических занятиях, на индивидуальных коррекционных занятиях.</w:t>
      </w:r>
    </w:p>
    <w:p w:rsidR="004E7A32" w:rsidRDefault="004E7A32" w:rsidP="00983A17">
      <w:pPr>
        <w:pStyle w:val="a3"/>
      </w:pPr>
      <w:r>
        <w:t xml:space="preserve">      </w:t>
      </w:r>
      <w:r w:rsidR="00983A17">
        <w:t xml:space="preserve">Тесное сотрудничество учителей и логопедов, единство их требований, учет индивидуальных особенностей обучающихся позволяет достичь определенных результатов. Всем известно, что дети любят сказки. С каким удовольствием ждут наши обучающиеся увлекательные занятия сказки-терапии, где они учатся слушать и слышать сказку, думать, отвечать на вопросы, рисовать, создавать иллюстрации к сказкам. </w:t>
      </w:r>
    </w:p>
    <w:p w:rsidR="00983A17" w:rsidRDefault="00983A17" w:rsidP="00983A17">
      <w:pPr>
        <w:pStyle w:val="a3"/>
      </w:pPr>
      <w:r>
        <w:t xml:space="preserve">Не менее важным в достижении положительных результатов у детей является работа с родителями. </w:t>
      </w:r>
      <w:proofErr w:type="gramStart"/>
      <w:r>
        <w:t xml:space="preserve">Родители наших обучающихся не всегда понимают серьёзности проблемы, имеют низкий уровень образованности, сами являются </w:t>
      </w:r>
      <w:proofErr w:type="spellStart"/>
      <w:r>
        <w:t>нечитающими</w:t>
      </w:r>
      <w:proofErr w:type="spellEnd"/>
      <w:r>
        <w:t>, и, конечно, не могут быть примером для своих детей в овладении чтением.</w:t>
      </w:r>
      <w:proofErr w:type="gramEnd"/>
      <w:r>
        <w:t xml:space="preserve"> У большинства семей нет понимания ценности книги, литературы как искусства. Родители не имеют представлений о необходимости прививать любовь, интерес к чтению; детям. Для этого </w:t>
      </w:r>
      <w:r w:rsidR="004E7A32">
        <w:t>можно организовать</w:t>
      </w:r>
      <w:r>
        <w:t xml:space="preserve"> совместные с ними мероприятия (родительские собрания с целью пропаганды необходимой информации о чтении, о роли книг, индивидуальные беседы и консультации).</w:t>
      </w:r>
    </w:p>
    <w:p w:rsidR="00A63E13" w:rsidRDefault="009712E5" w:rsidP="00A63E13">
      <w:pPr>
        <w:pStyle w:val="a3"/>
      </w:pPr>
      <w:r>
        <w:t xml:space="preserve">       </w:t>
      </w:r>
      <w:bookmarkStart w:id="0" w:name="_GoBack"/>
      <w:bookmarkEnd w:id="0"/>
      <w:r w:rsidR="00A63E13">
        <w:t xml:space="preserve">Использование компьютерных технологий – это необходимость, диктуемая не только сегодняшним временем, но и уровнем развития образования. Включение в процесс обучения Интернет-ресурсов, аудио- и </w:t>
      </w:r>
      <w:proofErr w:type="spellStart"/>
      <w:r w:rsidR="00A63E13">
        <w:t>видеосредств</w:t>
      </w:r>
      <w:proofErr w:type="spellEnd"/>
      <w:r w:rsidR="00A63E13">
        <w:t xml:space="preserve"> даёт возможность реализовать принцип наглядности, значительно повышает интерес к учёбе. Интерактивные тренажёры помогают разнообразить обычные ежедневные упражнения и повышают мотивацию.</w:t>
      </w:r>
    </w:p>
    <w:p w:rsidR="00646247" w:rsidRDefault="00646247"/>
    <w:sectPr w:rsidR="00646247" w:rsidSect="00A63E13">
      <w:pgSz w:w="11906" w:h="16838"/>
      <w:pgMar w:top="737" w:right="170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4"/>
    <w:rsid w:val="004E7A32"/>
    <w:rsid w:val="005A1126"/>
    <w:rsid w:val="00646247"/>
    <w:rsid w:val="007102B4"/>
    <w:rsid w:val="009712E5"/>
    <w:rsid w:val="00983A17"/>
    <w:rsid w:val="00A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3</dc:creator>
  <cp:keywords/>
  <dc:description/>
  <cp:lastModifiedBy>Класс 3</cp:lastModifiedBy>
  <cp:revision>6</cp:revision>
  <dcterms:created xsi:type="dcterms:W3CDTF">2025-05-26T07:35:00Z</dcterms:created>
  <dcterms:modified xsi:type="dcterms:W3CDTF">2025-05-28T07:08:00Z</dcterms:modified>
</cp:coreProperties>
</file>