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«СРЕДНЯЯ ОБЩЕОБРАЗОВАТЕЛЬНАЯ ШКОЛА №5» </w:t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ДОКЛАД</w:t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«Возможности системы </w:t>
      </w:r>
      <w:r>
        <w:rPr>
          <w:rFonts w:ascii="Times New Roman" w:hAnsi="Times New Roman" w:cs="Times New Roman"/>
          <w:b/>
        </w:rPr>
        <w:t xml:space="preserve">Online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Test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Pad</w:t>
      </w:r>
      <w:r>
        <w:rPr>
          <w:rFonts w:ascii="Times New Roman" w:hAnsi="Times New Roman" w:cs="Times New Roman"/>
          <w:b/>
        </w:rPr>
        <w:t xml:space="preserve"> на уроках в общеобразовательных организациях»</w:t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pPr w:horzAnchor="margin" w:tblpXSpec="left" w:vertAnchor="text" w:tblpY="-56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501" w:type="dxa"/>
            <w:textDirection w:val="lrTb"/>
            <w:noWrap w:val="false"/>
          </w:tcPr>
          <w:p>
            <w:pPr>
              <w:ind w:firstLine="709"/>
              <w:jc w:val="both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</w:t>
            </w:r>
            <w:r>
              <w:rPr>
                <w:rFonts w:ascii="Times New Roman" w:hAnsi="Times New Roman" w:cs="Times New Roman"/>
                <w:b/>
              </w:rPr>
              <w:t xml:space="preserve">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Довголюк </w:t>
            </w:r>
            <w:r>
              <w:rPr>
                <w:rFonts w:ascii="Times New Roman" w:hAnsi="Times New Roman" w:cs="Times New Roman"/>
                <w:b/>
              </w:rPr>
              <w:t xml:space="preserve">И.В.,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firstLine="709"/>
              <w:jc w:val="both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firstLine="709"/>
              <w:jc w:val="both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firstLine="709"/>
              <w:jc w:val="both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Северодвинск</w:t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</w:rPr>
      </w:pPr>
      <w:r/>
      <w:hyperlink r:id="rId10" w:tooltip="https://onlinetestpad.com/ru" w:history="1"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Online</w:t>
        </w:r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 </w:t>
        </w:r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Test</w:t>
        </w:r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 </w:t>
        </w:r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Pad</w:t>
        </w:r>
      </w:hyperlink>
      <w:r>
        <w:rPr>
          <w:rFonts w:ascii="Times New Roman" w:hAnsi="Times New Roman" w:cs="Times New Roman"/>
        </w:rPr>
        <w:t xml:space="preserve"> – это бесплатный сервис по созданию тестов, опросов, кроссвордов, диалоговых тренажеров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полноценных уроков</w:t>
      </w:r>
      <w:r>
        <w:rPr>
          <w:rFonts w:ascii="Times New Roman" w:hAnsi="Times New Roman" w:cs="Times New Roman"/>
        </w:rPr>
        <w:t xml:space="preserve">, комплексных заданий</w:t>
      </w:r>
      <w:r>
        <w:rPr>
          <w:rFonts w:ascii="Times New Roman" w:hAnsi="Times New Roman" w:cs="Times New Roman"/>
        </w:rPr>
        <w:t xml:space="preserve">. Возможно объединение заданий от разных учителей в </w:t>
      </w:r>
      <w:r>
        <w:rPr>
          <w:rFonts w:ascii="Times New Roman" w:hAnsi="Times New Roman" w:cs="Times New Roman"/>
        </w:rPr>
        <w:t xml:space="preserve">тренинг-кабинете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Сервис имеет интуитивно понятный интерфейс, что позволяет легко ориентироваться, регистрироваться и пользоваться использовать </w:t>
      </w:r>
      <w:hyperlink r:id="rId11" w:tooltip="https://onlinetestpad.com/ru" w:history="1"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Online</w:t>
        </w:r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 </w:t>
        </w:r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Test</w:t>
        </w:r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 </w:t>
        </w:r>
        <w:r>
          <w:rPr>
            <w:rStyle w:val="737"/>
            <w:rFonts w:ascii="Times New Roman" w:hAnsi="Times New Roman" w:cs="Times New Roman"/>
            <w:color w:val="auto"/>
            <w:u w:val="none"/>
          </w:rPr>
          <w:t xml:space="preserve">Pad</w:t>
        </w:r>
      </w:hyperlink>
      <w:r>
        <w:rPr>
          <w:rFonts w:ascii="Times New Roman" w:hAnsi="Times New Roman" w:cs="Times New Roman"/>
        </w:rPr>
        <w:t xml:space="preserve"> для работы и учебы.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информация: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Гибкая настройка теста параметрами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17</w:t>
      </w:r>
      <w:r>
        <w:rPr>
          <w:rFonts w:ascii="Times New Roman" w:hAnsi="Times New Roman" w:cs="Times New Roman"/>
        </w:rPr>
        <w:t xml:space="preserve"> типов вопросов</w:t>
      </w:r>
      <w:r>
        <w:rPr>
          <w:rFonts w:ascii="Times New Roman" w:hAnsi="Times New Roman" w:cs="Times New Roman"/>
        </w:rPr>
        <w:t xml:space="preserve"> - о</w:t>
      </w:r>
      <w:r>
        <w:rPr>
          <w:rFonts w:ascii="Times New Roman" w:hAnsi="Times New Roman" w:cs="Times New Roman"/>
        </w:rPr>
        <w:t xml:space="preserve">диночный выбор (+ шкала), множественный выбор (+ шкала), ввод </w:t>
      </w:r>
      <w:r>
        <w:rPr>
          <w:rFonts w:ascii="Times New Roman" w:hAnsi="Times New Roman" w:cs="Times New Roman"/>
        </w:rPr>
        <w:t xml:space="preserve">числа, ввод текста, ответ в свободной форме, установление последовательности, установление соответствий, заполнение пропусков - (числа, текст, список), интерактивный диктант, последовательное исключение, слайдер (ползунок), загрузка файла, служебный текст.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</w:t>
      </w:r>
      <w:r>
        <w:rPr>
          <w:rFonts w:ascii="Times New Roman" w:hAnsi="Times New Roman" w:cs="Times New Roman"/>
        </w:rPr>
        <w:t xml:space="preserve"> типа результата</w:t>
      </w:r>
      <w:r>
        <w:rPr>
          <w:rFonts w:ascii="Times New Roman" w:hAnsi="Times New Roman" w:cs="Times New Roman"/>
        </w:rPr>
        <w:t xml:space="preserve"> - д</w:t>
      </w:r>
      <w:r>
        <w:rPr>
          <w:rFonts w:ascii="Times New Roman" w:hAnsi="Times New Roman" w:cs="Times New Roman"/>
        </w:rPr>
        <w:t xml:space="preserve">ля каждого теста вы можете создать результаты типа психологический тес</w:t>
      </w:r>
      <w:bookmarkStart w:id="0" w:name="_GoBack"/>
      <w:r>
        <w:rPr>
          <w:rFonts w:ascii="Times New Roman" w:hAnsi="Times New Roman" w:cs="Times New Roman"/>
        </w:rPr>
        <w:t xml:space="preserve">т</w:t>
      </w:r>
      <w:bookmarkEnd w:id="0"/>
      <w:r>
        <w:rPr>
          <w:rFonts w:ascii="Times New Roman" w:hAnsi="Times New Roman" w:cs="Times New Roman"/>
        </w:rPr>
        <w:t xml:space="preserve">, личностный тест, образовательный тест. Для вас доступна "Профессиональная настройка шкал" теста, чтобы вы смогли реализовать практически любую логику расчета результата.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Удобный инструмент статистики</w:t>
      </w:r>
      <w:r>
        <w:rPr>
          <w:rFonts w:ascii="Times New Roman" w:hAnsi="Times New Roman" w:cs="Times New Roman"/>
        </w:rPr>
        <w:t xml:space="preserve"> - в</w:t>
      </w:r>
      <w:r>
        <w:rPr>
          <w:rFonts w:ascii="Times New Roman" w:hAnsi="Times New Roman" w:cs="Times New Roman"/>
        </w:rPr>
        <w:t xml:space="preserve">ам </w:t>
      </w:r>
      <w:r>
        <w:rPr>
          <w:rFonts w:ascii="Times New Roman" w:hAnsi="Times New Roman" w:cs="Times New Roman"/>
        </w:rPr>
        <w:t xml:space="preserve">доступен просмотр каждого результата, статистики ответов и набранных баллов по каждому вопросу, статистики по каждому результату. В табличном виде представлены все результаты, регистрационные параметры, ответы на все вопросы, которые вы можете сохранить в </w:t>
      </w:r>
      <w:r>
        <w:rPr>
          <w:rFonts w:ascii="Times New Roman" w:hAnsi="Times New Roman" w:cs="Times New Roman"/>
        </w:rPr>
        <w:t xml:space="preserve">Excel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Стилизация и </w:t>
      </w:r>
      <w:r>
        <w:rPr>
          <w:rFonts w:ascii="Times New Roman" w:hAnsi="Times New Roman" w:cs="Times New Roman"/>
        </w:rPr>
        <w:t xml:space="preserve">брэндирование</w:t>
      </w:r>
      <w:r>
        <w:rPr>
          <w:rFonts w:ascii="Times New Roman" w:hAnsi="Times New Roman" w:cs="Times New Roman"/>
        </w:rPr>
        <w:t xml:space="preserve"> - ш</w:t>
      </w:r>
      <w:r>
        <w:rPr>
          <w:rFonts w:ascii="Times New Roman" w:hAnsi="Times New Roman" w:cs="Times New Roman"/>
        </w:rPr>
        <w:t xml:space="preserve">ирокие возможности для управления внешним видом теста (цвет, шрифт, размер, отступы, рамки и многое другое) с возможностью добавить собственный логотип бренда.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Удобно на всех девайсах</w:t>
      </w:r>
      <w:r>
        <w:rPr>
          <w:rFonts w:ascii="Times New Roman" w:hAnsi="Times New Roman" w:cs="Times New Roman"/>
        </w:rPr>
        <w:t xml:space="preserve"> - и</w:t>
      </w:r>
      <w:r>
        <w:rPr>
          <w:rFonts w:ascii="Times New Roman" w:hAnsi="Times New Roman" w:cs="Times New Roman"/>
        </w:rPr>
        <w:t xml:space="preserve">нтерфейс прохождения тестов адаптирован под любые размеры экранов. Тесты удобно проходить как на персональных компьютерах, так и на планшетных и мобильных устройствах.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Способы доступа к тесту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3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ссылка - п</w:t>
      </w:r>
      <w:r>
        <w:rPr>
          <w:rFonts w:ascii="Times New Roman" w:hAnsi="Times New Roman" w:cs="Times New Roman"/>
        </w:rPr>
        <w:t xml:space="preserve">о основной ссылке ваш тест всегда доступен. Эту ссылку подобрать практически невозможно, поэтому тест пройдут только те, кому вы отправите эту ссылку.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3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Виджет</w:t>
      </w:r>
      <w:r>
        <w:rPr>
          <w:rFonts w:ascii="Times New Roman" w:hAnsi="Times New Roman" w:cs="Times New Roman"/>
        </w:rPr>
        <w:t xml:space="preserve"> для сайта</w:t>
      </w:r>
      <w:r>
        <w:rPr>
          <w:rFonts w:ascii="Times New Roman" w:hAnsi="Times New Roman" w:cs="Times New Roman"/>
        </w:rPr>
        <w:t xml:space="preserve"> - с</w:t>
      </w:r>
      <w:r>
        <w:rPr>
          <w:rFonts w:ascii="Times New Roman" w:hAnsi="Times New Roman" w:cs="Times New Roman"/>
        </w:rPr>
        <w:t xml:space="preserve">пециальный </w:t>
      </w:r>
      <w:r>
        <w:rPr>
          <w:rFonts w:ascii="Times New Roman" w:hAnsi="Times New Roman" w:cs="Times New Roman"/>
        </w:rPr>
        <w:t xml:space="preserve">html</w:t>
      </w:r>
      <w:r>
        <w:rPr>
          <w:rFonts w:ascii="Times New Roman" w:hAnsi="Times New Roman" w:cs="Times New Roman"/>
        </w:rPr>
        <w:t xml:space="preserve">-код, который позволит вам встроить тест на ваш собственный сайт, блог, форум.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3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Публикация в общий доступ</w:t>
      </w:r>
      <w:r>
        <w:rPr>
          <w:rFonts w:ascii="Times New Roman" w:hAnsi="Times New Roman" w:cs="Times New Roman"/>
        </w:rPr>
        <w:t xml:space="preserve"> - в</w:t>
      </w:r>
      <w:r>
        <w:rPr>
          <w:rFonts w:ascii="Times New Roman" w:hAnsi="Times New Roman" w:cs="Times New Roman"/>
        </w:rPr>
        <w:t xml:space="preserve">ы можете опубликовать свой тест в общий доступ на нашем сайте в соответствующую категорию. Ваш тест сможет пройти любой наш пользователь.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3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Приглашения</w:t>
      </w:r>
      <w:r>
        <w:rPr>
          <w:rFonts w:ascii="Times New Roman" w:hAnsi="Times New Roman" w:cs="Times New Roman"/>
        </w:rPr>
        <w:t xml:space="preserve"> - с</w:t>
      </w:r>
      <w:r>
        <w:rPr>
          <w:rFonts w:ascii="Times New Roman" w:hAnsi="Times New Roman" w:cs="Times New Roman"/>
        </w:rPr>
        <w:t xml:space="preserve"> помощью приглашений вы можете сформировать группы ваших пользователей и разослать им приглашение по </w:t>
      </w:r>
      <w:r>
        <w:rPr>
          <w:rFonts w:ascii="Times New Roman" w:hAnsi="Times New Roman" w:cs="Times New Roman"/>
        </w:rPr>
        <w:t xml:space="preserve">email</w:t>
      </w:r>
      <w:r>
        <w:rPr>
          <w:rFonts w:ascii="Times New Roman" w:hAnsi="Times New Roman" w:cs="Times New Roman"/>
        </w:rPr>
        <w:t xml:space="preserve"> с персонализированной ссылкой на прохождение теста.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Конструктор тестов (имеется видео-урок по созданию тестов):</w:t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НАСТРОЙКИ ТЕСТА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Добавление описания и инструкции к тесту.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Добавление формы регистрации к тесту с параметрами типа пол, дата, число, строка, числовой список, пользовательский список.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текста кнопок "Назад", "Далее", "Завершить".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Добавление информации по автору теста и источнику с возможностью </w:t>
      </w:r>
      <w:r>
        <w:rPr>
          <w:rFonts w:ascii="Times New Roman" w:hAnsi="Times New Roman" w:cs="Times New Roman"/>
        </w:rPr>
        <w:t xml:space="preserve">указанния</w:t>
      </w:r>
      <w:r>
        <w:rPr>
          <w:rFonts w:ascii="Times New Roman" w:hAnsi="Times New Roman" w:cs="Times New Roman"/>
        </w:rPr>
        <w:t xml:space="preserve"> ссылки.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/ отключение отображения номеров вопросов, </w:t>
      </w:r>
      <w:r>
        <w:rPr>
          <w:rFonts w:ascii="Times New Roman" w:hAnsi="Times New Roman" w:cs="Times New Roman"/>
        </w:rPr>
        <w:t xml:space="preserve">progress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bar</w:t>
      </w:r>
      <w:r>
        <w:rPr>
          <w:rFonts w:ascii="Times New Roman" w:hAnsi="Times New Roman" w:cs="Times New Roman"/>
        </w:rPr>
        <w:t xml:space="preserve"> ответов на вопросы.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обязательного ответа на все вопросы теста, а также для отдельно взятого вопроса.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Перемешивание вопросов и/или вариантов ответов в случайном порядке.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ограничения на отбор вопросов теста для прохождения.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отображения времени прохождения теста.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ограничения по времени на прохождение теста, а также для ответа на отдельно взятый вопрос.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Экспорт теста в </w:t>
      </w:r>
      <w:r>
        <w:rPr>
          <w:rFonts w:ascii="Times New Roman" w:hAnsi="Times New Roman" w:cs="Times New Roman"/>
        </w:rPr>
        <w:t xml:space="preserve">pdf</w:t>
      </w:r>
      <w:r>
        <w:rPr>
          <w:rFonts w:ascii="Times New Roman" w:hAnsi="Times New Roman" w:cs="Times New Roman"/>
        </w:rPr>
        <w:t xml:space="preserve">-файл и </w:t>
      </w:r>
      <w:r>
        <w:rPr>
          <w:rFonts w:ascii="Times New Roman" w:hAnsi="Times New Roman" w:cs="Times New Roman"/>
        </w:rPr>
        <w:t xml:space="preserve">html</w:t>
      </w:r>
      <w:r>
        <w:rPr>
          <w:rFonts w:ascii="Times New Roman" w:hAnsi="Times New Roman" w:cs="Times New Roman"/>
        </w:rPr>
        <w:t xml:space="preserve">-файл.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языковой принадлежности теста: русский, украинский, английский.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 ВОПРОСОВ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Редактирование вопроса в </w:t>
      </w:r>
      <w:r>
        <w:rPr>
          <w:rFonts w:ascii="Times New Roman" w:hAnsi="Times New Roman" w:cs="Times New Roman"/>
        </w:rPr>
        <w:t xml:space="preserve">удобном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инфтерфейсе</w:t>
      </w:r>
      <w:r>
        <w:rPr>
          <w:rFonts w:ascii="Times New Roman" w:hAnsi="Times New Roman" w:cs="Times New Roman"/>
        </w:rPr>
        <w:t xml:space="preserve"> с моментальным предварительным просмотром.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Настройка оформления текста вопроса с возможностью добавлять файлы </w:t>
      </w:r>
      <w:r>
        <w:rPr>
          <w:rFonts w:ascii="Times New Roman" w:hAnsi="Times New Roman" w:cs="Times New Roman"/>
        </w:rPr>
        <w:t xml:space="preserve">изобажений</w:t>
      </w:r>
      <w:r>
        <w:rPr>
          <w:rFonts w:ascii="Times New Roman" w:hAnsi="Times New Roman" w:cs="Times New Roman"/>
        </w:rPr>
        <w:t xml:space="preserve"> и формулы.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нужного кол-ва баллов для каждого варианта ответа. Гибкая настройка подсчета баллов для каждого типа вопроса.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графических параметров отображения вопроса.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Добавление комментария к вопросу.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Возможность копирования вопроса внутри теста, а также копирование вопросов из других тестов.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Перемещение вопросов с помощью мышки.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порядка отображения вариантов ответов: вертикально, горизонтально (+ по центру), таблица от 2 до 7-ми колонок.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Настройка общего текста для вопросов, который добавляется один раз и отображается для выбранных вопросов.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6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Настройка групп вопросов с возможностью гибкого отбора вопросов для прохождения: перемешивание и случайный выбор ограниченного кол-ва.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 ТЕСТА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7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Психологический тест</w:t>
      </w:r>
      <w:r>
        <w:rPr>
          <w:rFonts w:ascii="Times New Roman" w:hAnsi="Times New Roman" w:cs="Times New Roman"/>
        </w:rPr>
        <w:t xml:space="preserve"> - определение суммарного количество баллов по ответам или порядкового номера варианта ответа, который был выбран больше всего. Добавление текстовой расшифровки результата с возможностью добавить изображение.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7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Личностный тест</w:t>
      </w:r>
      <w:r>
        <w:rPr>
          <w:rFonts w:ascii="Times New Roman" w:hAnsi="Times New Roman" w:cs="Times New Roman"/>
        </w:rPr>
        <w:t xml:space="preserve"> - каждый вариант ответа сопоставляется с определенной текстовой расшифровкой и выбирается преобладающий.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7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Образовательный тест</w:t>
      </w:r>
      <w:r>
        <w:rPr>
          <w:rFonts w:ascii="Times New Roman" w:hAnsi="Times New Roman" w:cs="Times New Roman"/>
        </w:rPr>
        <w:t xml:space="preserve"> - производится расчет набранного количества баллов за правильные ответы и процент </w:t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/>
        </w:rPr>
        <w:t xml:space="preserve"> максимального, которое можно набрать за правильные ответы на все вопросы.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7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Профессиональная настройка шкал</w:t>
      </w:r>
      <w:r>
        <w:rPr>
          <w:rFonts w:ascii="Times New Roman" w:hAnsi="Times New Roman" w:cs="Times New Roman"/>
        </w:rPr>
        <w:t xml:space="preserve"> - инструмент для реализации сложной логики расчета результата теста: 14 типов шкал, построение графика по результатам теста, настройка оформления результата.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7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/ отключение показа ответов на вопросы, правильных ответов.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7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 рейтинга результатов, </w:t>
      </w:r>
      <w:r>
        <w:rPr>
          <w:rFonts w:ascii="Times New Roman" w:hAnsi="Times New Roman" w:cs="Times New Roman"/>
        </w:rPr>
        <w:t xml:space="preserve">ститистики</w:t>
      </w:r>
      <w:r>
        <w:rPr>
          <w:rFonts w:ascii="Times New Roman" w:hAnsi="Times New Roman" w:cs="Times New Roman"/>
        </w:rPr>
        <w:t xml:space="preserve"> ответов и результатов.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7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Выдача сертификата с возможностью замены изображения и настройки дополнительных блоков.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СТАТИСТИКА ТЕСТА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8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Графическое представление кол-ва прохождений теста по дням.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8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Статистика по отдельным ответам с отображением правильных/неправильных ответов.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8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Статистика ответов на каждый вопрос в табличном и графическом представлении. Сохранение графика как изображение.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8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Табличное представление результатов теста, регистрационных параметров и дополнительных данных (имя пользователя, IP, дата и время). Возможность сохранить эти данные в </w:t>
      </w:r>
      <w:r>
        <w:rPr>
          <w:rFonts w:ascii="Times New Roman" w:hAnsi="Times New Roman" w:cs="Times New Roman"/>
        </w:rPr>
        <w:t xml:space="preserve">Excel</w:t>
      </w:r>
      <w:r>
        <w:rPr>
          <w:rFonts w:ascii="Times New Roman" w:hAnsi="Times New Roman" w:cs="Times New Roman"/>
        </w:rPr>
        <w:t xml:space="preserve"> (формат файла </w:t>
      </w:r>
      <w:r>
        <w:rPr>
          <w:rFonts w:ascii="Times New Roman" w:hAnsi="Times New Roman" w:cs="Times New Roman"/>
        </w:rPr>
        <w:t xml:space="preserve">csv</w:t>
      </w:r>
      <w:r>
        <w:rPr>
          <w:rFonts w:ascii="Times New Roman" w:hAnsi="Times New Roman" w:cs="Times New Roman"/>
        </w:rPr>
        <w:t xml:space="preserve">).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8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Табличное представление </w:t>
      </w:r>
      <w:r>
        <w:rPr>
          <w:rFonts w:ascii="Times New Roman" w:hAnsi="Times New Roman" w:cs="Times New Roman"/>
        </w:rPr>
        <w:t xml:space="preserve">своднных</w:t>
      </w:r>
      <w:r>
        <w:rPr>
          <w:rFonts w:ascii="Times New Roman" w:hAnsi="Times New Roman" w:cs="Times New Roman"/>
        </w:rPr>
        <w:t xml:space="preserve"> данных: регистрационные параметры, результаты теста, ответы на все вопросы теста. Возможность сохранить эти данные в </w:t>
      </w:r>
      <w:r>
        <w:rPr>
          <w:rFonts w:ascii="Times New Roman" w:hAnsi="Times New Roman" w:cs="Times New Roman"/>
        </w:rPr>
        <w:t xml:space="preserve">Excel</w:t>
      </w:r>
      <w:r>
        <w:rPr>
          <w:rFonts w:ascii="Times New Roman" w:hAnsi="Times New Roman" w:cs="Times New Roman"/>
        </w:rPr>
        <w:t xml:space="preserve"> (формат файла </w:t>
      </w:r>
      <w:r>
        <w:rPr>
          <w:rFonts w:ascii="Times New Roman" w:hAnsi="Times New Roman" w:cs="Times New Roman"/>
        </w:rPr>
        <w:t xml:space="preserve">csv</w:t>
      </w:r>
      <w:r>
        <w:rPr>
          <w:rFonts w:ascii="Times New Roman" w:hAnsi="Times New Roman" w:cs="Times New Roman"/>
        </w:rPr>
        <w:t xml:space="preserve">).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 К ТЕСТУ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9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Быстрая установка статуса теста </w:t>
      </w:r>
      <w:r>
        <w:rPr>
          <w:rFonts w:ascii="Times New Roman" w:hAnsi="Times New Roman" w:cs="Times New Roman"/>
        </w:rPr>
        <w:t xml:space="preserve">Открыт</w:t>
      </w:r>
      <w:r>
        <w:rPr>
          <w:rFonts w:ascii="Times New Roman" w:hAnsi="Times New Roman" w:cs="Times New Roman"/>
        </w:rPr>
        <w:t xml:space="preserve"> - Закрыт.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9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кодового слова для прохождения теста.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9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временного </w:t>
      </w:r>
      <w:r>
        <w:rPr>
          <w:rFonts w:ascii="Times New Roman" w:hAnsi="Times New Roman" w:cs="Times New Roman"/>
        </w:rPr>
        <w:t xml:space="preserve">интревала</w:t>
      </w:r>
      <w:r>
        <w:rPr>
          <w:rFonts w:ascii="Times New Roman" w:hAnsi="Times New Roman" w:cs="Times New Roman"/>
        </w:rPr>
        <w:t xml:space="preserve"> для прохождения теста.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9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ограничения на прохождение по IP и/или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9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уведомлений о новых результатах.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9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</w:t>
      </w:r>
      <w:r>
        <w:rPr>
          <w:rFonts w:ascii="Times New Roman" w:hAnsi="Times New Roman" w:cs="Times New Roman"/>
        </w:rPr>
        <w:t xml:space="preserve">виджета</w:t>
      </w:r>
      <w:r>
        <w:rPr>
          <w:rFonts w:ascii="Times New Roman" w:hAnsi="Times New Roman" w:cs="Times New Roman"/>
        </w:rPr>
        <w:t xml:space="preserve"> для сайта с настройкой внешнего вида.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9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Публикация теста в общий доступ на сайте с указанием категорий теста и темами.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Конструктор опросов</w:t>
      </w:r>
      <w:r>
        <w:rPr>
          <w:rFonts w:ascii="Times New Roman" w:hAnsi="Times New Roman" w:cs="Times New Roman"/>
          <w:b/>
          <w:i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10</w:t>
      </w:r>
      <w:r>
        <w:rPr>
          <w:rFonts w:ascii="Times New Roman" w:hAnsi="Times New Roman" w:cs="Times New Roman"/>
          <w:i/>
          <w:u w:val="single"/>
        </w:rPr>
        <w:t xml:space="preserve"> типов вопросов</w:t>
      </w:r>
      <w:r>
        <w:rPr>
          <w:rFonts w:ascii="Times New Roman" w:hAnsi="Times New Roman" w:cs="Times New Roman"/>
          <w:i/>
          <w:u w:val="single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Одиночный выбор, множественный выбор, матрица одиночных выборов, матрица множественных выборов, ввод текста, ответ в свободной форме, выбор из списка, матрица выборов из списка, ранжирование, служебный текст.</w:t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НАСТРОЙКИ ОПРОСА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0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Настройка постраничного </w:t>
      </w:r>
      <w:r>
        <w:rPr>
          <w:rFonts w:ascii="Times New Roman" w:hAnsi="Times New Roman" w:cs="Times New Roman"/>
        </w:rPr>
        <w:t xml:space="preserve">отображния</w:t>
      </w:r>
      <w:r>
        <w:rPr>
          <w:rFonts w:ascii="Times New Roman" w:hAnsi="Times New Roman" w:cs="Times New Roman"/>
        </w:rPr>
        <w:t xml:space="preserve"> вопросов с добавлением названия и описания каждой страницы.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0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/ отключение отображения названия опроса, названия и описания каждой страницы.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0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/ отключение отображения номеров страниц и номеров вопросов.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0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текста кнопок "Назад", "Далее", "Завершить".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0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каждого типа вопроса предусмотрен ответ "Другое".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0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языковой принадлежности опроса: русский, украинский, английский.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 ВОПРОСОВ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1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Редактирование вопроса в </w:t>
      </w:r>
      <w:r>
        <w:rPr>
          <w:rFonts w:ascii="Times New Roman" w:hAnsi="Times New Roman" w:cs="Times New Roman"/>
        </w:rPr>
        <w:t xml:space="preserve">удобном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инфтерфейсе</w:t>
      </w:r>
      <w:r>
        <w:rPr>
          <w:rFonts w:ascii="Times New Roman" w:hAnsi="Times New Roman" w:cs="Times New Roman"/>
        </w:rPr>
        <w:t xml:space="preserve"> с моментальным предварительным просмотром.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1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Настройка оформления текста вопроса с возможностью добавлять файлы </w:t>
      </w:r>
      <w:r>
        <w:rPr>
          <w:rFonts w:ascii="Times New Roman" w:hAnsi="Times New Roman" w:cs="Times New Roman"/>
        </w:rPr>
        <w:t xml:space="preserve">изобажений</w:t>
      </w:r>
      <w:r>
        <w:rPr>
          <w:rFonts w:ascii="Times New Roman" w:hAnsi="Times New Roman" w:cs="Times New Roman"/>
        </w:rPr>
        <w:t xml:space="preserve"> и формулы.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1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Возможность копирования вопроса внутри опроса.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1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Перемещение вопросов с помощью мышки.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1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порядка отображения вариантов ответов: вертикально, горизонтально, таблица от 2 до 4-х колонок.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СТАТИСТИКА ОПРОСА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Графическое представление кол-ва заполнений опроса по дням.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Просмотр </w:t>
      </w:r>
      <w:r>
        <w:rPr>
          <w:rFonts w:ascii="Times New Roman" w:hAnsi="Times New Roman" w:cs="Times New Roman"/>
        </w:rPr>
        <w:t xml:space="preserve">ответво</w:t>
      </w:r>
      <w:r>
        <w:rPr>
          <w:rFonts w:ascii="Times New Roman" w:hAnsi="Times New Roman" w:cs="Times New Roman"/>
        </w:rPr>
        <w:t xml:space="preserve"> каждого респондента в 2-х представлениях.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Статистика ответов на каждый вопрос в табличном и графическом представлении. Сохранение графика как изображение.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2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Табличное представление </w:t>
      </w:r>
      <w:r>
        <w:rPr>
          <w:rFonts w:ascii="Times New Roman" w:hAnsi="Times New Roman" w:cs="Times New Roman"/>
        </w:rPr>
        <w:t xml:space="preserve">своднных</w:t>
      </w:r>
      <w:r>
        <w:rPr>
          <w:rFonts w:ascii="Times New Roman" w:hAnsi="Times New Roman" w:cs="Times New Roman"/>
        </w:rPr>
        <w:t xml:space="preserve"> данных (ответов на все вопросы) с возможность сохранить эти данные в </w:t>
      </w:r>
      <w:r>
        <w:rPr>
          <w:rFonts w:ascii="Times New Roman" w:hAnsi="Times New Roman" w:cs="Times New Roman"/>
        </w:rPr>
        <w:t xml:space="preserve">Excel</w:t>
      </w:r>
      <w:r>
        <w:rPr>
          <w:rFonts w:ascii="Times New Roman" w:hAnsi="Times New Roman" w:cs="Times New Roman"/>
        </w:rPr>
        <w:t xml:space="preserve"> (формат файла </w:t>
      </w:r>
      <w:r>
        <w:rPr>
          <w:rFonts w:ascii="Times New Roman" w:hAnsi="Times New Roman" w:cs="Times New Roman"/>
        </w:rPr>
        <w:t xml:space="preserve">csv</w:t>
      </w:r>
      <w:r>
        <w:rPr>
          <w:rFonts w:ascii="Times New Roman" w:hAnsi="Times New Roman" w:cs="Times New Roman"/>
        </w:rPr>
        <w:t xml:space="preserve">).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 К ОПРОСУ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3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Быстрая установка статуса опроса </w:t>
      </w:r>
      <w:r>
        <w:rPr>
          <w:rFonts w:ascii="Times New Roman" w:hAnsi="Times New Roman" w:cs="Times New Roman"/>
        </w:rPr>
        <w:t xml:space="preserve">Открыт</w:t>
      </w:r>
      <w:r>
        <w:rPr>
          <w:rFonts w:ascii="Times New Roman" w:hAnsi="Times New Roman" w:cs="Times New Roman"/>
        </w:rPr>
        <w:t xml:space="preserve"> - Закрыт.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3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ограничения на прохождение по IP и/или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3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</w:t>
      </w:r>
      <w:r>
        <w:rPr>
          <w:rFonts w:ascii="Times New Roman" w:hAnsi="Times New Roman" w:cs="Times New Roman"/>
        </w:rPr>
        <w:t xml:space="preserve">виджета</w:t>
      </w:r>
      <w:r>
        <w:rPr>
          <w:rFonts w:ascii="Times New Roman" w:hAnsi="Times New Roman" w:cs="Times New Roman"/>
        </w:rPr>
        <w:t xml:space="preserve"> для сайта с настройкой внешнего вида.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13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Публикация опроса в общий доступ на сайте с указанием описания и категории.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1"/>
          <w:numId w:val="13"/>
        </w:numPr>
        <w:ind w:left="0" w:firstLine="709"/>
        <w:jc w:val="both"/>
        <w:spacing w:after="0" w:line="360" w:lineRule="auto"/>
        <w:tabs>
          <w:tab w:val="num" w:pos="0" w:leader="none"/>
          <w:tab w:val="clear" w:pos="1440" w:leader="none"/>
        </w:tabs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Конструктор кроссвордов -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5</w:t>
      </w:r>
      <w:r>
        <w:rPr>
          <w:rFonts w:ascii="Times New Roman" w:hAnsi="Times New Roman" w:cs="Times New Roman"/>
          <w:b/>
          <w:i/>
          <w:u w:val="single"/>
        </w:rPr>
        <w:t xml:space="preserve"> видов кроссвордов</w:t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num" w:pos="0" w:leader="none"/>
        </w:tabs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Классический кроссворд, </w:t>
      </w:r>
      <w:r>
        <w:rPr>
          <w:rFonts w:ascii="Times New Roman" w:hAnsi="Times New Roman" w:cs="Times New Roman"/>
          <w:b/>
          <w:i/>
          <w:u w:val="single"/>
        </w:rPr>
        <w:t xml:space="preserve">сканворд</w:t>
      </w:r>
      <w:r>
        <w:rPr>
          <w:rFonts w:ascii="Times New Roman" w:hAnsi="Times New Roman" w:cs="Times New Roman"/>
          <w:b/>
          <w:i/>
          <w:u w:val="single"/>
        </w:rPr>
        <w:t xml:space="preserve"> (скандинавский кроссворд), японский кроссворд, </w:t>
      </w:r>
      <w:r>
        <w:rPr>
          <w:rFonts w:ascii="Times New Roman" w:hAnsi="Times New Roman" w:cs="Times New Roman"/>
          <w:b/>
          <w:i/>
          <w:u w:val="single"/>
        </w:rPr>
        <w:t xml:space="preserve">цветой</w:t>
      </w:r>
      <w:r>
        <w:rPr>
          <w:rFonts w:ascii="Times New Roman" w:hAnsi="Times New Roman" w:cs="Times New Roman"/>
          <w:b/>
          <w:i/>
          <w:u w:val="single"/>
        </w:rPr>
        <w:t xml:space="preserve"> японский кроссворд, </w:t>
      </w:r>
      <w:r>
        <w:rPr>
          <w:rFonts w:ascii="Times New Roman" w:hAnsi="Times New Roman" w:cs="Times New Roman"/>
          <w:b/>
          <w:i/>
          <w:u w:val="single"/>
        </w:rPr>
        <w:t xml:space="preserve">филворд</w:t>
      </w:r>
      <w:r>
        <w:rPr>
          <w:rFonts w:ascii="Times New Roman" w:hAnsi="Times New Roman" w:cs="Times New Roman"/>
          <w:b/>
          <w:i/>
          <w:u w:val="single"/>
        </w:rPr>
        <w:t xml:space="preserve"> (венгерский кроссворд).</w:t>
      </w:r>
      <w:r>
        <w:rPr>
          <w:rFonts w:ascii="Times New Roman" w:hAnsi="Times New Roman" w:cs="Times New Roman"/>
          <w:b/>
          <w:i/>
          <w:u w:val="single"/>
        </w:rPr>
      </w:r>
    </w:p>
    <w:p>
      <w:pPr>
        <w:pStyle w:val="738"/>
        <w:ind w:left="0"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caps/>
          <w:lang w:eastAsia="ru-RU"/>
        </w:rPr>
        <w:outlineLvl w:val="4"/>
      </w:pPr>
      <w:r>
        <w:rPr>
          <w:rFonts w:ascii="Times New Roman" w:hAnsi="Times New Roman" w:eastAsia="Times New Roman" w:cs="Times New Roman"/>
          <w:caps/>
          <w:lang w:eastAsia="ru-RU"/>
        </w:rPr>
        <w:t xml:space="preserve">НАСТРОЙКИ КРОССВОРДА</w:t>
      </w:r>
      <w:r>
        <w:rPr>
          <w:rFonts w:ascii="Times New Roman" w:hAnsi="Times New Roman" w:eastAsia="Times New Roman" w:cs="Times New Roman"/>
          <w:caps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Добавление описания к кроссворду.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Добавление информации по автору кроссворда и источнику с возможностью </w:t>
      </w:r>
      <w:r>
        <w:rPr>
          <w:rFonts w:ascii="Times New Roman" w:hAnsi="Times New Roman" w:eastAsia="Times New Roman" w:cs="Times New Roman"/>
          <w:lang w:eastAsia="ru-RU"/>
        </w:rPr>
        <w:t xml:space="preserve">указанния</w:t>
      </w:r>
      <w:r>
        <w:rPr>
          <w:rFonts w:ascii="Times New Roman" w:hAnsi="Times New Roman" w:eastAsia="Times New Roman" w:cs="Times New Roman"/>
          <w:lang w:eastAsia="ru-RU"/>
        </w:rPr>
        <w:t xml:space="preserve"> ссылки.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Изменение текста кнопок "Далее", "Завершить".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Быстрое изменение размера поля.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Настройка расчета собственного результата (оценки).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Установка языковой принадлежности кроссворда: русский, украинский, английский.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caps/>
          <w:lang w:eastAsia="ru-RU"/>
        </w:rPr>
        <w:outlineLvl w:val="4"/>
      </w:pPr>
      <w:r>
        <w:rPr>
          <w:rFonts w:ascii="Times New Roman" w:hAnsi="Times New Roman" w:eastAsia="Times New Roman" w:cs="Times New Roman"/>
          <w:caps/>
          <w:lang w:eastAsia="ru-RU"/>
        </w:rPr>
        <w:t xml:space="preserve">СОСТАВЛЕНИЕ КРОССВОРДА</w:t>
      </w:r>
      <w:r>
        <w:rPr>
          <w:rFonts w:ascii="Times New Roman" w:hAnsi="Times New Roman" w:eastAsia="Times New Roman" w:cs="Times New Roman"/>
          <w:caps/>
          <w:lang w:eastAsia="ru-RU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Простой и удобный интерфейс для создания кроссворда разного вида с моментальным предварительным просмотром.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Использование изображений в кроссворде.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Автоматический подбор слова и/или описания к слову с заполнением соответствующий полей.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Автоматическая генерация классического кроссворда.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caps/>
          <w:lang w:eastAsia="ru-RU"/>
        </w:rPr>
        <w:outlineLvl w:val="4"/>
      </w:pPr>
      <w:r>
        <w:rPr>
          <w:rFonts w:ascii="Times New Roman" w:hAnsi="Times New Roman" w:eastAsia="Times New Roman" w:cs="Times New Roman"/>
          <w:caps/>
          <w:lang w:eastAsia="ru-RU"/>
        </w:rPr>
        <w:t xml:space="preserve">СТАТИСТИКА КРОССВОРДА</w:t>
      </w:r>
      <w:r>
        <w:rPr>
          <w:rFonts w:ascii="Times New Roman" w:hAnsi="Times New Roman" w:eastAsia="Times New Roman" w:cs="Times New Roman"/>
          <w:caps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Графическое представление кол-ва решений кроссворда по дням.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Просмотр решения кроссворда каждого пользователя.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Табличное представление результатов кроссворда и дополнительных данных (имя пользователя, IP, дата и время). Возможность сохранить эти данные в </w:t>
      </w:r>
      <w:r>
        <w:rPr>
          <w:rFonts w:ascii="Times New Roman" w:hAnsi="Times New Roman" w:eastAsia="Times New Roman" w:cs="Times New Roman"/>
          <w:lang w:eastAsia="ru-RU"/>
        </w:rPr>
        <w:t xml:space="preserve">Excel</w:t>
      </w:r>
      <w:r>
        <w:rPr>
          <w:rFonts w:ascii="Times New Roman" w:hAnsi="Times New Roman" w:eastAsia="Times New Roman" w:cs="Times New Roman"/>
          <w:lang w:eastAsia="ru-RU"/>
        </w:rPr>
        <w:t xml:space="preserve"> (формат файла </w:t>
      </w:r>
      <w:r>
        <w:rPr>
          <w:rFonts w:ascii="Times New Roman" w:hAnsi="Times New Roman" w:eastAsia="Times New Roman" w:cs="Times New Roman"/>
          <w:lang w:eastAsia="ru-RU"/>
        </w:rPr>
        <w:t xml:space="preserve">csv</w:t>
      </w:r>
      <w:r>
        <w:rPr>
          <w:rFonts w:ascii="Times New Roman" w:hAnsi="Times New Roman" w:eastAsia="Times New Roman" w:cs="Times New Roman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caps/>
          <w:lang w:eastAsia="ru-RU"/>
        </w:rPr>
        <w:outlineLvl w:val="4"/>
      </w:pPr>
      <w:r>
        <w:rPr>
          <w:rFonts w:ascii="Times New Roman" w:hAnsi="Times New Roman" w:eastAsia="Times New Roman" w:cs="Times New Roman"/>
          <w:caps/>
          <w:lang w:eastAsia="ru-RU"/>
        </w:rPr>
        <w:t xml:space="preserve">ДОСТУП К КРОСВОРДУ</w:t>
      </w:r>
      <w:r>
        <w:rPr>
          <w:rFonts w:ascii="Times New Roman" w:hAnsi="Times New Roman" w:eastAsia="Times New Roman" w:cs="Times New Roman"/>
          <w:caps/>
          <w:lang w:eastAsia="ru-RU"/>
        </w:rPr>
      </w:r>
    </w:p>
    <w:p>
      <w:pPr>
        <w:numPr>
          <w:ilvl w:val="0"/>
          <w:numId w:val="17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Быстрая установка статуса кроссворда </w:t>
      </w:r>
      <w:r>
        <w:rPr>
          <w:rFonts w:ascii="Times New Roman" w:hAnsi="Times New Roman" w:eastAsia="Times New Roman" w:cs="Times New Roman"/>
          <w:lang w:eastAsia="ru-RU"/>
        </w:rPr>
        <w:t xml:space="preserve">Открыт</w:t>
      </w:r>
      <w:r>
        <w:rPr>
          <w:rFonts w:ascii="Times New Roman" w:hAnsi="Times New Roman" w:eastAsia="Times New Roman" w:cs="Times New Roman"/>
          <w:lang w:eastAsia="ru-RU"/>
        </w:rPr>
        <w:t xml:space="preserve"> - Закрыт.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7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Создание </w:t>
      </w:r>
      <w:r>
        <w:rPr>
          <w:rFonts w:ascii="Times New Roman" w:hAnsi="Times New Roman" w:eastAsia="Times New Roman" w:cs="Times New Roman"/>
          <w:lang w:eastAsia="ru-RU"/>
        </w:rPr>
        <w:t xml:space="preserve">виджета</w:t>
      </w:r>
      <w:r>
        <w:rPr>
          <w:rFonts w:ascii="Times New Roman" w:hAnsi="Times New Roman" w:eastAsia="Times New Roman" w:cs="Times New Roman"/>
          <w:lang w:eastAsia="ru-RU"/>
        </w:rPr>
        <w:t xml:space="preserve"> для сайта с настройкой внешнего вида.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7"/>
        </w:numPr>
        <w:ind w:left="0" w:firstLine="709"/>
        <w:jc w:val="both"/>
        <w:spacing w:after="0" w:line="360" w:lineRule="auto"/>
        <w:shd w:val="clear" w:color="auto" w:fill="f1f4f5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Публикация кроссворда в общий доступ на сайте с указанием категории кроссворда и темами.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pStyle w:val="732"/>
        <w:ind w:firstLine="709"/>
        <w:jc w:val="both"/>
        <w:spacing w:before="0" w:line="360" w:lineRule="auto"/>
        <w:shd w:val="clear" w:color="auto" w:fill="ffffff"/>
        <w:rPr>
          <w:rFonts w:ascii="Times New Roman" w:hAnsi="Times New Roman" w:cs="Times New Roman"/>
          <w:b w:val="0"/>
          <w:bCs w:val="0"/>
          <w:color w:val="37474f"/>
        </w:rPr>
      </w:pPr>
      <w:r>
        <w:rPr>
          <w:rFonts w:ascii="Times New Roman" w:hAnsi="Times New Roman" w:cs="Times New Roman"/>
          <w:b w:val="0"/>
          <w:bCs w:val="0"/>
          <w:color w:val="37474f"/>
        </w:rPr>
        <w:t xml:space="preserve">Комплексные задания на все случаи</w:t>
      </w:r>
      <w:r>
        <w:rPr>
          <w:rFonts w:ascii="Times New Roman" w:hAnsi="Times New Roman" w:cs="Times New Roman"/>
          <w:b w:val="0"/>
          <w:bCs w:val="0"/>
          <w:color w:val="37474f"/>
        </w:rPr>
      </w:r>
    </w:p>
    <w:p>
      <w:pPr>
        <w:pStyle w:val="741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Комплексное задание может быть использовано для различных целей. Например, для проведения психологических исследований, экзаменов, викторин, контрольных, самостоятельных и домашних работ.</w:t>
      </w:r>
      <w:r>
        <w:rPr>
          <w:color w:val="526069"/>
        </w:rPr>
      </w:r>
    </w:p>
    <w:p>
      <w:pPr>
        <w:pStyle w:val="732"/>
        <w:ind w:firstLine="709"/>
        <w:jc w:val="both"/>
        <w:spacing w:before="0" w:line="360" w:lineRule="auto"/>
        <w:shd w:val="clear" w:color="auto" w:fill="ffffff"/>
        <w:rPr>
          <w:rFonts w:ascii="Times New Roman" w:hAnsi="Times New Roman" w:cs="Times New Roman"/>
          <w:b w:val="0"/>
          <w:bCs w:val="0"/>
          <w:color w:val="37474f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color w:val="37474f"/>
        </w:rPr>
        <w:t xml:space="preserve">Задания на основе нескольких элементов разных типов</w:t>
      </w:r>
      <w:r>
        <w:rPr>
          <w:rFonts w:ascii="Times New Roman" w:hAnsi="Times New Roman" w:cs="Times New Roman"/>
          <w:b w:val="0"/>
          <w:bCs w:val="0"/>
          <w:color w:val="37474f"/>
          <w:sz w:val="36"/>
          <w:szCs w:val="36"/>
        </w:rPr>
      </w:r>
    </w:p>
    <w:p>
      <w:pPr>
        <w:pStyle w:val="741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В одно комплексное задание одновременно можно включить неограниченное количество тестов, кроссвордов, логических игр. </w:t>
      </w:r>
      <w:r>
        <w:rPr>
          <w:rStyle w:val="742"/>
          <w:rFonts w:eastAsiaTheme="majorEastAsia"/>
          <w:color w:val="526069"/>
        </w:rPr>
        <w:t xml:space="preserve">Одно из главных преимуществ комплексных заданий</w:t>
      </w:r>
      <w:r>
        <w:rPr>
          <w:color w:val="526069"/>
        </w:rPr>
        <w:t xml:space="preserve"> - возможность использования в своих целях любых общедоступных тестов, кроссвордов, логических игр, представленных на нашем сайте.</w:t>
      </w:r>
      <w:r>
        <w:rPr>
          <w:color w:val="526069"/>
        </w:rPr>
      </w:r>
    </w:p>
    <w:p>
      <w:pPr>
        <w:pStyle w:val="741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НАСТРОЙКИ</w:t>
      </w:r>
      <w:r>
        <w:rPr>
          <w:color w:val="526069"/>
        </w:rPr>
      </w:r>
    </w:p>
    <w:p>
      <w:pPr>
        <w:pStyle w:val="741"/>
        <w:numPr>
          <w:ilvl w:val="0"/>
          <w:numId w:val="18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Добавление описания и инструкции к заданию.</w:t>
      </w:r>
      <w:r>
        <w:rPr>
          <w:color w:val="526069"/>
        </w:rPr>
      </w:r>
    </w:p>
    <w:p>
      <w:pPr>
        <w:pStyle w:val="741"/>
        <w:numPr>
          <w:ilvl w:val="0"/>
          <w:numId w:val="18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Изменение текста кнопок "Назад", "Далее", "Завершить".</w:t>
      </w:r>
      <w:r>
        <w:rPr>
          <w:color w:val="526069"/>
        </w:rPr>
      </w:r>
    </w:p>
    <w:p>
      <w:pPr>
        <w:pStyle w:val="741"/>
        <w:numPr>
          <w:ilvl w:val="0"/>
          <w:numId w:val="18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Включение обязательного ответа на все элементы.</w:t>
      </w:r>
      <w:r>
        <w:rPr>
          <w:color w:val="526069"/>
        </w:rPr>
      </w:r>
    </w:p>
    <w:p>
      <w:pPr>
        <w:pStyle w:val="741"/>
        <w:numPr>
          <w:ilvl w:val="0"/>
          <w:numId w:val="18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Установка ограничения по времени на прохождение теста. Включение отображения времени прохождения теста.</w:t>
      </w:r>
      <w:r>
        <w:rPr>
          <w:color w:val="526069"/>
        </w:rPr>
      </w:r>
    </w:p>
    <w:p>
      <w:pPr>
        <w:pStyle w:val="741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ЭЛЕМЕНТЫ</w:t>
      </w:r>
      <w:r>
        <w:rPr>
          <w:color w:val="526069"/>
        </w:rPr>
      </w:r>
    </w:p>
    <w:p>
      <w:pPr>
        <w:pStyle w:val="741"/>
        <w:numPr>
          <w:ilvl w:val="0"/>
          <w:numId w:val="19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Неограниченное добавление своих тестов, кроссвордов, логических игр в одно задание.</w:t>
      </w:r>
      <w:r>
        <w:rPr>
          <w:color w:val="526069"/>
        </w:rPr>
      </w:r>
    </w:p>
    <w:p>
      <w:pPr>
        <w:pStyle w:val="741"/>
        <w:numPr>
          <w:ilvl w:val="0"/>
          <w:numId w:val="19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Поиск общедоступных тестов, кроссвордов, логических игр и их добавление в задание.</w:t>
      </w:r>
      <w:r>
        <w:rPr>
          <w:color w:val="526069"/>
        </w:rPr>
      </w:r>
    </w:p>
    <w:p>
      <w:pPr>
        <w:pStyle w:val="741"/>
        <w:numPr>
          <w:ilvl w:val="0"/>
          <w:numId w:val="19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Настройка скрытия ответов пользователя в результатах для каждого элемента.</w:t>
      </w:r>
      <w:r>
        <w:rPr>
          <w:color w:val="526069"/>
        </w:rPr>
      </w:r>
    </w:p>
    <w:p>
      <w:pPr>
        <w:pStyle w:val="741"/>
        <w:numPr>
          <w:ilvl w:val="0"/>
          <w:numId w:val="19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Настройка скрытия результатов каждого элемента </w:t>
      </w:r>
      <w:r>
        <w:rPr>
          <w:color w:val="526069"/>
        </w:rPr>
        <w:t xml:space="preserve">в</w:t>
      </w:r>
      <w:r>
        <w:rPr>
          <w:color w:val="526069"/>
        </w:rPr>
        <w:t xml:space="preserve"> </w:t>
      </w:r>
      <w:r>
        <w:rPr>
          <w:color w:val="526069"/>
        </w:rPr>
        <w:t xml:space="preserve">на</w:t>
      </w:r>
      <w:r>
        <w:rPr>
          <w:color w:val="526069"/>
        </w:rPr>
        <w:t xml:space="preserve"> странице результатов задания.</w:t>
      </w:r>
      <w:r>
        <w:rPr>
          <w:color w:val="526069"/>
        </w:rPr>
      </w:r>
    </w:p>
    <w:p>
      <w:pPr>
        <w:pStyle w:val="741"/>
        <w:numPr>
          <w:ilvl w:val="0"/>
          <w:numId w:val="19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Переопределение параметров отбора вопросов тестов и элементов логических игр при загрузке задания.</w:t>
      </w:r>
      <w:r>
        <w:rPr>
          <w:color w:val="526069"/>
        </w:rPr>
      </w:r>
    </w:p>
    <w:p>
      <w:pPr>
        <w:pStyle w:val="741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НАСТРОЙКА РЕЗУЛЬТАТА</w:t>
      </w:r>
      <w:r>
        <w:rPr>
          <w:color w:val="526069"/>
        </w:rPr>
      </w:r>
    </w:p>
    <w:p>
      <w:pPr>
        <w:pStyle w:val="741"/>
        <w:numPr>
          <w:ilvl w:val="0"/>
          <w:numId w:val="20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Включение / отключение отображения ответов для каждого элемента.</w:t>
      </w:r>
      <w:r>
        <w:rPr>
          <w:color w:val="526069"/>
        </w:rPr>
      </w:r>
    </w:p>
    <w:p>
      <w:pPr>
        <w:pStyle w:val="741"/>
        <w:numPr>
          <w:ilvl w:val="0"/>
          <w:numId w:val="20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Показ правильных ответов.</w:t>
      </w:r>
      <w:r>
        <w:rPr>
          <w:color w:val="526069"/>
        </w:rPr>
      </w:r>
    </w:p>
    <w:p>
      <w:pPr>
        <w:pStyle w:val="741"/>
        <w:numPr>
          <w:ilvl w:val="0"/>
          <w:numId w:val="20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Включение / отключение отображения результатов каждого элемента задания.</w:t>
      </w:r>
      <w:r>
        <w:rPr>
          <w:color w:val="526069"/>
        </w:rPr>
      </w:r>
    </w:p>
    <w:p>
      <w:pPr>
        <w:pStyle w:val="741"/>
        <w:numPr>
          <w:ilvl w:val="0"/>
          <w:numId w:val="20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Расчет итогового результата для всего задания с возможностью настройки критериев выставления оценки.</w:t>
      </w:r>
      <w:r>
        <w:rPr>
          <w:color w:val="526069"/>
        </w:rPr>
      </w:r>
    </w:p>
    <w:p>
      <w:pPr>
        <w:pStyle w:val="741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СТАТИСТИКА</w:t>
      </w:r>
      <w:r>
        <w:rPr>
          <w:color w:val="526069"/>
        </w:rPr>
      </w:r>
    </w:p>
    <w:p>
      <w:pPr>
        <w:pStyle w:val="741"/>
        <w:numPr>
          <w:ilvl w:val="0"/>
          <w:numId w:val="2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Статистика по отдельным результатам с отображением правильных/неправильных ответов.</w:t>
      </w:r>
      <w:r>
        <w:rPr>
          <w:color w:val="526069"/>
        </w:rPr>
      </w:r>
    </w:p>
    <w:p>
      <w:pPr>
        <w:pStyle w:val="741"/>
        <w:numPr>
          <w:ilvl w:val="0"/>
          <w:numId w:val="2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Статистика ответов и набранных баллов по каждому вопросу теста.</w:t>
      </w:r>
      <w:r>
        <w:rPr>
          <w:color w:val="526069"/>
        </w:rPr>
      </w:r>
    </w:p>
    <w:p>
      <w:pPr>
        <w:pStyle w:val="741"/>
        <w:numPr>
          <w:ilvl w:val="0"/>
          <w:numId w:val="2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Статистика по всем словам кроссворда и отдельно </w:t>
      </w:r>
      <w:r>
        <w:rPr>
          <w:color w:val="526069"/>
        </w:rPr>
        <w:t xml:space="preserve">взятому</w:t>
      </w:r>
      <w:r>
        <w:rPr>
          <w:color w:val="526069"/>
        </w:rPr>
        <w:t xml:space="preserve">.</w:t>
      </w:r>
      <w:r>
        <w:rPr>
          <w:color w:val="526069"/>
        </w:rPr>
      </w:r>
    </w:p>
    <w:p>
      <w:pPr>
        <w:pStyle w:val="741"/>
        <w:numPr>
          <w:ilvl w:val="0"/>
          <w:numId w:val="2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Статистика по каждому элементу логической игры.</w:t>
      </w:r>
      <w:r>
        <w:rPr>
          <w:color w:val="526069"/>
        </w:rPr>
      </w:r>
    </w:p>
    <w:p>
      <w:pPr>
        <w:pStyle w:val="741"/>
        <w:numPr>
          <w:ilvl w:val="0"/>
          <w:numId w:val="2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Статистика по результату каждого элемента и итоговому результату.</w:t>
      </w:r>
      <w:r>
        <w:rPr>
          <w:color w:val="526069"/>
        </w:rPr>
      </w:r>
    </w:p>
    <w:p>
      <w:pPr>
        <w:pStyle w:val="741"/>
        <w:numPr>
          <w:ilvl w:val="0"/>
          <w:numId w:val="2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Табличное представление результатов, регистрационных параметров и дополнительных данных (имя пользователя, IP, дата и время). Возможность сохранить эти данные в </w:t>
      </w:r>
      <w:r>
        <w:rPr>
          <w:color w:val="526069"/>
        </w:rPr>
        <w:t xml:space="preserve">Excel</w:t>
      </w:r>
      <w:r>
        <w:rPr>
          <w:color w:val="526069"/>
        </w:rPr>
        <w:t xml:space="preserve"> (формат файла </w:t>
      </w:r>
      <w:r>
        <w:rPr>
          <w:color w:val="526069"/>
        </w:rPr>
        <w:t xml:space="preserve">csv</w:t>
      </w:r>
      <w:r>
        <w:rPr>
          <w:color w:val="526069"/>
        </w:rPr>
        <w:t xml:space="preserve">).</w:t>
      </w:r>
      <w:r>
        <w:rPr>
          <w:color w:val="526069"/>
        </w:rPr>
      </w:r>
    </w:p>
    <w:p>
      <w:pPr>
        <w:pStyle w:val="741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ДОСТУП К ЗАДАНИЮ</w:t>
      </w:r>
      <w:r>
        <w:rPr>
          <w:color w:val="526069"/>
        </w:rPr>
      </w:r>
    </w:p>
    <w:p>
      <w:pPr>
        <w:pStyle w:val="741"/>
        <w:numPr>
          <w:ilvl w:val="0"/>
          <w:numId w:val="22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Быстрая установка статуса комплексного задания </w:t>
      </w:r>
      <w:r>
        <w:rPr>
          <w:color w:val="526069"/>
        </w:rPr>
        <w:t xml:space="preserve">Открыт</w:t>
      </w:r>
      <w:r>
        <w:rPr>
          <w:color w:val="526069"/>
        </w:rPr>
        <w:t xml:space="preserve"> - Закрыт.</w:t>
      </w:r>
      <w:r>
        <w:rPr>
          <w:color w:val="526069"/>
        </w:rPr>
      </w:r>
    </w:p>
    <w:p>
      <w:pPr>
        <w:pStyle w:val="741"/>
        <w:numPr>
          <w:ilvl w:val="0"/>
          <w:numId w:val="22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color w:val="526069"/>
        </w:rPr>
      </w:pPr>
      <w:r>
        <w:rPr>
          <w:color w:val="526069"/>
        </w:rPr>
        <w:t xml:space="preserve">Создание </w:t>
      </w:r>
      <w:r>
        <w:rPr>
          <w:color w:val="526069"/>
        </w:rPr>
        <w:t xml:space="preserve">виджета</w:t>
      </w:r>
      <w:r>
        <w:rPr>
          <w:color w:val="526069"/>
        </w:rPr>
        <w:t xml:space="preserve"> для сайта с настройкой внешнего вида.</w:t>
      </w:r>
      <w:r>
        <w:rPr>
          <w:color w:val="526069"/>
        </w:rPr>
      </w:r>
    </w:p>
    <w:p>
      <w:pPr>
        <w:pStyle w:val="741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b/>
          <w:i/>
          <w:color w:val="526069"/>
          <w:u w:val="single"/>
        </w:rPr>
      </w:pPr>
      <w:r>
        <w:rPr>
          <w:b/>
          <w:i/>
          <w:color w:val="526069"/>
          <w:u w:val="single"/>
        </w:rPr>
        <w:t xml:space="preserve">Конструктор диалоговых тренажёров - создание диалоговых ситуаций с виртуальными персонажами – клиентами, коллегами, партнерами, друзьями и </w:t>
      </w:r>
      <w:r>
        <w:rPr>
          <w:b/>
          <w:i/>
          <w:color w:val="526069"/>
          <w:u w:val="single"/>
        </w:rPr>
        <w:t xml:space="preserve">тд</w:t>
      </w:r>
      <w:r>
        <w:rPr>
          <w:b/>
          <w:i/>
          <w:color w:val="526069"/>
          <w:u w:val="single"/>
        </w:rPr>
        <w:t xml:space="preserve">. Диалоги могут</w:t>
      </w:r>
      <w:r>
        <w:rPr>
          <w:b/>
          <w:i/>
          <w:color w:val="526069"/>
          <w:u w:val="single"/>
        </w:rPr>
        <w:t xml:space="preserve"> быть любой сложности, разветвленности, продолжительности и глубины проработки. На реплику персонажа пользователь должен выбрать один вариант ответа из нескольких предложенных, именно от выбранного ответа и будет зависеть дальнейшая сюжетная линия диалога.</w:t>
      </w:r>
      <w:r>
        <w:rPr>
          <w:b/>
          <w:i/>
          <w:color w:val="526069"/>
          <w:u w:val="single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Персонажи, фоны, достижения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выборе того или иного ответа, у персонажа может меняться настроение согла</w:t>
      </w:r>
      <w:r>
        <w:rPr>
          <w:rFonts w:ascii="Times New Roman" w:hAnsi="Times New Roman" w:cs="Times New Roman"/>
        </w:rPr>
        <w:t xml:space="preserve">сно заданными вами настройкам. Можно так же настроить завершение диалога по достижении определенного уровня настроения персонажа. Вы можете добавлять достижения – например, какие-либо награды или цели. Богатая коллекция фонов с возможностью загрузки своих.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НАСТРОЙКИ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3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Добавление описания и инструкции к диалогу.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3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текста кнопки "Далее".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3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Добавление информации по автору диалога и источнику с возможностью указания ссылки.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3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/ отклю</w:t>
      </w:r>
      <w:r>
        <w:rPr>
          <w:rFonts w:ascii="Times New Roman" w:hAnsi="Times New Roman" w:cs="Times New Roman"/>
        </w:rPr>
        <w:t xml:space="preserve">чение отображения набранного количества баллов при прохождении/настроения персонажа/набранных достижений, настройка «порогов» настроения (начальное значение, максимальное, а также значение, при котором диалог будет завершаться автоматически – опционально).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РЕДАКТОР СЦЕН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4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Редактирование сцен в удобном интерфейсе с моментальным предварительным просмотром.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4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Настройка оформления текста вопроса с возможностью добавлять формулы и таблицы.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4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нужного количества баллов и показателя настроения для каждого варианта ответа. Гибкая настройка подсчета баллов для каждого типа вопроса.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4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нужного количества баллов и показателя настроения для каждого варианта ответа. Гибкая настройка подсчета баллов для каждого типа вопроса.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4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Возможность настройки переходов между диалогами в зависимости от выбора варианта ответа.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5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 xml:space="preserve">суммарного</w:t>
      </w:r>
      <w:r>
        <w:rPr>
          <w:rFonts w:ascii="Times New Roman" w:hAnsi="Times New Roman" w:cs="Times New Roman"/>
        </w:rPr>
        <w:t xml:space="preserve"> количество баллов по ответам. Добавление текстовой расшифровки результата с возможностью добавить изображение.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5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/ отключение показа оценки и процентов правильных ответов.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5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/ отключение расчета набранного количества баллов за правильные ответы и процент </w:t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/>
        </w:rPr>
        <w:t xml:space="preserve"> максимального, которое можно набрать за правильные ответы на все вопросы.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5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Гибкая настройка результата. Вы можете настроить результат диалога на основе набранного количества баллов. Либо настроить основной результат, который будет показываться при любом количестве баллов</w:t>
      </w:r>
      <w:r>
        <w:rPr>
          <w:rFonts w:ascii="Times New Roman" w:hAnsi="Times New Roman" w:cs="Times New Roman"/>
        </w:rPr>
        <w:t xml:space="preserve"> или при ненайденном результате на основе количества баллов. А также настроить результат при завершении диалога при «плохом» настроении. В результат можно включить текстовую расшифровку, активную кнопку-ссылку, добавить изображение персонажа диалога и фон.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СТАТИСТИКА ДИАЛОГА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6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Графическое представление количества прохождений диалога по дням.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6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Статистика по отдельным ответам с отображением правильных/неправильных ответов.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6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Статистика ответов по количеству баллов, проценту выполнения, оценкам и достижениям в графическом представлении. Сохранение графика как изображение.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6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Табличное представление результатов диалога и дополнительных данных (номер пользователя, IP, дата и время). Возможность сохранить эти данные в </w:t>
      </w:r>
      <w:r>
        <w:rPr>
          <w:rFonts w:ascii="Times New Roman" w:hAnsi="Times New Roman" w:cs="Times New Roman"/>
        </w:rPr>
        <w:t xml:space="preserve">Excel</w:t>
      </w:r>
      <w:r>
        <w:rPr>
          <w:rFonts w:ascii="Times New Roman" w:hAnsi="Times New Roman" w:cs="Times New Roman"/>
        </w:rPr>
        <w:t xml:space="preserve"> (формат файла </w:t>
      </w:r>
      <w:r>
        <w:rPr>
          <w:rFonts w:ascii="Times New Roman" w:hAnsi="Times New Roman" w:cs="Times New Roman"/>
        </w:rPr>
        <w:t xml:space="preserve">csv</w:t>
      </w:r>
      <w:r>
        <w:rPr>
          <w:rFonts w:ascii="Times New Roman" w:hAnsi="Times New Roman" w:cs="Times New Roman"/>
        </w:rPr>
        <w:t xml:space="preserve">).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 К ДИАЛОГУ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Быстрая установка статуса диалога </w:t>
      </w:r>
      <w:r>
        <w:rPr>
          <w:rFonts w:ascii="Times New Roman" w:hAnsi="Times New Roman" w:cs="Times New Roman"/>
        </w:rPr>
        <w:t xml:space="preserve">Открыт</w:t>
      </w:r>
      <w:r>
        <w:rPr>
          <w:rFonts w:ascii="Times New Roman" w:hAnsi="Times New Roman" w:cs="Times New Roman"/>
        </w:rPr>
        <w:t xml:space="preserve"> - Закрыт.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кодового слова для прохождения диалога.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временного интервала для прохождения диалога.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ограничения на прохождение по IP и/или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уведомлений о новых результатах с возможностью добавления новых </w:t>
      </w:r>
      <w:r>
        <w:rPr>
          <w:rFonts w:ascii="Times New Roman" w:hAnsi="Times New Roman" w:cs="Times New Roman"/>
        </w:rPr>
        <w:t xml:space="preserve">email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</w:t>
      </w:r>
      <w:r>
        <w:rPr>
          <w:rFonts w:ascii="Times New Roman" w:hAnsi="Times New Roman" w:cs="Times New Roman"/>
        </w:rPr>
        <w:t xml:space="preserve">виджета</w:t>
      </w:r>
      <w:r>
        <w:rPr>
          <w:rFonts w:ascii="Times New Roman" w:hAnsi="Times New Roman" w:cs="Times New Roman"/>
        </w:rPr>
        <w:t xml:space="preserve"> для сайта с настройкой внешнего вида.</w:t>
      </w:r>
      <w:r>
        <w:rPr>
          <w:rFonts w:ascii="Times New Roman" w:hAnsi="Times New Roman" w:cs="Times New Roman"/>
        </w:rPr>
      </w:r>
    </w:p>
    <w:p>
      <w:pPr>
        <w:pStyle w:val="738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Публикация диалога в общий доступ на сайте с указанием те</w:t>
      </w:r>
      <w:r>
        <w:rPr>
          <w:rFonts w:ascii="Times New Roman" w:hAnsi="Times New Roman" w:cs="Times New Roman"/>
        </w:rPr>
        <w:t xml:space="preserve">м(</w:t>
      </w:r>
      <w:r>
        <w:rPr>
          <w:rFonts w:ascii="Times New Roman" w:hAnsi="Times New Roman" w:cs="Times New Roman"/>
        </w:rPr>
        <w:t xml:space="preserve">ы) диалога.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Дистанционного Обучения и Тестирования</w:t>
      </w:r>
      <w:r>
        <w:rPr>
          <w:rFonts w:ascii="Times New Roman" w:hAnsi="Times New Roman" w:cs="Times New Roman"/>
        </w:rPr>
      </w:r>
    </w:p>
    <w:p>
      <w:pPr>
        <w:pStyle w:val="738"/>
        <w:ind w:left="0" w:firstLine="709"/>
        <w:jc w:val="both"/>
        <w:spacing w:after="0" w:line="360" w:lineRule="auto"/>
        <w:tabs>
          <w:tab w:val="left" w:pos="-1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Простой и удобный инструмент, где можно учить и тестировать ваших учеников, студентов или сотрудников из любой точки мира и отслеживать их успеваемость</w:t>
      </w:r>
      <w:r>
        <w:rPr>
          <w:rFonts w:ascii="Times New Roman" w:hAnsi="Times New Roman" w:cs="Times New Roman"/>
        </w:rPr>
        <w:t xml:space="preserve"> (система СДО)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56810521"/>
      <w:docPartObj>
        <w:docPartGallery w:val="Page Numbers (Bottom of Page)"/>
        <w:docPartUnique w:val="true"/>
      </w:docPartObj>
      <w:rPr/>
    </w:sdtPr>
    <w:sdtContent>
      <w:p>
        <w:pPr>
          <w:pStyle w:val="74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7"/>
  </w:num>
  <w:num w:numId="2">
    <w:abstractNumId w:val="7"/>
  </w:num>
  <w:num w:numId="3">
    <w:abstractNumId w:val="21"/>
  </w:num>
  <w:num w:numId="4">
    <w:abstractNumId w:val="24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11"/>
  </w:num>
  <w:num w:numId="10">
    <w:abstractNumId w:val="22"/>
  </w:num>
  <w:num w:numId="11">
    <w:abstractNumId w:val="25"/>
  </w:num>
  <w:num w:numId="12">
    <w:abstractNumId w:val="5"/>
  </w:num>
  <w:num w:numId="13">
    <w:abstractNumId w:val="3"/>
  </w:num>
  <w:num w:numId="14">
    <w:abstractNumId w:val="4"/>
  </w:num>
  <w:num w:numId="15">
    <w:abstractNumId w:val="1"/>
  </w:num>
  <w:num w:numId="16">
    <w:abstractNumId w:val="13"/>
  </w:num>
  <w:num w:numId="17">
    <w:abstractNumId w:val="6"/>
  </w:num>
  <w:num w:numId="18">
    <w:abstractNumId w:val="14"/>
  </w:num>
  <w:num w:numId="19">
    <w:abstractNumId w:val="18"/>
  </w:num>
  <w:num w:numId="20">
    <w:abstractNumId w:val="9"/>
  </w:num>
  <w:num w:numId="21">
    <w:abstractNumId w:val="20"/>
  </w:num>
  <w:num w:numId="22">
    <w:abstractNumId w:val="23"/>
  </w:num>
  <w:num w:numId="23">
    <w:abstractNumId w:val="2"/>
  </w:num>
  <w:num w:numId="24">
    <w:abstractNumId w:val="16"/>
  </w:num>
  <w:num w:numId="25">
    <w:abstractNumId w:val="19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1"/>
    <w:next w:val="7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4"/>
    <w:link w:val="73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4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4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4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4"/>
    <w:link w:val="745"/>
    <w:uiPriority w:val="99"/>
  </w:style>
  <w:style w:type="character" w:styleId="45">
    <w:name w:val="Footer Char"/>
    <w:basedOn w:val="734"/>
    <w:link w:val="747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7"/>
    <w:uiPriority w:val="99"/>
  </w:style>
  <w:style w:type="table" w:styleId="48">
    <w:name w:val="Table Grid"/>
    <w:basedOn w:val="7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4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4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</w:style>
  <w:style w:type="paragraph" w:styleId="732">
    <w:name w:val="Heading 2"/>
    <w:basedOn w:val="731"/>
    <w:next w:val="731"/>
    <w:link w:val="73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33">
    <w:name w:val="Heading 5"/>
    <w:basedOn w:val="731"/>
    <w:next w:val="731"/>
    <w:link w:val="740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734" w:default="1">
    <w:name w:val="Default Paragraph Font"/>
    <w:uiPriority w:val="1"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>
    <w:name w:val="Hyperlink"/>
    <w:basedOn w:val="734"/>
    <w:uiPriority w:val="99"/>
    <w:unhideWhenUsed/>
    <w:rPr>
      <w:color w:val="0000ff" w:themeColor="hyperlink"/>
      <w:u w:val="single"/>
    </w:rPr>
  </w:style>
  <w:style w:type="paragraph" w:styleId="738">
    <w:name w:val="List Paragraph"/>
    <w:basedOn w:val="731"/>
    <w:uiPriority w:val="34"/>
    <w:qFormat/>
    <w:pPr>
      <w:contextualSpacing/>
      <w:ind w:left="720"/>
    </w:pPr>
  </w:style>
  <w:style w:type="character" w:styleId="739" w:customStyle="1">
    <w:name w:val="Заголовок 2 Знак"/>
    <w:basedOn w:val="734"/>
    <w:link w:val="73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40" w:customStyle="1">
    <w:name w:val="Заголовок 5 Знак"/>
    <w:basedOn w:val="734"/>
    <w:link w:val="733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paragraph" w:styleId="741">
    <w:name w:val="Normal (Web)"/>
    <w:basedOn w:val="7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2">
    <w:name w:val="Strong"/>
    <w:basedOn w:val="734"/>
    <w:uiPriority w:val="22"/>
    <w:qFormat/>
    <w:rPr>
      <w:b/>
      <w:bCs/>
    </w:rPr>
  </w:style>
  <w:style w:type="paragraph" w:styleId="743">
    <w:name w:val="Balloon Text"/>
    <w:basedOn w:val="731"/>
    <w:link w:val="7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4" w:customStyle="1">
    <w:name w:val="Текст выноски Знак"/>
    <w:basedOn w:val="734"/>
    <w:link w:val="743"/>
    <w:uiPriority w:val="99"/>
    <w:semiHidden/>
    <w:rPr>
      <w:rFonts w:ascii="Tahoma" w:hAnsi="Tahoma" w:cs="Tahoma"/>
      <w:sz w:val="16"/>
      <w:szCs w:val="16"/>
    </w:rPr>
  </w:style>
  <w:style w:type="paragraph" w:styleId="745">
    <w:name w:val="Header"/>
    <w:basedOn w:val="731"/>
    <w:link w:val="7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34"/>
    <w:link w:val="745"/>
    <w:uiPriority w:val="99"/>
  </w:style>
  <w:style w:type="paragraph" w:styleId="747">
    <w:name w:val="Footer"/>
    <w:basedOn w:val="731"/>
    <w:link w:val="7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34"/>
    <w:link w:val="74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onlinetestpad.com/ru" TargetMode="External"/><Relationship Id="rId11" Type="http://schemas.openxmlformats.org/officeDocument/2006/relationships/hyperlink" Target="https://onlinetestpad.com/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Irina Buyanova</cp:lastModifiedBy>
  <cp:revision>4</cp:revision>
  <dcterms:created xsi:type="dcterms:W3CDTF">2021-04-25T12:09:00Z</dcterms:created>
  <dcterms:modified xsi:type="dcterms:W3CDTF">2025-05-14T17:33:16Z</dcterms:modified>
</cp:coreProperties>
</file>