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EE" w:rsidRPr="0043588F" w:rsidRDefault="000451EE" w:rsidP="001F4F7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551E67" w:rsidRPr="0043588F" w:rsidRDefault="00203B59" w:rsidP="001F4F7C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proofErr w:type="spellStart"/>
      <w:r>
        <w:rPr>
          <w:b/>
          <w:color w:val="000000"/>
          <w:sz w:val="28"/>
          <w:szCs w:val="28"/>
        </w:rPr>
        <w:t>Здоровьесберегающие</w:t>
      </w:r>
      <w:proofErr w:type="spellEnd"/>
      <w:r>
        <w:rPr>
          <w:b/>
          <w:color w:val="000000"/>
          <w:sz w:val="28"/>
          <w:szCs w:val="28"/>
        </w:rPr>
        <w:t xml:space="preserve"> технологии</w:t>
      </w:r>
      <w:r w:rsidR="0096455C" w:rsidRPr="0043588F">
        <w:rPr>
          <w:b/>
          <w:color w:val="000000"/>
          <w:sz w:val="28"/>
          <w:szCs w:val="28"/>
        </w:rPr>
        <w:t xml:space="preserve"> в работе с детьми с </w:t>
      </w:r>
      <w:r>
        <w:rPr>
          <w:b/>
          <w:color w:val="000000"/>
          <w:sz w:val="28"/>
          <w:szCs w:val="28"/>
        </w:rPr>
        <w:t>ТНР</w:t>
      </w:r>
      <w:r w:rsidR="0096455C" w:rsidRPr="0043588F">
        <w:rPr>
          <w:b/>
          <w:color w:val="000000"/>
          <w:sz w:val="28"/>
          <w:szCs w:val="28"/>
        </w:rPr>
        <w:t>»</w:t>
      </w:r>
    </w:p>
    <w:p w:rsidR="000451EE" w:rsidRDefault="00551E67" w:rsidP="00D301D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0451EE">
        <w:rPr>
          <w:i/>
          <w:color w:val="111111"/>
          <w:sz w:val="28"/>
          <w:szCs w:val="28"/>
        </w:rPr>
        <w:t>«Забота о </w:t>
      </w:r>
      <w:r w:rsidRPr="000451EE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здоровье</w:t>
      </w:r>
      <w:r w:rsidRPr="000451EE">
        <w:rPr>
          <w:i/>
          <w:color w:val="111111"/>
          <w:sz w:val="28"/>
          <w:szCs w:val="28"/>
        </w:rPr>
        <w:t xml:space="preserve"> – это важнейший труд воспитателя. </w:t>
      </w:r>
    </w:p>
    <w:p w:rsidR="000451EE" w:rsidRDefault="00551E67" w:rsidP="00D301D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0451EE">
        <w:rPr>
          <w:i/>
          <w:color w:val="111111"/>
          <w:sz w:val="28"/>
          <w:szCs w:val="28"/>
        </w:rPr>
        <w:t xml:space="preserve">От жизнерадостности детей зависит </w:t>
      </w:r>
    </w:p>
    <w:p w:rsidR="000451EE" w:rsidRDefault="00551E67" w:rsidP="00D301D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0451EE">
        <w:rPr>
          <w:i/>
          <w:color w:val="111111"/>
          <w:sz w:val="28"/>
          <w:szCs w:val="28"/>
        </w:rPr>
        <w:t xml:space="preserve">их духовная жизнь, мировоззрение, </w:t>
      </w:r>
    </w:p>
    <w:p w:rsidR="00551E67" w:rsidRPr="000451EE" w:rsidRDefault="00551E67" w:rsidP="00D301D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0451EE">
        <w:rPr>
          <w:i/>
          <w:color w:val="111111"/>
          <w:sz w:val="28"/>
          <w:szCs w:val="28"/>
        </w:rPr>
        <w:t>умственное развитие, прочность знаний, вера в свои силы»</w:t>
      </w:r>
    </w:p>
    <w:p w:rsidR="00551E67" w:rsidRDefault="00551E67" w:rsidP="00D301D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0451EE">
        <w:rPr>
          <w:i/>
          <w:color w:val="111111"/>
          <w:sz w:val="28"/>
          <w:szCs w:val="28"/>
        </w:rPr>
        <w:t>(В. А. Сухомлинский.)</w:t>
      </w:r>
    </w:p>
    <w:p w:rsidR="000451EE" w:rsidRPr="000451EE" w:rsidRDefault="000451EE" w:rsidP="00D301D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</w:p>
    <w:p w:rsidR="00446FBB" w:rsidRPr="0043588F" w:rsidRDefault="00551E67" w:rsidP="000451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3588F">
        <w:rPr>
          <w:sz w:val="28"/>
          <w:szCs w:val="28"/>
        </w:rPr>
        <w:t xml:space="preserve">Успешный ребенок - </w:t>
      </w:r>
      <w:r w:rsidR="00045F30" w:rsidRPr="0043588F">
        <w:rPr>
          <w:sz w:val="28"/>
          <w:szCs w:val="28"/>
        </w:rPr>
        <w:t xml:space="preserve">здоровый ребенок. </w:t>
      </w:r>
      <w:r w:rsidRPr="0043588F">
        <w:rPr>
          <w:sz w:val="28"/>
          <w:szCs w:val="28"/>
        </w:rPr>
        <w:t>Только здоровый ребёнок</w:t>
      </w:r>
      <w:r w:rsidR="005B3692" w:rsidRPr="0043588F">
        <w:rPr>
          <w:sz w:val="28"/>
          <w:szCs w:val="28"/>
        </w:rPr>
        <w:t xml:space="preserve"> жизнерадостен,с удовольствиемвключается во все виды деятельности</w:t>
      </w:r>
      <w:r w:rsidR="003132A5" w:rsidRPr="0043588F">
        <w:rPr>
          <w:sz w:val="28"/>
          <w:szCs w:val="28"/>
        </w:rPr>
        <w:t>, общается со сверстниками и педагогами. Одним</w:t>
      </w:r>
      <w:r w:rsidR="005B3692" w:rsidRPr="0043588F">
        <w:rPr>
          <w:sz w:val="28"/>
          <w:szCs w:val="28"/>
        </w:rPr>
        <w:t xml:space="preserve"> из решающих этапов </w:t>
      </w:r>
      <w:r w:rsidR="00045F30" w:rsidRPr="0043588F">
        <w:rPr>
          <w:sz w:val="28"/>
          <w:szCs w:val="28"/>
        </w:rPr>
        <w:t>в формировании фундамента физического и пс</w:t>
      </w:r>
      <w:r w:rsidR="003132A5" w:rsidRPr="0043588F">
        <w:rPr>
          <w:sz w:val="28"/>
          <w:szCs w:val="28"/>
        </w:rPr>
        <w:t xml:space="preserve">ихического здоровья ребенка является дошкольный возраст. </w:t>
      </w:r>
      <w:r w:rsidR="00D93487" w:rsidRPr="0043588F">
        <w:rPr>
          <w:sz w:val="28"/>
          <w:szCs w:val="28"/>
        </w:rPr>
        <w:t>Но за последние несколько лет выявлен</w:t>
      </w:r>
      <w:r w:rsidR="000451EE">
        <w:rPr>
          <w:sz w:val="28"/>
          <w:szCs w:val="28"/>
        </w:rPr>
        <w:t>означительное снижение</w:t>
      </w:r>
      <w:r w:rsidR="00D93487" w:rsidRPr="0043588F">
        <w:rPr>
          <w:sz w:val="28"/>
          <w:szCs w:val="28"/>
        </w:rPr>
        <w:t xml:space="preserve"> уровня здоровья детей в дошкольном возрасте</w:t>
      </w:r>
      <w:r w:rsidR="001A4151" w:rsidRPr="0043588F">
        <w:rPr>
          <w:sz w:val="28"/>
          <w:szCs w:val="28"/>
        </w:rPr>
        <w:t xml:space="preserve">. Кроме воспитательных и образовательных задач, </w:t>
      </w:r>
      <w:r w:rsidR="00B10DBB" w:rsidRPr="0043588F">
        <w:rPr>
          <w:color w:val="000000"/>
          <w:sz w:val="28"/>
          <w:szCs w:val="28"/>
        </w:rPr>
        <w:t>Федеральный государственный образовательный стан</w:t>
      </w:r>
      <w:r w:rsidR="001A4151" w:rsidRPr="0043588F">
        <w:rPr>
          <w:color w:val="000000"/>
          <w:sz w:val="28"/>
          <w:szCs w:val="28"/>
        </w:rPr>
        <w:t>дарт определяет обязательной целью сохранение</w:t>
      </w:r>
      <w:r w:rsidR="00B10DBB" w:rsidRPr="0043588F">
        <w:rPr>
          <w:color w:val="000000"/>
          <w:sz w:val="28"/>
          <w:szCs w:val="28"/>
        </w:rPr>
        <w:t xml:space="preserve"> и укрепл</w:t>
      </w:r>
      <w:r w:rsidR="001A4151" w:rsidRPr="0043588F">
        <w:rPr>
          <w:color w:val="000000"/>
          <w:sz w:val="28"/>
          <w:szCs w:val="28"/>
        </w:rPr>
        <w:t xml:space="preserve">ение </w:t>
      </w:r>
      <w:r w:rsidR="00B10DBB" w:rsidRPr="0043588F">
        <w:rPr>
          <w:color w:val="000000"/>
          <w:sz w:val="28"/>
          <w:szCs w:val="28"/>
        </w:rPr>
        <w:t xml:space="preserve">здоровья детей, в том числе </w:t>
      </w:r>
      <w:r w:rsidR="00D93487" w:rsidRPr="0043588F">
        <w:rPr>
          <w:color w:val="000000"/>
          <w:sz w:val="28"/>
          <w:szCs w:val="28"/>
        </w:rPr>
        <w:t>их эмоционального благополучия; ф</w:t>
      </w:r>
      <w:r w:rsidR="00446FBB" w:rsidRPr="0043588F">
        <w:rPr>
          <w:color w:val="000000"/>
          <w:sz w:val="28"/>
          <w:szCs w:val="28"/>
        </w:rPr>
        <w:t>ормирование</w:t>
      </w:r>
      <w:r w:rsidR="00D93487" w:rsidRPr="0043588F">
        <w:rPr>
          <w:color w:val="000000"/>
          <w:sz w:val="28"/>
          <w:szCs w:val="28"/>
        </w:rPr>
        <w:t xml:space="preserve"> общих культур личности</w:t>
      </w:r>
      <w:r w:rsidR="00446FBB" w:rsidRPr="0043588F">
        <w:rPr>
          <w:color w:val="000000"/>
          <w:sz w:val="28"/>
          <w:szCs w:val="28"/>
        </w:rPr>
        <w:t xml:space="preserve"> и ценностей здорового образа жизни </w:t>
      </w:r>
      <w:r w:rsidR="00D93487" w:rsidRPr="0043588F">
        <w:rPr>
          <w:color w:val="000000"/>
          <w:sz w:val="28"/>
          <w:szCs w:val="28"/>
        </w:rPr>
        <w:t xml:space="preserve">детей; оказание психологической и педагогической помощи семье, повышение компетенции родителей </w:t>
      </w:r>
      <w:r w:rsidR="00B10DBB" w:rsidRPr="0043588F">
        <w:rPr>
          <w:color w:val="000000"/>
          <w:sz w:val="28"/>
          <w:szCs w:val="28"/>
        </w:rPr>
        <w:t>в вопросах охраны и укрепления здоровья детей.</w:t>
      </w:r>
    </w:p>
    <w:p w:rsidR="000A51C5" w:rsidRPr="0043588F" w:rsidRDefault="00446FBB" w:rsidP="000451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3588F">
        <w:rPr>
          <w:color w:val="000000"/>
          <w:sz w:val="28"/>
          <w:szCs w:val="28"/>
        </w:rPr>
        <w:t>Одним из способов реш</w:t>
      </w:r>
      <w:r w:rsidR="003B453F" w:rsidRPr="0043588F">
        <w:rPr>
          <w:color w:val="000000"/>
          <w:sz w:val="28"/>
          <w:szCs w:val="28"/>
        </w:rPr>
        <w:t xml:space="preserve">ения обозначенных задач являются </w:t>
      </w:r>
      <w:proofErr w:type="spellStart"/>
      <w:r w:rsidR="003B453F" w:rsidRPr="0043588F">
        <w:rPr>
          <w:color w:val="000000"/>
          <w:sz w:val="28"/>
          <w:szCs w:val="28"/>
        </w:rPr>
        <w:t>здоро</w:t>
      </w:r>
      <w:r w:rsidR="000A51C5" w:rsidRPr="0043588F">
        <w:rPr>
          <w:color w:val="000000"/>
          <w:sz w:val="28"/>
          <w:szCs w:val="28"/>
        </w:rPr>
        <w:t>вьесберегающие</w:t>
      </w:r>
      <w:proofErr w:type="spellEnd"/>
      <w:r w:rsidR="000A51C5" w:rsidRPr="0043588F">
        <w:rPr>
          <w:color w:val="000000"/>
          <w:sz w:val="28"/>
          <w:szCs w:val="28"/>
        </w:rPr>
        <w:t xml:space="preserve"> технологии. </w:t>
      </w:r>
      <w:r w:rsidR="000A51C5" w:rsidRPr="000451EE">
        <w:rPr>
          <w:b/>
          <w:i/>
          <w:sz w:val="28"/>
          <w:szCs w:val="28"/>
        </w:rPr>
        <w:t>«</w:t>
      </w:r>
      <w:proofErr w:type="spellStart"/>
      <w:r w:rsidR="000A51C5" w:rsidRPr="001F4F7C">
        <w:rPr>
          <w:i/>
          <w:sz w:val="28"/>
          <w:szCs w:val="28"/>
        </w:rPr>
        <w:t>Здоровьесберегающая</w:t>
      </w:r>
      <w:proofErr w:type="spellEnd"/>
      <w:r w:rsidR="000B66C1" w:rsidRPr="001F4F7C">
        <w:rPr>
          <w:i/>
          <w:sz w:val="28"/>
          <w:szCs w:val="28"/>
        </w:rPr>
        <w:t xml:space="preserve"> технология»</w:t>
      </w:r>
      <w:r w:rsidR="000B66C1" w:rsidRPr="001F4F7C">
        <w:rPr>
          <w:sz w:val="28"/>
          <w:szCs w:val="28"/>
        </w:rPr>
        <w:t xml:space="preserve"> -</w:t>
      </w:r>
      <w:r w:rsidR="000B66C1" w:rsidRPr="0043588F">
        <w:rPr>
          <w:sz w:val="28"/>
          <w:szCs w:val="28"/>
        </w:rPr>
        <w:t xml:space="preserve"> это системно организованная деятельность, направленная </w:t>
      </w:r>
      <w:r w:rsidR="000A51C5" w:rsidRPr="0043588F">
        <w:rPr>
          <w:sz w:val="28"/>
          <w:szCs w:val="28"/>
        </w:rPr>
        <w:t>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D538BC" w:rsidRPr="0043588F" w:rsidRDefault="000A51C5" w:rsidP="000451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0451EE">
        <w:rPr>
          <w:i/>
          <w:sz w:val="28"/>
          <w:szCs w:val="28"/>
        </w:rPr>
        <w:t>Цель</w:t>
      </w:r>
      <w:r w:rsidR="001F4F7C">
        <w:rPr>
          <w:i/>
          <w:sz w:val="28"/>
          <w:szCs w:val="28"/>
        </w:rPr>
        <w:t xml:space="preserve"> </w:t>
      </w:r>
      <w:proofErr w:type="spellStart"/>
      <w:r w:rsidR="00D301DE" w:rsidRPr="000451EE">
        <w:rPr>
          <w:i/>
          <w:sz w:val="28"/>
          <w:szCs w:val="28"/>
        </w:rPr>
        <w:t>здоровьесберегающих</w:t>
      </w:r>
      <w:proofErr w:type="spellEnd"/>
      <w:r w:rsidR="00D301DE" w:rsidRPr="000451EE">
        <w:rPr>
          <w:i/>
          <w:sz w:val="28"/>
          <w:szCs w:val="28"/>
        </w:rPr>
        <w:t xml:space="preserve"> образовательных технологий</w:t>
      </w:r>
      <w:r w:rsidRPr="0043588F">
        <w:rPr>
          <w:sz w:val="28"/>
          <w:szCs w:val="28"/>
        </w:rPr>
        <w:t xml:space="preserve"> </w:t>
      </w:r>
      <w:proofErr w:type="gramStart"/>
      <w:r w:rsidRPr="0043588F">
        <w:rPr>
          <w:sz w:val="28"/>
          <w:szCs w:val="28"/>
        </w:rPr>
        <w:t>-</w:t>
      </w:r>
      <w:r w:rsidR="00972DC5" w:rsidRPr="004358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972DC5" w:rsidRPr="004358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равильное</w:t>
      </w:r>
      <w:r w:rsidR="00972DC5" w:rsidRPr="0043588F">
        <w:rPr>
          <w:b/>
          <w:color w:val="111111"/>
          <w:sz w:val="28"/>
          <w:szCs w:val="28"/>
        </w:rPr>
        <w:t>,</w:t>
      </w:r>
      <w:r w:rsidR="00972DC5" w:rsidRPr="0043588F">
        <w:rPr>
          <w:color w:val="111111"/>
          <w:sz w:val="28"/>
          <w:szCs w:val="28"/>
        </w:rPr>
        <w:t xml:space="preserve"> последовательное и гармоничное обучение детей, без ущерба для их </w:t>
      </w:r>
      <w:r w:rsidR="00972DC5" w:rsidRPr="004358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="00972DC5" w:rsidRPr="0043588F">
        <w:rPr>
          <w:b/>
          <w:color w:val="111111"/>
          <w:sz w:val="28"/>
          <w:szCs w:val="28"/>
        </w:rPr>
        <w:t>.</w:t>
      </w:r>
    </w:p>
    <w:p w:rsidR="00E006E5" w:rsidRPr="0043588F" w:rsidRDefault="000451EE" w:rsidP="00045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1EE">
        <w:rPr>
          <w:rFonts w:ascii="Times New Roman" w:hAnsi="Times New Roman" w:cs="Times New Roman"/>
          <w:sz w:val="28"/>
          <w:szCs w:val="28"/>
        </w:rPr>
        <w:t>Часто наблюдается, что</w:t>
      </w:r>
      <w:r w:rsidR="001F4F7C">
        <w:rPr>
          <w:rFonts w:ascii="Times New Roman" w:hAnsi="Times New Roman" w:cs="Times New Roman"/>
          <w:sz w:val="28"/>
          <w:szCs w:val="28"/>
        </w:rPr>
        <w:t xml:space="preserve"> </w:t>
      </w:r>
      <w:r w:rsidR="00686DD6" w:rsidRPr="0043588F">
        <w:rPr>
          <w:rFonts w:ascii="Times New Roman" w:hAnsi="Times New Roman" w:cs="Times New Roman"/>
          <w:color w:val="111111"/>
          <w:sz w:val="28"/>
          <w:szCs w:val="28"/>
        </w:rPr>
        <w:t>в группах компенсирующе</w:t>
      </w:r>
      <w:r w:rsidR="00A063A8" w:rsidRPr="0043588F">
        <w:rPr>
          <w:rFonts w:ascii="Times New Roman" w:hAnsi="Times New Roman" w:cs="Times New Roman"/>
          <w:color w:val="111111"/>
          <w:sz w:val="28"/>
          <w:szCs w:val="28"/>
        </w:rPr>
        <w:t xml:space="preserve">й направленности для детей с ТНР, </w:t>
      </w:r>
      <w:r w:rsidR="00686DD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поражение речевого аппарата нередко сочетается с отклонением в физическом, психическом и социально- личностном развитии. </w:t>
      </w:r>
      <w:r w:rsidR="00686DD6" w:rsidRPr="0043588F">
        <w:rPr>
          <w:rFonts w:ascii="Times New Roman" w:hAnsi="Times New Roman" w:cs="Times New Roman"/>
          <w:color w:val="000000"/>
          <w:sz w:val="28"/>
          <w:szCs w:val="28"/>
        </w:rPr>
        <w:t>Именно поэтому в нашей группе</w:t>
      </w:r>
      <w:r w:rsidR="00A063A8" w:rsidRPr="0043588F">
        <w:rPr>
          <w:rFonts w:ascii="Times New Roman" w:hAnsi="Times New Roman" w:cs="Times New Roman"/>
          <w:color w:val="000000"/>
          <w:sz w:val="28"/>
          <w:szCs w:val="28"/>
        </w:rPr>
        <w:t xml:space="preserve"> «Ладушки»</w:t>
      </w:r>
      <w:r w:rsidR="00686DD6" w:rsidRPr="0043588F">
        <w:rPr>
          <w:rFonts w:ascii="Times New Roman" w:hAnsi="Times New Roman" w:cs="Times New Roman"/>
          <w:color w:val="000000"/>
          <w:sz w:val="28"/>
          <w:szCs w:val="28"/>
        </w:rPr>
        <w:t xml:space="preserve"> и было решено реализовать проект «Быть здоровым – здорово».</w:t>
      </w:r>
    </w:p>
    <w:p w:rsidR="005C3F34" w:rsidRPr="0043588F" w:rsidRDefault="00E006E5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1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Цель проекта: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4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11B03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зучение и 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11B03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недрение</w:t>
      </w:r>
      <w:r w:rsidR="005C3F34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практику</w:t>
      </w:r>
      <w:r w:rsidR="00C833AD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детьми </w:t>
      </w:r>
      <w:r w:rsidR="00011B03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инновационных технологий</w:t>
      </w:r>
      <w:r w:rsidR="00C833AD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11B03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обеспечивающих </w:t>
      </w:r>
      <w:r w:rsidR="00C833AD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каждому воспитаннику укрепление физического и психического здоровья. </w:t>
      </w:r>
    </w:p>
    <w:p w:rsidR="00E006E5" w:rsidRPr="000451EE" w:rsidRDefault="005C3F34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451E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="00E006E5" w:rsidRPr="000451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адачи проекта:</w:t>
      </w:r>
    </w:p>
    <w:p w:rsidR="00EA2C5F" w:rsidRPr="0043588F" w:rsidRDefault="00011B03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Сохранять и укреплять </w:t>
      </w:r>
      <w:r w:rsidR="00EA2C5F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детей;</w:t>
      </w:r>
    </w:p>
    <w:p w:rsidR="00EA2C5F" w:rsidRPr="0043588F" w:rsidRDefault="00011B03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5799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Разработать, с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истематизировать и внедрить в практику работы группы</w:t>
      </w:r>
      <w:r w:rsidR="00985799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</w:t>
      </w:r>
      <w:proofErr w:type="spellStart"/>
      <w:r w:rsidR="00985799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985799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, с учетом особенностей детей</w:t>
      </w:r>
      <w:r w:rsidR="00985799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ТНР.</w:t>
      </w:r>
    </w:p>
    <w:p w:rsidR="00E006E5" w:rsidRPr="0043588F" w:rsidRDefault="00D301DE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Расширить и </w:t>
      </w:r>
      <w:r w:rsidR="00985799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разнообразить работу с родителями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укрепления здоровья детей.</w:t>
      </w:r>
    </w:p>
    <w:p w:rsidR="00E53DC8" w:rsidRPr="0043588F" w:rsidRDefault="00E53DC8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Предполагаемый результат:</w:t>
      </w:r>
    </w:p>
    <w:p w:rsidR="00E53DC8" w:rsidRPr="0043588F" w:rsidRDefault="00E53DC8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овладели навыками ЗОЖ.</w:t>
      </w:r>
    </w:p>
    <w:p w:rsidR="00E53DC8" w:rsidRPr="0043588F" w:rsidRDefault="00E53DC8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Снизилось количество часто встречающихся случаев заболеваний.</w:t>
      </w:r>
    </w:p>
    <w:p w:rsidR="00E53DC8" w:rsidRPr="0043588F" w:rsidRDefault="00E53DC8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Повысился интерес родителей к методической работе группы, в частности к мероприятиям, направленным на укрепление здоровья дошкольников.</w:t>
      </w:r>
    </w:p>
    <w:p w:rsidR="00E53DC8" w:rsidRPr="0043588F" w:rsidRDefault="00E53DC8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Пополнена</w:t>
      </w:r>
      <w:proofErr w:type="gramEnd"/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РППС группы.</w:t>
      </w:r>
    </w:p>
    <w:p w:rsidR="005E3D52" w:rsidRPr="0043588F" w:rsidRDefault="004005C6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своей работе над проектом </w:t>
      </w:r>
      <w:r w:rsidR="000451EE">
        <w:rPr>
          <w:rFonts w:ascii="Times New Roman" w:eastAsia="Times New Roman" w:hAnsi="Times New Roman" w:cs="Times New Roman"/>
          <w:color w:val="000000"/>
          <w:sz w:val="28"/>
          <w:szCs w:val="28"/>
        </w:rPr>
        <w:t>мы использовали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педагогического взаимодействия: взаимосвязь с логопедом, психологом, музыкальным руководителем, медицинским работником; совместная деятельность педагога с детьми; самостоятельная деятельность детей. Работая в тесном сотрудничестве со специалистами, мы всегда могли оперативно решить возникающие вопросы</w:t>
      </w:r>
      <w:r w:rsidR="00D65EB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осуществить индивидуальный подход к каждому ребенку.</w:t>
      </w:r>
    </w:p>
    <w:p w:rsidR="005E3D52" w:rsidRPr="0043588F" w:rsidRDefault="00D65EB0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За время работы над проектом</w:t>
      </w:r>
      <w:r w:rsidR="0004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,были разработаны 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="00F2506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отеки по всем видам гимнастики, </w:t>
      </w:r>
      <w:proofErr w:type="spellStart"/>
      <w:r w:rsidR="00F2506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логоритмики</w:t>
      </w:r>
      <w:proofErr w:type="spellEnd"/>
      <w:r w:rsidR="00F2506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2506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="00F2506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2506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ологических</w:t>
      </w:r>
      <w:proofErr w:type="spellEnd"/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</w:t>
      </w:r>
      <w:r w:rsidR="001F288B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C142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зарядки </w:t>
      </w:r>
      <w:r w:rsidR="000451EE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подобрано</w:t>
      </w:r>
      <w:r w:rsidR="005C142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веселое музыкальное соп</w:t>
      </w:r>
      <w:r w:rsidR="000451E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ровождение. Картотеки составляли</w:t>
      </w:r>
      <w:r w:rsidR="005C142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чтобы их наполнение соответствовало темам недель, котор</w:t>
      </w:r>
      <w:r w:rsidR="001F4F7C">
        <w:rPr>
          <w:rFonts w:ascii="Times New Roman" w:eastAsia="Times New Roman" w:hAnsi="Times New Roman" w:cs="Times New Roman"/>
          <w:color w:val="000000"/>
          <w:sz w:val="28"/>
          <w:szCs w:val="28"/>
        </w:rPr>
        <w:t>ые мы с детьми изучаем в течение</w:t>
      </w:r>
      <w:r w:rsidR="005C142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(по плану работы группы)</w:t>
      </w:r>
      <w:proofErr w:type="gramStart"/>
      <w:r w:rsidR="005C142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="005C142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 свободной деятельности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, с детьми</w:t>
      </w:r>
      <w:r w:rsidR="001F4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изготовлены</w:t>
      </w:r>
      <w:r w:rsidR="00F2506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игрушк</w:t>
      </w:r>
      <w:r w:rsidR="005E3D52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дых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ательной и зрительной гимнастик в логопедический уголок, такие как:</w:t>
      </w:r>
      <w:r w:rsidR="00F25061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«Огненный дракон», «Порхающие бабочки», «Вертушки»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</w:t>
      </w:r>
      <w:r w:rsidR="00F52402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нравит</w:t>
      </w:r>
      <w:r w:rsidR="00B14B95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F52402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</w:t>
      </w:r>
      <w:r w:rsidR="00B14B95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игрушками, сделанными своими руками</w:t>
      </w:r>
      <w:r w:rsidR="00D94B0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в спортивном уголке: «Подбрось и поймай», «</w:t>
      </w:r>
      <w:proofErr w:type="spellStart"/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14B95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оталочки</w:t>
      </w:r>
      <w:proofErr w:type="spellEnd"/>
      <w:r w:rsidR="00B14B95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«Л</w:t>
      </w:r>
      <w:r w:rsidR="00B14B95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ыжи из пластиковых бутылок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</w:t>
      </w:r>
      <w:r w:rsidR="00B14B95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укрепления здоровья детей, активно привлекали родителей к </w:t>
      </w:r>
      <w:r w:rsidR="005576EA" w:rsidRPr="00C71826">
        <w:rPr>
          <w:rFonts w:ascii="Times New Roman" w:eastAsia="Times New Roman" w:hAnsi="Times New Roman" w:cs="Times New Roman"/>
          <w:sz w:val="28"/>
          <w:szCs w:val="28"/>
        </w:rPr>
        <w:t>взаимодействию</w:t>
      </w:r>
      <w:r w:rsidR="007B6F17" w:rsidRPr="00C71826">
        <w:rPr>
          <w:rFonts w:ascii="Times New Roman" w:eastAsia="Times New Roman" w:hAnsi="Times New Roman" w:cs="Times New Roman"/>
          <w:sz w:val="28"/>
          <w:szCs w:val="28"/>
        </w:rPr>
        <w:t>. Предметно-пространственная среда группы была пополнена тактильными мешочками, сшитыми родителями</w:t>
      </w:r>
      <w:r w:rsidR="00F52402" w:rsidRPr="00C718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71826" w:rsidRPr="00C71826">
        <w:rPr>
          <w:rFonts w:ascii="Times New Roman" w:eastAsia="Times New Roman" w:hAnsi="Times New Roman" w:cs="Times New Roman"/>
          <w:sz w:val="28"/>
          <w:szCs w:val="28"/>
        </w:rPr>
        <w:t>массажерами</w:t>
      </w:r>
      <w:proofErr w:type="spellEnd"/>
      <w:r w:rsidR="00F52402" w:rsidRPr="00C71826">
        <w:rPr>
          <w:rFonts w:ascii="Times New Roman" w:eastAsia="Times New Roman" w:hAnsi="Times New Roman" w:cs="Times New Roman"/>
          <w:sz w:val="28"/>
          <w:szCs w:val="28"/>
        </w:rPr>
        <w:t xml:space="preserve"> из косточек от </w:t>
      </w:r>
      <w:r w:rsidR="00C71826" w:rsidRPr="00C71826">
        <w:rPr>
          <w:rFonts w:ascii="Times New Roman" w:eastAsia="Times New Roman" w:hAnsi="Times New Roman" w:cs="Times New Roman"/>
          <w:sz w:val="28"/>
          <w:szCs w:val="28"/>
        </w:rPr>
        <w:t xml:space="preserve">контейнеров </w:t>
      </w:r>
      <w:r w:rsidR="00F52402" w:rsidRPr="00C71826">
        <w:rPr>
          <w:rFonts w:ascii="Times New Roman" w:eastAsia="Times New Roman" w:hAnsi="Times New Roman" w:cs="Times New Roman"/>
          <w:sz w:val="28"/>
          <w:szCs w:val="28"/>
        </w:rPr>
        <w:t>игрушек «</w:t>
      </w:r>
      <w:proofErr w:type="gramStart"/>
      <w:r w:rsidR="00F52402" w:rsidRPr="00C71826">
        <w:rPr>
          <w:rFonts w:ascii="Times New Roman" w:eastAsia="Times New Roman" w:hAnsi="Times New Roman" w:cs="Times New Roman"/>
          <w:sz w:val="28"/>
          <w:szCs w:val="28"/>
        </w:rPr>
        <w:t>Киндер</w:t>
      </w:r>
      <w:proofErr w:type="gramEnd"/>
      <w:r w:rsidR="00F52402" w:rsidRPr="00C71826">
        <w:rPr>
          <w:rFonts w:ascii="Times New Roman" w:eastAsia="Times New Roman" w:hAnsi="Times New Roman" w:cs="Times New Roman"/>
          <w:sz w:val="28"/>
          <w:szCs w:val="28"/>
        </w:rPr>
        <w:t xml:space="preserve"> – сюрприз»,</w:t>
      </w:r>
      <w:r w:rsidR="00C71826" w:rsidRPr="00C71826">
        <w:rPr>
          <w:rFonts w:ascii="Times New Roman" w:eastAsia="Times New Roman" w:hAnsi="Times New Roman" w:cs="Times New Roman"/>
          <w:sz w:val="28"/>
          <w:szCs w:val="28"/>
        </w:rPr>
        <w:t xml:space="preserve"> а так же   веревочками</w:t>
      </w:r>
      <w:r w:rsidR="00F52402" w:rsidRPr="00C71826">
        <w:rPr>
          <w:rFonts w:ascii="Times New Roman" w:eastAsia="Times New Roman" w:hAnsi="Times New Roman" w:cs="Times New Roman"/>
          <w:sz w:val="28"/>
          <w:szCs w:val="28"/>
        </w:rPr>
        <w:t xml:space="preserve"> для гимнастики и массажа. </w:t>
      </w:r>
      <w:r w:rsidR="00D94B0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стараниям родителей</w:t>
      </w:r>
      <w:r w:rsidR="00D94B0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в группе </w:t>
      </w:r>
      <w:r w:rsidR="005E3D52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бодрящей гимнастики 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появилась «Д</w:t>
      </w:r>
      <w:r w:rsidR="00D94B0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орожка здоровья» с очень разнообразным</w:t>
      </w:r>
      <w:r w:rsidR="005E3D52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нестандартным </w:t>
      </w:r>
      <w:r w:rsidR="00D94B0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наполнением. Для уединения, отдыха, личных </w:t>
      </w:r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D94B0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секретиков</w:t>
      </w:r>
      <w:proofErr w:type="spellEnd"/>
      <w:r w:rsidR="005576E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94B0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фантазий мамы сделали для детей</w:t>
      </w:r>
      <w:r w:rsidR="00DB1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кронштейн «Радужный</w:t>
      </w:r>
      <w:r w:rsidR="00D94B00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дождь» из атласных ленточек. </w:t>
      </w:r>
    </w:p>
    <w:p w:rsidR="00DB1C87" w:rsidRDefault="00A37B17" w:rsidP="000451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3588F">
        <w:rPr>
          <w:color w:val="000000"/>
          <w:sz w:val="28"/>
          <w:szCs w:val="28"/>
        </w:rPr>
        <w:t xml:space="preserve"> Широкое применение в нашей группе получили игры в сухом бассейне</w:t>
      </w:r>
      <w:r w:rsidR="00103FFE" w:rsidRPr="0043588F">
        <w:rPr>
          <w:color w:val="000000"/>
          <w:sz w:val="28"/>
          <w:szCs w:val="28"/>
        </w:rPr>
        <w:t>,</w:t>
      </w:r>
      <w:r w:rsidRPr="0043588F">
        <w:rPr>
          <w:color w:val="000000"/>
          <w:sz w:val="28"/>
          <w:szCs w:val="28"/>
        </w:rPr>
        <w:t xml:space="preserve"> игры с песком. Такие игры – одна из форм </w:t>
      </w:r>
      <w:r w:rsidR="00446E22" w:rsidRPr="0043588F">
        <w:rPr>
          <w:color w:val="000000"/>
          <w:sz w:val="28"/>
          <w:szCs w:val="28"/>
        </w:rPr>
        <w:t>е</w:t>
      </w:r>
      <w:r w:rsidR="00DB1C87">
        <w:rPr>
          <w:color w:val="000000"/>
          <w:sz w:val="28"/>
          <w:szCs w:val="28"/>
        </w:rPr>
        <w:t xml:space="preserve">стественной активности ребенка, </w:t>
      </w:r>
      <w:r w:rsidRPr="0043588F">
        <w:rPr>
          <w:color w:val="000000"/>
          <w:sz w:val="28"/>
          <w:szCs w:val="28"/>
        </w:rPr>
        <w:t xml:space="preserve">они помогают </w:t>
      </w:r>
      <w:r w:rsidR="00DB1C87">
        <w:rPr>
          <w:color w:val="000000"/>
          <w:sz w:val="28"/>
          <w:szCs w:val="28"/>
        </w:rPr>
        <w:t xml:space="preserve">ему </w:t>
      </w:r>
      <w:r w:rsidRPr="0043588F">
        <w:rPr>
          <w:color w:val="000000"/>
          <w:sz w:val="28"/>
          <w:szCs w:val="28"/>
        </w:rPr>
        <w:t>справиться со страхами,</w:t>
      </w:r>
      <w:r w:rsidR="00DB1C87">
        <w:rPr>
          <w:color w:val="000000"/>
          <w:sz w:val="28"/>
          <w:szCs w:val="28"/>
        </w:rPr>
        <w:t xml:space="preserve"> не</w:t>
      </w:r>
      <w:r w:rsidR="00103FFE" w:rsidRPr="0043588F">
        <w:rPr>
          <w:color w:val="000000"/>
          <w:sz w:val="28"/>
          <w:szCs w:val="28"/>
        </w:rPr>
        <w:t>р</w:t>
      </w:r>
      <w:r w:rsidR="00DB1C87">
        <w:rPr>
          <w:color w:val="000000"/>
          <w:sz w:val="28"/>
          <w:szCs w:val="28"/>
        </w:rPr>
        <w:t xml:space="preserve">возностью, а так же </w:t>
      </w:r>
      <w:r w:rsidR="00446E22" w:rsidRPr="0043588F">
        <w:rPr>
          <w:color w:val="000000"/>
          <w:sz w:val="28"/>
          <w:szCs w:val="28"/>
        </w:rPr>
        <w:t>нал</w:t>
      </w:r>
      <w:r w:rsidR="00103FFE" w:rsidRPr="0043588F">
        <w:rPr>
          <w:color w:val="000000"/>
          <w:sz w:val="28"/>
          <w:szCs w:val="28"/>
        </w:rPr>
        <w:t xml:space="preserve">адить </w:t>
      </w:r>
      <w:r w:rsidR="00DB1C87">
        <w:rPr>
          <w:color w:val="000000"/>
          <w:sz w:val="28"/>
          <w:szCs w:val="28"/>
        </w:rPr>
        <w:t>отношения со сверстниками. И</w:t>
      </w:r>
      <w:r w:rsidR="00103FFE" w:rsidRPr="0043588F">
        <w:rPr>
          <w:color w:val="000000"/>
          <w:sz w:val="28"/>
          <w:szCs w:val="28"/>
        </w:rPr>
        <w:t xml:space="preserve">гры </w:t>
      </w:r>
      <w:r w:rsidR="00DB1C87">
        <w:rPr>
          <w:color w:val="000000"/>
          <w:sz w:val="28"/>
          <w:szCs w:val="28"/>
        </w:rPr>
        <w:t xml:space="preserve">в сухом бассейне </w:t>
      </w:r>
      <w:r w:rsidR="00103FFE" w:rsidRPr="0043588F">
        <w:rPr>
          <w:color w:val="000000"/>
          <w:sz w:val="28"/>
          <w:szCs w:val="28"/>
        </w:rPr>
        <w:t>избавляют от мышечной напряженности, стимулируют тактильную чувствительность</w:t>
      </w:r>
      <w:r w:rsidR="00613B35" w:rsidRPr="0043588F">
        <w:rPr>
          <w:color w:val="000000"/>
          <w:sz w:val="28"/>
          <w:szCs w:val="28"/>
        </w:rPr>
        <w:t xml:space="preserve">. </w:t>
      </w:r>
    </w:p>
    <w:p w:rsidR="00446E22" w:rsidRPr="0043588F" w:rsidRDefault="00613B35" w:rsidP="000451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3588F">
        <w:rPr>
          <w:color w:val="000000"/>
          <w:sz w:val="28"/>
          <w:szCs w:val="28"/>
        </w:rPr>
        <w:t>Очень полюбили дети «</w:t>
      </w:r>
      <w:proofErr w:type="spellStart"/>
      <w:r w:rsidR="00DB1C87">
        <w:rPr>
          <w:color w:val="111111"/>
          <w:sz w:val="28"/>
          <w:szCs w:val="28"/>
        </w:rPr>
        <w:t>Су-</w:t>
      </w:r>
      <w:r w:rsidRPr="0043588F">
        <w:rPr>
          <w:color w:val="111111"/>
          <w:sz w:val="28"/>
          <w:szCs w:val="28"/>
        </w:rPr>
        <w:t>джок</w:t>
      </w:r>
      <w:proofErr w:type="spellEnd"/>
      <w:r w:rsidRPr="0043588F">
        <w:rPr>
          <w:color w:val="111111"/>
          <w:sz w:val="28"/>
          <w:szCs w:val="28"/>
        </w:rPr>
        <w:t xml:space="preserve"> терапию» - прокатывание шарика с одновременным проговариванием рифмованных текстов. Использование этой технологии нормализует мышечный тонус, стимулирует речевые области в коре головного мозга. </w:t>
      </w:r>
      <w:r w:rsidR="00FA4D11" w:rsidRPr="0043588F">
        <w:rPr>
          <w:color w:val="111111"/>
          <w:sz w:val="28"/>
          <w:szCs w:val="28"/>
        </w:rPr>
        <w:t>Дети с</w:t>
      </w:r>
      <w:r w:rsidRPr="0043588F">
        <w:rPr>
          <w:color w:val="111111"/>
          <w:sz w:val="28"/>
          <w:szCs w:val="28"/>
        </w:rPr>
        <w:t>амостоятельно придумыва</w:t>
      </w:r>
      <w:r w:rsidR="00FA4D11" w:rsidRPr="0043588F">
        <w:rPr>
          <w:color w:val="111111"/>
          <w:sz w:val="28"/>
          <w:szCs w:val="28"/>
        </w:rPr>
        <w:t xml:space="preserve">ют истории для занятий с </w:t>
      </w:r>
      <w:proofErr w:type="spellStart"/>
      <w:r w:rsidR="00FA4D11" w:rsidRPr="0043588F">
        <w:rPr>
          <w:color w:val="111111"/>
          <w:sz w:val="28"/>
          <w:szCs w:val="28"/>
        </w:rPr>
        <w:t>массаже</w:t>
      </w:r>
      <w:r w:rsidRPr="0043588F">
        <w:rPr>
          <w:color w:val="111111"/>
          <w:sz w:val="28"/>
          <w:szCs w:val="28"/>
        </w:rPr>
        <w:t>ром</w:t>
      </w:r>
      <w:proofErr w:type="spellEnd"/>
      <w:r w:rsidR="00FA4D11" w:rsidRPr="0043588F">
        <w:rPr>
          <w:color w:val="111111"/>
          <w:sz w:val="28"/>
          <w:szCs w:val="28"/>
        </w:rPr>
        <w:t>, обыгрывают и зарисовыв</w:t>
      </w:r>
      <w:r w:rsidR="00DB1C87">
        <w:rPr>
          <w:color w:val="111111"/>
          <w:sz w:val="28"/>
          <w:szCs w:val="28"/>
        </w:rPr>
        <w:t>ают их. Работу по самомассажу мы начинали</w:t>
      </w:r>
      <w:r w:rsidR="00FA4D11" w:rsidRPr="0043588F">
        <w:rPr>
          <w:color w:val="111111"/>
          <w:sz w:val="28"/>
          <w:szCs w:val="28"/>
        </w:rPr>
        <w:t xml:space="preserve"> совместно с медицинским работником. Медсестра следила за правильным выполнением техники, руководст</w:t>
      </w:r>
      <w:r w:rsidR="001D3C7D">
        <w:rPr>
          <w:color w:val="111111"/>
          <w:sz w:val="28"/>
          <w:szCs w:val="28"/>
        </w:rPr>
        <w:t xml:space="preserve">вуясь принципом – «Не навреди». </w:t>
      </w:r>
      <w:r w:rsidR="00446E22" w:rsidRPr="0043588F">
        <w:rPr>
          <w:color w:val="000000"/>
          <w:sz w:val="28"/>
          <w:szCs w:val="28"/>
        </w:rPr>
        <w:t xml:space="preserve">Особый эмоциональный отклик </w:t>
      </w:r>
      <w:r w:rsidR="00DB1C87">
        <w:rPr>
          <w:color w:val="000000"/>
          <w:sz w:val="28"/>
          <w:szCs w:val="28"/>
        </w:rPr>
        <w:t xml:space="preserve">у </w:t>
      </w:r>
      <w:r w:rsidR="00446E22" w:rsidRPr="0043588F">
        <w:rPr>
          <w:color w:val="000000"/>
          <w:sz w:val="28"/>
          <w:szCs w:val="28"/>
        </w:rPr>
        <w:t>детей</w:t>
      </w:r>
      <w:r w:rsidR="00DB1C87">
        <w:rPr>
          <w:color w:val="000000"/>
          <w:sz w:val="28"/>
          <w:szCs w:val="28"/>
        </w:rPr>
        <w:t>,</w:t>
      </w:r>
      <w:r w:rsidR="00446E22" w:rsidRPr="0043588F">
        <w:rPr>
          <w:color w:val="000000"/>
          <w:sz w:val="28"/>
          <w:szCs w:val="28"/>
        </w:rPr>
        <w:t xml:space="preserve"> получили подвижные и спортивные игры, физкультминутки, </w:t>
      </w:r>
      <w:proofErr w:type="spellStart"/>
      <w:r w:rsidR="00446E22" w:rsidRPr="0043588F">
        <w:rPr>
          <w:color w:val="000000"/>
          <w:sz w:val="28"/>
          <w:szCs w:val="28"/>
        </w:rPr>
        <w:t>логоритмика</w:t>
      </w:r>
      <w:proofErr w:type="spellEnd"/>
      <w:r w:rsidR="00446E22" w:rsidRPr="0043588F">
        <w:rPr>
          <w:color w:val="000000"/>
          <w:sz w:val="28"/>
          <w:szCs w:val="28"/>
        </w:rPr>
        <w:t xml:space="preserve">. Что неудивительно, ведь это форма активной терапии. Преодоление речевых нарушений идет через развитие </w:t>
      </w:r>
      <w:r w:rsidR="00446E22" w:rsidRPr="0043588F">
        <w:rPr>
          <w:color w:val="000000"/>
          <w:sz w:val="28"/>
          <w:szCs w:val="28"/>
        </w:rPr>
        <w:lastRenderedPageBreak/>
        <w:t xml:space="preserve">двигательной активности ребенка в </w:t>
      </w:r>
      <w:r w:rsidRPr="0043588F">
        <w:rPr>
          <w:color w:val="000000"/>
          <w:sz w:val="28"/>
          <w:szCs w:val="28"/>
        </w:rPr>
        <w:t xml:space="preserve">сочетании со словами и музыкой. </w:t>
      </w:r>
      <w:proofErr w:type="spellStart"/>
      <w:r w:rsidRPr="0043588F">
        <w:rPr>
          <w:color w:val="000000"/>
          <w:sz w:val="28"/>
          <w:szCs w:val="28"/>
        </w:rPr>
        <w:t>Логоритмические</w:t>
      </w:r>
      <w:proofErr w:type="spellEnd"/>
      <w:r w:rsidRPr="0043588F">
        <w:rPr>
          <w:color w:val="000000"/>
          <w:sz w:val="28"/>
          <w:szCs w:val="28"/>
        </w:rPr>
        <w:t xml:space="preserve"> упражнения проводили совместно с логопедом.</w:t>
      </w:r>
    </w:p>
    <w:p w:rsidR="00446E22" w:rsidRPr="0043588F" w:rsidRDefault="00446E22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Значительные трудности, особенно в начале проекта, дети испытывали </w:t>
      </w:r>
      <w:r w:rsidR="008B2FF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артикуляционной гимнастики в технике </w:t>
      </w:r>
      <w:proofErr w:type="spellStart"/>
      <w:r w:rsidR="008B2FF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биоэнергопластики</w:t>
      </w:r>
      <w:proofErr w:type="spellEnd"/>
      <w:r w:rsidR="008B2FF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Это соединение движений артикуляционного аппарата с движением кистей рук. </w:t>
      </w:r>
      <w:r w:rsidR="00434CED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B2FF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 упражнение «Месим тесто» - ребенок кусает зубами язык, одновременно сжимает руки в кулаки и разжимает их</w:t>
      </w:r>
      <w:r w:rsidR="00434CED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B2FF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сразу получались и некоторые </w:t>
      </w:r>
      <w:proofErr w:type="spellStart"/>
      <w:r w:rsidR="008B2FF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="008B2FF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упражнения. Но, общими стараниями детей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педагогов и родителей</w:t>
      </w:r>
      <w:r w:rsidR="008B2FF6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, мы справились со всеми трудностями.</w:t>
      </w:r>
    </w:p>
    <w:p w:rsidR="001B732E" w:rsidRPr="0043588F" w:rsidRDefault="008B2FF6" w:rsidP="000451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информирования 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о работе проекта мы создавали 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консультации, папки – передвижки, буклеты о ЗОЖ. Ежемесячно в закрытой группе «Ладушки» в социальной сети </w:t>
      </w:r>
      <w:proofErr w:type="spellStart"/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1F4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размещались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фото, презентации, виде</w:t>
      </w:r>
      <w:r w:rsidR="0054062F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</w:t>
      </w:r>
      <w:r w:rsidR="001F4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проделанной работе.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Видеоролики снимали </w:t>
      </w:r>
      <w:r w:rsidR="0054062F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с объяснениями и рекомендациями о правильном выполнении тех или иных упражнений, чтобы родители и дома продолжали работу, начатую в нашей группе.</w:t>
      </w:r>
    </w:p>
    <w:p w:rsidR="00E62F94" w:rsidRDefault="00C671D8" w:rsidP="00045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8"/>
          <w:szCs w:val="28"/>
        </w:rPr>
      </w:pP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Таким образом, проектная деятельность 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способствовала изучению и внедрению</w:t>
      </w:r>
      <w:r w:rsidR="001D3C7D" w:rsidRP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практику работы с детьми  инновационных технологий, обеспечивающих  каждому воспитаннику укрепление физического и психического здоровья.</w:t>
      </w:r>
      <w:r w:rsidR="001F4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 же 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позволила сформировать у детей знания, умения и навыки, помогающие осознать необходимость ЗОЖ. </w:t>
      </w:r>
      <w:r w:rsidR="00C574FA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В моей деятельности</w:t>
      </w:r>
      <w:r w:rsidR="001F4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стали одним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ведущих средств </w:t>
      </w:r>
      <w:proofErr w:type="spellStart"/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proofErr w:type="spellEnd"/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 работы с детьм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 тяжелых речевых нарушениях. И</w:t>
      </w:r>
      <w:r w:rsidR="00613B35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спользование </w:t>
      </w:r>
      <w:proofErr w:type="spellStart"/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не только укрепляет здоровье детей, но и повышае</w:t>
      </w:r>
      <w:r w:rsidR="00C574FA" w:rsidRPr="0043588F">
        <w:rPr>
          <w:rFonts w:ascii="Times New Roman" w:eastAsia="Times New Roman" w:hAnsi="Times New Roman" w:cs="Times New Roman"/>
          <w:color w:val="000000"/>
          <w:sz w:val="28"/>
          <w:szCs w:val="28"/>
        </w:rPr>
        <w:t>т адаптивные и компенсационные возможности организм</w:t>
      </w:r>
      <w:r w:rsidR="001D3C7D">
        <w:rPr>
          <w:rFonts w:ascii="Times New Roman" w:eastAsia="Times New Roman" w:hAnsi="Times New Roman" w:cs="Times New Roman"/>
          <w:color w:val="000000"/>
          <w:sz w:val="28"/>
          <w:szCs w:val="28"/>
        </w:rPr>
        <w:t>а ребенка. В дальнейшем планируем</w:t>
      </w:r>
      <w:r w:rsidR="001F4F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32E" w:rsidRPr="0043588F">
        <w:rPr>
          <w:rFonts w:ascii="Times New Roman" w:hAnsi="Times New Roman" w:cs="Times New Roman"/>
          <w:color w:val="211E1E"/>
          <w:sz w:val="28"/>
          <w:szCs w:val="28"/>
        </w:rPr>
        <w:t>продолжить работать по данной теме, комплексно воздействуя на ребенка для дальнейшей динамики речевого развития</w:t>
      </w:r>
      <w:r w:rsidR="00C574FA" w:rsidRPr="0043588F">
        <w:rPr>
          <w:rFonts w:ascii="Times New Roman" w:hAnsi="Times New Roman" w:cs="Times New Roman"/>
          <w:color w:val="211E1E"/>
          <w:sz w:val="28"/>
          <w:szCs w:val="28"/>
        </w:rPr>
        <w:t xml:space="preserve">. В планах – более детально изучить </w:t>
      </w:r>
      <w:r w:rsidR="001B732E" w:rsidRPr="0043588F">
        <w:rPr>
          <w:rFonts w:ascii="Times New Roman" w:hAnsi="Times New Roman" w:cs="Times New Roman"/>
          <w:color w:val="211E1E"/>
          <w:sz w:val="28"/>
          <w:szCs w:val="28"/>
        </w:rPr>
        <w:t>и внедрить в практику</w:t>
      </w:r>
      <w:r w:rsidR="00C574FA" w:rsidRPr="0043588F">
        <w:rPr>
          <w:rFonts w:ascii="Times New Roman" w:hAnsi="Times New Roman" w:cs="Times New Roman"/>
          <w:color w:val="211E1E"/>
          <w:sz w:val="28"/>
          <w:szCs w:val="28"/>
        </w:rPr>
        <w:t xml:space="preserve"> своей работы</w:t>
      </w:r>
      <w:r w:rsidR="001B732E" w:rsidRPr="0043588F">
        <w:rPr>
          <w:rFonts w:ascii="Times New Roman" w:hAnsi="Times New Roman" w:cs="Times New Roman"/>
          <w:color w:val="211E1E"/>
          <w:sz w:val="28"/>
          <w:szCs w:val="28"/>
        </w:rPr>
        <w:t xml:space="preserve"> техн</w:t>
      </w:r>
      <w:r w:rsidR="00C574FA" w:rsidRPr="0043588F">
        <w:rPr>
          <w:rFonts w:ascii="Times New Roman" w:hAnsi="Times New Roman" w:cs="Times New Roman"/>
          <w:color w:val="211E1E"/>
          <w:sz w:val="28"/>
          <w:szCs w:val="28"/>
        </w:rPr>
        <w:t xml:space="preserve">ологии </w:t>
      </w:r>
      <w:proofErr w:type="spellStart"/>
      <w:r w:rsidR="00C574FA" w:rsidRPr="0043588F">
        <w:rPr>
          <w:rFonts w:ascii="Times New Roman" w:hAnsi="Times New Roman" w:cs="Times New Roman"/>
          <w:color w:val="211E1E"/>
          <w:sz w:val="28"/>
          <w:szCs w:val="28"/>
        </w:rPr>
        <w:t>ароматерапии</w:t>
      </w:r>
      <w:proofErr w:type="spellEnd"/>
      <w:r w:rsidR="00C574FA" w:rsidRPr="0043588F">
        <w:rPr>
          <w:rFonts w:ascii="Times New Roman" w:hAnsi="Times New Roman" w:cs="Times New Roman"/>
          <w:color w:val="211E1E"/>
          <w:sz w:val="28"/>
          <w:szCs w:val="28"/>
        </w:rPr>
        <w:t xml:space="preserve"> и </w:t>
      </w:r>
      <w:proofErr w:type="spellStart"/>
      <w:r w:rsidR="00C574FA" w:rsidRPr="0043588F">
        <w:rPr>
          <w:rFonts w:ascii="Times New Roman" w:hAnsi="Times New Roman" w:cs="Times New Roman"/>
          <w:color w:val="211E1E"/>
          <w:sz w:val="28"/>
          <w:szCs w:val="28"/>
        </w:rPr>
        <w:t>цветотерапии</w:t>
      </w:r>
      <w:proofErr w:type="spellEnd"/>
      <w:r w:rsidR="001B732E" w:rsidRPr="0043588F">
        <w:rPr>
          <w:rFonts w:ascii="Times New Roman" w:hAnsi="Times New Roman" w:cs="Times New Roman"/>
          <w:color w:val="211E1E"/>
          <w:sz w:val="28"/>
          <w:szCs w:val="28"/>
        </w:rPr>
        <w:t>.</w:t>
      </w:r>
    </w:p>
    <w:p w:rsidR="001D3C7D" w:rsidRPr="0043588F" w:rsidRDefault="001D3C7D" w:rsidP="001D3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8"/>
          <w:szCs w:val="28"/>
        </w:rPr>
      </w:pPr>
    </w:p>
    <w:p w:rsidR="001D3C7D" w:rsidRPr="001D3C7D" w:rsidRDefault="001D3C7D" w:rsidP="001D3C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211E1E"/>
          <w:sz w:val="24"/>
          <w:szCs w:val="24"/>
        </w:rPr>
      </w:pPr>
      <w:r w:rsidRPr="001D3C7D">
        <w:rPr>
          <w:rFonts w:ascii="Times New Roman" w:hAnsi="Times New Roman" w:cs="Times New Roman"/>
          <w:i/>
          <w:color w:val="211E1E"/>
          <w:sz w:val="24"/>
          <w:szCs w:val="24"/>
        </w:rPr>
        <w:t>Список использованных источников</w:t>
      </w:r>
    </w:p>
    <w:p w:rsidR="001D3C7D" w:rsidRPr="0043588F" w:rsidRDefault="001D3C7D" w:rsidP="001D3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8"/>
          <w:szCs w:val="28"/>
        </w:rPr>
      </w:pPr>
    </w:p>
    <w:p w:rsidR="00250749" w:rsidRPr="001D3C7D" w:rsidRDefault="007B6F17" w:rsidP="001D3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>
        <w:rPr>
          <w:rFonts w:ascii="Times New Roman" w:hAnsi="Times New Roman" w:cs="Times New Roman"/>
          <w:color w:val="211E1E"/>
          <w:sz w:val="24"/>
          <w:szCs w:val="24"/>
        </w:rPr>
        <w:t xml:space="preserve">      1. </w:t>
      </w:r>
      <w:proofErr w:type="spellStart"/>
      <w:r>
        <w:rPr>
          <w:rFonts w:ascii="Times New Roman" w:hAnsi="Times New Roman" w:cs="Times New Roman"/>
          <w:color w:val="211E1E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color w:val="211E1E"/>
          <w:sz w:val="24"/>
          <w:szCs w:val="24"/>
        </w:rPr>
        <w:t xml:space="preserve">, Н.В. </w:t>
      </w:r>
      <w:r w:rsidR="00250749" w:rsidRPr="001D3C7D">
        <w:rPr>
          <w:rFonts w:ascii="Times New Roman" w:hAnsi="Times New Roman" w:cs="Times New Roman"/>
          <w:color w:val="211E1E"/>
          <w:sz w:val="24"/>
          <w:szCs w:val="24"/>
        </w:rPr>
        <w:t>Система коррекционной работы в логопе</w:t>
      </w:r>
      <w:r>
        <w:rPr>
          <w:rFonts w:ascii="Times New Roman" w:hAnsi="Times New Roman" w:cs="Times New Roman"/>
          <w:color w:val="211E1E"/>
          <w:sz w:val="24"/>
          <w:szCs w:val="24"/>
        </w:rPr>
        <w:t>дической группе для детей с ОНР/ СПБ: Детство-ПРЕСС, 2013 с. 654</w:t>
      </w:r>
    </w:p>
    <w:p w:rsidR="00250749" w:rsidRPr="001D3C7D" w:rsidRDefault="00250749" w:rsidP="001D3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1D3C7D">
        <w:rPr>
          <w:rFonts w:ascii="Times New Roman" w:hAnsi="Times New Roman" w:cs="Times New Roman"/>
          <w:color w:val="211E1E"/>
          <w:sz w:val="24"/>
          <w:szCs w:val="24"/>
        </w:rPr>
        <w:t>2.Гаврюшина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 xml:space="preserve">, </w:t>
      </w:r>
      <w:r w:rsidRPr="001D3C7D">
        <w:rPr>
          <w:rFonts w:ascii="Times New Roman" w:hAnsi="Times New Roman" w:cs="Times New Roman"/>
          <w:color w:val="211E1E"/>
          <w:sz w:val="24"/>
          <w:szCs w:val="24"/>
        </w:rPr>
        <w:t xml:space="preserve"> Л.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 xml:space="preserve">В. </w:t>
      </w:r>
      <w:proofErr w:type="spellStart"/>
      <w:r w:rsidRPr="001D3C7D">
        <w:rPr>
          <w:rFonts w:ascii="Times New Roman" w:hAnsi="Times New Roman" w:cs="Times New Roman"/>
          <w:color w:val="211E1E"/>
          <w:sz w:val="24"/>
          <w:szCs w:val="24"/>
        </w:rPr>
        <w:t>Здоровьесберегающие</w:t>
      </w:r>
      <w:proofErr w:type="spellEnd"/>
      <w:r w:rsidRPr="001D3C7D">
        <w:rPr>
          <w:rFonts w:ascii="Times New Roman" w:hAnsi="Times New Roman" w:cs="Times New Roman"/>
          <w:color w:val="211E1E"/>
          <w:sz w:val="24"/>
          <w:szCs w:val="24"/>
        </w:rPr>
        <w:t xml:space="preserve"> технологии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 xml:space="preserve"> в ДОУ/</w:t>
      </w:r>
      <w:r w:rsidR="00351B50" w:rsidRPr="001D3C7D">
        <w:rPr>
          <w:rFonts w:ascii="Times New Roman" w:hAnsi="Times New Roman" w:cs="Times New Roman"/>
          <w:color w:val="211E1E"/>
          <w:sz w:val="24"/>
          <w:szCs w:val="24"/>
        </w:rPr>
        <w:t xml:space="preserve"> М.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>: ТЦ Сфера, 2006 с. 156</w:t>
      </w:r>
    </w:p>
    <w:p w:rsidR="00351B50" w:rsidRPr="001D3C7D" w:rsidRDefault="00351B50" w:rsidP="001D3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1D3C7D">
        <w:rPr>
          <w:rFonts w:ascii="Times New Roman" w:hAnsi="Times New Roman" w:cs="Times New Roman"/>
          <w:color w:val="211E1E"/>
          <w:sz w:val="24"/>
          <w:szCs w:val="24"/>
        </w:rPr>
        <w:t>3.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 xml:space="preserve">  Крылова, Н.И. </w:t>
      </w:r>
      <w:proofErr w:type="spellStart"/>
      <w:r w:rsidRPr="001D3C7D">
        <w:rPr>
          <w:rFonts w:ascii="Times New Roman" w:hAnsi="Times New Roman" w:cs="Times New Roman"/>
          <w:color w:val="211E1E"/>
          <w:sz w:val="24"/>
          <w:szCs w:val="24"/>
        </w:rPr>
        <w:t>Здоровь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>есберегающее</w:t>
      </w:r>
      <w:proofErr w:type="spellEnd"/>
      <w:r w:rsidR="007B6F17">
        <w:rPr>
          <w:rFonts w:ascii="Times New Roman" w:hAnsi="Times New Roman" w:cs="Times New Roman"/>
          <w:color w:val="211E1E"/>
          <w:sz w:val="24"/>
          <w:szCs w:val="24"/>
        </w:rPr>
        <w:t xml:space="preserve"> пространство в ДОУ/ М.: Учитель, 2008 с. 254</w:t>
      </w:r>
    </w:p>
    <w:p w:rsidR="00351B50" w:rsidRPr="001D3C7D" w:rsidRDefault="00351B50" w:rsidP="001D3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1D3C7D">
        <w:rPr>
          <w:rFonts w:ascii="Times New Roman" w:hAnsi="Times New Roman" w:cs="Times New Roman"/>
          <w:color w:val="211E1E"/>
          <w:sz w:val="24"/>
          <w:szCs w:val="24"/>
        </w:rPr>
        <w:t>4.Ахутина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 xml:space="preserve">, Т.В. </w:t>
      </w:r>
      <w:proofErr w:type="spellStart"/>
      <w:r w:rsidRPr="001D3C7D">
        <w:rPr>
          <w:rFonts w:ascii="Times New Roman" w:hAnsi="Times New Roman" w:cs="Times New Roman"/>
          <w:color w:val="211E1E"/>
          <w:sz w:val="24"/>
          <w:szCs w:val="24"/>
        </w:rPr>
        <w:t>Здоровьесберегающие</w:t>
      </w:r>
      <w:proofErr w:type="spellEnd"/>
      <w:r w:rsidRPr="001D3C7D">
        <w:rPr>
          <w:rFonts w:ascii="Times New Roman" w:hAnsi="Times New Roman" w:cs="Times New Roman"/>
          <w:color w:val="211E1E"/>
          <w:sz w:val="24"/>
          <w:szCs w:val="24"/>
        </w:rPr>
        <w:t xml:space="preserve"> технологии обучения. Индивид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 xml:space="preserve">уально – ориентированный подход/ М.: </w:t>
      </w:r>
      <w:r w:rsidRPr="001D3C7D">
        <w:rPr>
          <w:rFonts w:ascii="Times New Roman" w:hAnsi="Times New Roman" w:cs="Times New Roman"/>
          <w:color w:val="211E1E"/>
          <w:sz w:val="24"/>
          <w:szCs w:val="24"/>
        </w:rPr>
        <w:t xml:space="preserve"> Школа здоровья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>,  № 2. 2000, с. 45</w:t>
      </w:r>
    </w:p>
    <w:p w:rsidR="00AE5556" w:rsidRPr="00C71826" w:rsidRDefault="00351B50" w:rsidP="001D3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1E1E"/>
          <w:sz w:val="24"/>
          <w:szCs w:val="24"/>
        </w:rPr>
      </w:pPr>
      <w:r w:rsidRPr="001D3C7D">
        <w:rPr>
          <w:rFonts w:ascii="Times New Roman" w:hAnsi="Times New Roman" w:cs="Times New Roman"/>
          <w:color w:val="211E1E"/>
          <w:sz w:val="24"/>
          <w:szCs w:val="24"/>
        </w:rPr>
        <w:t>5.Маханева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 xml:space="preserve">, М.Д. </w:t>
      </w:r>
      <w:r w:rsidRPr="001D3C7D">
        <w:rPr>
          <w:rFonts w:ascii="Times New Roman" w:hAnsi="Times New Roman" w:cs="Times New Roman"/>
          <w:color w:val="211E1E"/>
          <w:sz w:val="24"/>
          <w:szCs w:val="24"/>
        </w:rPr>
        <w:t xml:space="preserve">Работа ДОУ с семьей </w:t>
      </w:r>
      <w:r w:rsidR="007B6F17">
        <w:rPr>
          <w:rFonts w:ascii="Times New Roman" w:hAnsi="Times New Roman" w:cs="Times New Roman"/>
          <w:color w:val="211E1E"/>
          <w:sz w:val="24"/>
          <w:szCs w:val="24"/>
        </w:rPr>
        <w:t>по воспитанию здорового ребенка/ М.:</w:t>
      </w:r>
      <w:bookmarkStart w:id="0" w:name="_GoBack"/>
      <w:bookmarkEnd w:id="0"/>
      <w:r w:rsidR="007B6F17">
        <w:rPr>
          <w:rFonts w:ascii="Times New Roman" w:hAnsi="Times New Roman" w:cs="Times New Roman"/>
          <w:color w:val="211E1E"/>
          <w:sz w:val="24"/>
          <w:szCs w:val="24"/>
        </w:rPr>
        <w:t>Управление ДОУ, 2005. №5 с. 47</w:t>
      </w:r>
    </w:p>
    <w:p w:rsidR="00396756" w:rsidRPr="000A51C5" w:rsidRDefault="00396756" w:rsidP="000451E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396756" w:rsidRPr="000A51C5" w:rsidSect="004E40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51B"/>
    <w:multiLevelType w:val="multilevel"/>
    <w:tmpl w:val="D00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B12EC"/>
    <w:multiLevelType w:val="hybridMultilevel"/>
    <w:tmpl w:val="286A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C251C"/>
    <w:multiLevelType w:val="hybridMultilevel"/>
    <w:tmpl w:val="D096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10DBB"/>
    <w:rsid w:val="00011B03"/>
    <w:rsid w:val="000451EE"/>
    <w:rsid w:val="00045F30"/>
    <w:rsid w:val="000A51C5"/>
    <w:rsid w:val="000B66C1"/>
    <w:rsid w:val="00103FFE"/>
    <w:rsid w:val="00187B54"/>
    <w:rsid w:val="001A4151"/>
    <w:rsid w:val="001B0100"/>
    <w:rsid w:val="001B732E"/>
    <w:rsid w:val="001D3C7D"/>
    <w:rsid w:val="001F288B"/>
    <w:rsid w:val="001F4F7C"/>
    <w:rsid w:val="00203B59"/>
    <w:rsid w:val="002331D0"/>
    <w:rsid w:val="00250749"/>
    <w:rsid w:val="003132A5"/>
    <w:rsid w:val="00351B50"/>
    <w:rsid w:val="00396756"/>
    <w:rsid w:val="003B453F"/>
    <w:rsid w:val="003E4B16"/>
    <w:rsid w:val="004005C6"/>
    <w:rsid w:val="00434CED"/>
    <w:rsid w:val="0043588F"/>
    <w:rsid w:val="00440319"/>
    <w:rsid w:val="00446E22"/>
    <w:rsid w:val="00446FBB"/>
    <w:rsid w:val="004E40A7"/>
    <w:rsid w:val="0051180D"/>
    <w:rsid w:val="0054062F"/>
    <w:rsid w:val="00551E67"/>
    <w:rsid w:val="005576EA"/>
    <w:rsid w:val="005B3692"/>
    <w:rsid w:val="005C1421"/>
    <w:rsid w:val="005C3F34"/>
    <w:rsid w:val="005E3D52"/>
    <w:rsid w:val="00613B35"/>
    <w:rsid w:val="00686DD6"/>
    <w:rsid w:val="007B6F17"/>
    <w:rsid w:val="008B2FF6"/>
    <w:rsid w:val="0096455C"/>
    <w:rsid w:val="00972DC5"/>
    <w:rsid w:val="00985799"/>
    <w:rsid w:val="00A063A8"/>
    <w:rsid w:val="00A06DED"/>
    <w:rsid w:val="00A37B17"/>
    <w:rsid w:val="00AE5556"/>
    <w:rsid w:val="00B10DBB"/>
    <w:rsid w:val="00B14B95"/>
    <w:rsid w:val="00C331AC"/>
    <w:rsid w:val="00C574FA"/>
    <w:rsid w:val="00C671D8"/>
    <w:rsid w:val="00C71826"/>
    <w:rsid w:val="00C833AD"/>
    <w:rsid w:val="00CB5E14"/>
    <w:rsid w:val="00CE722C"/>
    <w:rsid w:val="00D301DE"/>
    <w:rsid w:val="00D538BC"/>
    <w:rsid w:val="00D65EB0"/>
    <w:rsid w:val="00D923A3"/>
    <w:rsid w:val="00D93487"/>
    <w:rsid w:val="00D94B00"/>
    <w:rsid w:val="00DB1C87"/>
    <w:rsid w:val="00DE5F46"/>
    <w:rsid w:val="00E006E5"/>
    <w:rsid w:val="00E277A0"/>
    <w:rsid w:val="00E53DC8"/>
    <w:rsid w:val="00E62F94"/>
    <w:rsid w:val="00EA2C5F"/>
    <w:rsid w:val="00F25061"/>
    <w:rsid w:val="00F52402"/>
    <w:rsid w:val="00FA4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1E67"/>
    <w:rPr>
      <w:b/>
      <w:bCs/>
    </w:rPr>
  </w:style>
  <w:style w:type="paragraph" w:styleId="a5">
    <w:name w:val="List Paragraph"/>
    <w:basedOn w:val="a"/>
    <w:uiPriority w:val="34"/>
    <w:qFormat/>
    <w:rsid w:val="00EA2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2022-02-08T05:52:00Z</dcterms:created>
  <dcterms:modified xsi:type="dcterms:W3CDTF">2025-04-21T06:52:00Z</dcterms:modified>
</cp:coreProperties>
</file>