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38" w:rsidRPr="007F2A07" w:rsidRDefault="009B2784" w:rsidP="00351EAC">
      <w:pPr>
        <w:tabs>
          <w:tab w:val="left" w:pos="14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F2A07">
        <w:rPr>
          <w:rFonts w:ascii="Times New Roman" w:hAnsi="Times New Roman" w:cs="Times New Roman"/>
          <w:b/>
          <w:i/>
          <w:sz w:val="24"/>
          <w:szCs w:val="24"/>
        </w:rPr>
        <w:t xml:space="preserve">Системно-деятельностный подход </w:t>
      </w:r>
      <w:r w:rsidR="00593E9F">
        <w:rPr>
          <w:rFonts w:ascii="Times New Roman" w:hAnsi="Times New Roman" w:cs="Times New Roman"/>
          <w:b/>
          <w:i/>
          <w:sz w:val="24"/>
          <w:szCs w:val="24"/>
        </w:rPr>
        <w:t xml:space="preserve"> в обучении </w:t>
      </w:r>
      <w:r w:rsidR="007F2A07">
        <w:rPr>
          <w:rFonts w:ascii="Times New Roman" w:hAnsi="Times New Roman" w:cs="Times New Roman"/>
          <w:b/>
          <w:i/>
          <w:sz w:val="24"/>
          <w:szCs w:val="24"/>
        </w:rPr>
        <w:t xml:space="preserve">в условиях </w:t>
      </w:r>
      <w:r w:rsidR="00386976">
        <w:rPr>
          <w:rFonts w:ascii="Times New Roman" w:hAnsi="Times New Roman" w:cs="Times New Roman"/>
          <w:b/>
          <w:i/>
          <w:sz w:val="24"/>
          <w:szCs w:val="24"/>
        </w:rPr>
        <w:t>реализации</w:t>
      </w:r>
      <w:r w:rsidR="00593E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2A07">
        <w:rPr>
          <w:rFonts w:ascii="Times New Roman" w:hAnsi="Times New Roman" w:cs="Times New Roman"/>
          <w:b/>
          <w:i/>
          <w:sz w:val="24"/>
          <w:szCs w:val="24"/>
        </w:rPr>
        <w:t>ФГОС третьего поколения.</w:t>
      </w:r>
    </w:p>
    <w:p w:rsidR="005559B4" w:rsidRPr="00532134" w:rsidRDefault="00D74966" w:rsidP="00351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 xml:space="preserve">В последние годы образование стремительно меняется, </w:t>
      </w:r>
      <w:r w:rsidR="003B0BCD" w:rsidRPr="00532134">
        <w:rPr>
          <w:rFonts w:ascii="Times New Roman" w:hAnsi="Times New Roman" w:cs="Times New Roman"/>
          <w:sz w:val="24"/>
          <w:szCs w:val="24"/>
        </w:rPr>
        <w:t>стремясь ответить на вызовы  времени</w:t>
      </w:r>
      <w:r w:rsidRPr="00532134">
        <w:rPr>
          <w:rFonts w:ascii="Times New Roman" w:hAnsi="Times New Roman" w:cs="Times New Roman"/>
          <w:sz w:val="24"/>
          <w:szCs w:val="24"/>
        </w:rPr>
        <w:t>.</w:t>
      </w:r>
      <w:r w:rsidR="003B0BCD" w:rsidRPr="00532134">
        <w:rPr>
          <w:rFonts w:ascii="Times New Roman" w:hAnsi="Times New Roman" w:cs="Times New Roman"/>
          <w:sz w:val="24"/>
          <w:szCs w:val="24"/>
        </w:rPr>
        <w:t xml:space="preserve"> </w:t>
      </w:r>
      <w:r w:rsidRPr="00532134">
        <w:rPr>
          <w:rFonts w:ascii="Times New Roman" w:hAnsi="Times New Roman" w:cs="Times New Roman"/>
          <w:sz w:val="24"/>
          <w:szCs w:val="24"/>
        </w:rPr>
        <w:t>Современному</w:t>
      </w:r>
      <w:r w:rsidR="003B0BCD" w:rsidRPr="00532134">
        <w:rPr>
          <w:rFonts w:ascii="Times New Roman" w:hAnsi="Times New Roman" w:cs="Times New Roman"/>
          <w:sz w:val="24"/>
          <w:szCs w:val="24"/>
        </w:rPr>
        <w:t xml:space="preserve"> </w:t>
      </w:r>
      <w:r w:rsidRPr="00532134">
        <w:rPr>
          <w:rFonts w:ascii="Times New Roman" w:hAnsi="Times New Roman" w:cs="Times New Roman"/>
          <w:sz w:val="24"/>
          <w:szCs w:val="24"/>
        </w:rPr>
        <w:t xml:space="preserve"> </w:t>
      </w:r>
      <w:r w:rsidR="003B0BCD" w:rsidRPr="00532134">
        <w:rPr>
          <w:rFonts w:ascii="Times New Roman" w:hAnsi="Times New Roman" w:cs="Times New Roman"/>
          <w:sz w:val="24"/>
          <w:szCs w:val="24"/>
        </w:rPr>
        <w:t xml:space="preserve">российскому </w:t>
      </w:r>
      <w:r w:rsidRPr="00532134">
        <w:rPr>
          <w:rFonts w:ascii="Times New Roman" w:hAnsi="Times New Roman" w:cs="Times New Roman"/>
          <w:sz w:val="24"/>
          <w:szCs w:val="24"/>
        </w:rPr>
        <w:t xml:space="preserve">обществу нужны образованные, нравственные, предприимчивые люди, которые могут анализировать свои действия, нести за них ответственность, отличаться мобильностью, быть способными к сотрудничеству.  </w:t>
      </w:r>
      <w:r w:rsidR="005559B4" w:rsidRPr="00532134">
        <w:rPr>
          <w:rFonts w:ascii="Times New Roman" w:hAnsi="Times New Roman" w:cs="Times New Roman"/>
          <w:sz w:val="24"/>
          <w:szCs w:val="24"/>
        </w:rPr>
        <w:t>Значительные изменения в образовании связаны с новыми образовательными стандартами.</w:t>
      </w:r>
      <w:r w:rsidR="00D76528" w:rsidRPr="00532134">
        <w:rPr>
          <w:rFonts w:ascii="Times New Roman" w:hAnsi="Times New Roman" w:cs="Times New Roman"/>
          <w:sz w:val="24"/>
          <w:szCs w:val="24"/>
        </w:rPr>
        <w:t xml:space="preserve"> </w:t>
      </w:r>
      <w:r w:rsidR="00225205" w:rsidRPr="00532134">
        <w:rPr>
          <w:rFonts w:ascii="Times New Roman" w:hAnsi="Times New Roman" w:cs="Times New Roman"/>
          <w:sz w:val="24"/>
          <w:szCs w:val="24"/>
        </w:rPr>
        <w:t xml:space="preserve"> </w:t>
      </w:r>
      <w:r w:rsidR="00351EAC" w:rsidRPr="00532134">
        <w:rPr>
          <w:rFonts w:ascii="Times New Roman" w:hAnsi="Times New Roman" w:cs="Times New Roman"/>
          <w:sz w:val="24"/>
          <w:szCs w:val="24"/>
        </w:rPr>
        <w:t xml:space="preserve"> О</w:t>
      </w:r>
      <w:r w:rsidR="00D76528" w:rsidRPr="00532134">
        <w:rPr>
          <w:rFonts w:ascii="Times New Roman" w:hAnsi="Times New Roman" w:cs="Times New Roman"/>
          <w:sz w:val="24"/>
          <w:szCs w:val="24"/>
        </w:rPr>
        <w:t>дной из основных  методологической основ</w:t>
      </w:r>
      <w:r w:rsidR="005559B4" w:rsidRPr="00532134">
        <w:rPr>
          <w:rFonts w:ascii="Times New Roman" w:hAnsi="Times New Roman" w:cs="Times New Roman"/>
          <w:sz w:val="24"/>
          <w:szCs w:val="24"/>
        </w:rPr>
        <w:t xml:space="preserve"> ФГОС</w:t>
      </w:r>
      <w:r w:rsidR="00351EAC" w:rsidRPr="00532134">
        <w:rPr>
          <w:rFonts w:ascii="Times New Roman" w:hAnsi="Times New Roman" w:cs="Times New Roman"/>
          <w:sz w:val="24"/>
          <w:szCs w:val="24"/>
        </w:rPr>
        <w:t xml:space="preserve"> является системно-деятельностный подход</w:t>
      </w:r>
      <w:r w:rsidR="00D76528" w:rsidRPr="00532134">
        <w:rPr>
          <w:rFonts w:ascii="Times New Roman" w:hAnsi="Times New Roman" w:cs="Times New Roman"/>
          <w:sz w:val="24"/>
          <w:szCs w:val="24"/>
        </w:rPr>
        <w:t xml:space="preserve">, </w:t>
      </w:r>
      <w:r w:rsidR="005559B4" w:rsidRPr="00532134">
        <w:rPr>
          <w:rFonts w:ascii="Times New Roman" w:hAnsi="Times New Roman" w:cs="Times New Roman"/>
          <w:sz w:val="24"/>
          <w:szCs w:val="24"/>
        </w:rPr>
        <w:t>Такой подход к обучению существовал и раньше, но в современной школе он становится основополагающим.</w:t>
      </w:r>
    </w:p>
    <w:p w:rsidR="000F563B" w:rsidRPr="00532134" w:rsidRDefault="005559B4" w:rsidP="00351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>Системно-деятельностный подход- это подход, при котором в учебном процессе главное место отводится активной и разносторонней, самостоятельной познавательной д</w:t>
      </w:r>
      <w:r w:rsidR="000F563B" w:rsidRPr="00532134">
        <w:rPr>
          <w:rFonts w:ascii="Times New Roman" w:hAnsi="Times New Roman" w:cs="Times New Roman"/>
          <w:sz w:val="24"/>
          <w:szCs w:val="24"/>
        </w:rPr>
        <w:t>еятельности школьника. Основно</w:t>
      </w:r>
      <w:r w:rsidRPr="00532134">
        <w:rPr>
          <w:rFonts w:ascii="Times New Roman" w:hAnsi="Times New Roman" w:cs="Times New Roman"/>
          <w:sz w:val="24"/>
          <w:szCs w:val="24"/>
        </w:rPr>
        <w:t>й результат обучения- развитие личности ребёнка на основе учебной деятельности.</w:t>
      </w:r>
      <w:r w:rsidR="000F563B" w:rsidRPr="00532134">
        <w:rPr>
          <w:rFonts w:ascii="Times New Roman" w:hAnsi="Times New Roman" w:cs="Times New Roman"/>
          <w:sz w:val="24"/>
          <w:szCs w:val="24"/>
        </w:rPr>
        <w:t>Таким образом, в образовании происходит смещение акцента с усвоения фактов на овладение способами взаимодействия с миром. В связи с этим меняется роль ученика и учителя во время урока. Основная идея системно-деятельностного подхода состоит в том, что новые знания не даются в готовом виде. Дети «открывают» их сами в процессе активной самостоятельной работы. Задача учителя- организовать исследовательскую работу детей. Функция учителя не в объяснении нового материала,  а в сопровождении учебного процесса.</w:t>
      </w:r>
    </w:p>
    <w:p w:rsidR="00D76528" w:rsidRPr="00532134" w:rsidRDefault="00D76528" w:rsidP="00225205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>Системно-деятельностный подход и обновлённый ФГОС тесно связаны между собой и взаимодополняются. Такой подход предполагает рассмотрение образовательного процесса как системы, в которой взаимодействуют различные элементы: учащиеся, учителя, содержание образования, методы и формы обучения, оценка и контроль.</w:t>
      </w:r>
      <w:r w:rsidR="00564C58" w:rsidRPr="00532134">
        <w:rPr>
          <w:rFonts w:ascii="Times New Roman" w:hAnsi="Times New Roman" w:cs="Times New Roman"/>
          <w:sz w:val="24"/>
          <w:szCs w:val="24"/>
        </w:rPr>
        <w:t xml:space="preserve"> </w:t>
      </w:r>
      <w:r w:rsidRPr="00532134">
        <w:rPr>
          <w:rFonts w:ascii="Times New Roman" w:hAnsi="Times New Roman" w:cs="Times New Roman"/>
          <w:sz w:val="24"/>
          <w:szCs w:val="24"/>
        </w:rPr>
        <w:t>Он основан на представлении образования как активной деятельности</w:t>
      </w:r>
      <w:r w:rsidR="00564C58" w:rsidRPr="00532134">
        <w:rPr>
          <w:rFonts w:ascii="Times New Roman" w:hAnsi="Times New Roman" w:cs="Times New Roman"/>
          <w:sz w:val="24"/>
          <w:szCs w:val="24"/>
        </w:rPr>
        <w:t>, включающей познавательную, коммуникативную, творческую и практическую деятельность учащихся. ФГОС определяет цели, задачи и содержание образования, а также требования к его организации и результатам. Он устанавливает общие принципы и подходы к обучению и воспитанию, а также определяет компетенции, которые должны быть сформированы у учащихся в процессе образования.</w:t>
      </w:r>
      <w:r w:rsidR="00FD5D98" w:rsidRPr="00532134">
        <w:rPr>
          <w:rFonts w:ascii="Times New Roman" w:hAnsi="Times New Roman" w:cs="Times New Roman"/>
          <w:sz w:val="24"/>
          <w:szCs w:val="24"/>
        </w:rPr>
        <w:t xml:space="preserve"> ФГОС определяют три группы требований к результатам обучения- предметные, метапредметные и</w:t>
      </w:r>
      <w:r w:rsidR="00225205" w:rsidRPr="00532134">
        <w:rPr>
          <w:rFonts w:ascii="Times New Roman" w:hAnsi="Times New Roman" w:cs="Times New Roman"/>
          <w:sz w:val="24"/>
          <w:szCs w:val="24"/>
        </w:rPr>
        <w:t xml:space="preserve"> личностные. Метапредметные рез</w:t>
      </w:r>
      <w:r w:rsidR="00FD5D98" w:rsidRPr="00532134">
        <w:rPr>
          <w:rFonts w:ascii="Times New Roman" w:hAnsi="Times New Roman" w:cs="Times New Roman"/>
          <w:sz w:val="24"/>
          <w:szCs w:val="24"/>
        </w:rPr>
        <w:t>ультаты выступают системообразующими и интегрирующими компонентами всего образовательного процесса, они носят надпредметный характер. Перед учителями ставится задача формирование знаний в соответствие с ФГОС, формирование УУД, формирование компетенций, позволяющих ученикам действовать в новой обстановке на качественно высоком уровне. Реализации данных задач в полной мере способствует системно-деятельностный подход.</w:t>
      </w:r>
    </w:p>
    <w:p w:rsidR="001458D5" w:rsidRPr="00532134" w:rsidRDefault="00564C58" w:rsidP="002252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>Системно-деятельностный подход использует различные методы и формы обучения, активное взаимодействие учащихся с учителем и другими участниками образовательного процесса, практическую деятельность и реализацию проектов. Всё это соответствует принципам ФГОС, которые подчёркивают необходимость активного и практического обучения, развития творческого мышления и самостоятельности учащихся.</w:t>
      </w:r>
      <w:r w:rsidR="001458D5" w:rsidRPr="00532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75A" w:rsidRPr="00532134" w:rsidRDefault="00225205" w:rsidP="00351EA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ab/>
      </w:r>
      <w:r w:rsidR="001458D5" w:rsidRPr="00532134">
        <w:rPr>
          <w:rFonts w:ascii="Times New Roman" w:hAnsi="Times New Roman" w:cs="Times New Roman"/>
          <w:sz w:val="24"/>
          <w:szCs w:val="24"/>
        </w:rPr>
        <w:t>Таким образом, системно-деятельностный подход и ФГОС взаимодополняют друг друг</w:t>
      </w:r>
      <w:r w:rsidR="00EA075A" w:rsidRPr="00532134">
        <w:rPr>
          <w:rFonts w:ascii="Times New Roman" w:hAnsi="Times New Roman" w:cs="Times New Roman"/>
          <w:sz w:val="24"/>
          <w:szCs w:val="24"/>
        </w:rPr>
        <w:t>а, обеспечивая эффективность об</w:t>
      </w:r>
      <w:r w:rsidR="001458D5" w:rsidRPr="00532134">
        <w:rPr>
          <w:rFonts w:ascii="Times New Roman" w:hAnsi="Times New Roman" w:cs="Times New Roman"/>
          <w:sz w:val="24"/>
          <w:szCs w:val="24"/>
        </w:rPr>
        <w:t xml:space="preserve">разовательного процесса и развитие </w:t>
      </w:r>
      <w:r w:rsidR="002F0AEA" w:rsidRPr="00532134">
        <w:rPr>
          <w:rFonts w:ascii="Times New Roman" w:hAnsi="Times New Roman" w:cs="Times New Roman"/>
          <w:sz w:val="24"/>
          <w:szCs w:val="24"/>
        </w:rPr>
        <w:t xml:space="preserve"> компетенций учащихся. </w:t>
      </w:r>
    </w:p>
    <w:p w:rsidR="00EA075A" w:rsidRPr="00532134" w:rsidRDefault="00EA075A" w:rsidP="003B0BCD">
      <w:pPr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>Основные принципы системно-деятельностного подхода:</w:t>
      </w:r>
    </w:p>
    <w:p w:rsidR="00EA075A" w:rsidRPr="00532134" w:rsidRDefault="00EA075A" w:rsidP="00EA075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>Системность</w:t>
      </w:r>
    </w:p>
    <w:p w:rsidR="00201584" w:rsidRPr="00532134" w:rsidRDefault="00EA075A" w:rsidP="002015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рассматривается как система, в</w:t>
      </w:r>
      <w:r w:rsidR="001848F2" w:rsidRPr="00532134">
        <w:rPr>
          <w:rFonts w:ascii="Times New Roman" w:hAnsi="Times New Roman" w:cs="Times New Roman"/>
          <w:sz w:val="24"/>
          <w:szCs w:val="24"/>
        </w:rPr>
        <w:t xml:space="preserve"> которой каждый элемент взаимодействует с другими элементами.</w:t>
      </w:r>
      <w:r w:rsidR="00201584" w:rsidRPr="00532134">
        <w:rPr>
          <w:rFonts w:ascii="Times New Roman" w:hAnsi="Times New Roman" w:cs="Times New Roman"/>
          <w:sz w:val="24"/>
          <w:szCs w:val="24"/>
        </w:rPr>
        <w:t xml:space="preserve"> Системность- важнейший дидактический принцип, обеспечивающий целостность и этапность процесса обучения.</w:t>
      </w:r>
    </w:p>
    <w:p w:rsidR="001848F2" w:rsidRPr="00532134" w:rsidRDefault="00201584" w:rsidP="0020158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 xml:space="preserve"> </w:t>
      </w:r>
      <w:r w:rsidR="001848F2" w:rsidRPr="00532134">
        <w:rPr>
          <w:rFonts w:ascii="Times New Roman" w:hAnsi="Times New Roman" w:cs="Times New Roman"/>
          <w:sz w:val="24"/>
          <w:szCs w:val="24"/>
        </w:rPr>
        <w:t>Деятельностный подход.</w:t>
      </w:r>
    </w:p>
    <w:p w:rsidR="001848F2" w:rsidRPr="00532134" w:rsidRDefault="001848F2" w:rsidP="001848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>Акцент делается на активной деятельности участников образовательного процесса.</w:t>
      </w:r>
    </w:p>
    <w:p w:rsidR="001848F2" w:rsidRPr="00532134" w:rsidRDefault="001848F2" w:rsidP="001848F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>Взаимодействие.</w:t>
      </w:r>
    </w:p>
    <w:p w:rsidR="001848F2" w:rsidRPr="00532134" w:rsidRDefault="001848F2" w:rsidP="001848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>Образовательный процесс предполагает взаимодействие между участниками, такими как ученики, учителя, родители и другие.</w:t>
      </w:r>
    </w:p>
    <w:p w:rsidR="001848F2" w:rsidRPr="00532134" w:rsidRDefault="001848F2" w:rsidP="001848F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>Контекстуальность.</w:t>
      </w:r>
    </w:p>
    <w:p w:rsidR="001848F2" w:rsidRPr="00532134" w:rsidRDefault="001848F2" w:rsidP="001848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>Образовательный процесс учитывает контекст, в котором происходит обучение, включая социокультурные, исторические и индивиду</w:t>
      </w:r>
      <w:r w:rsidR="005C6A21" w:rsidRPr="00532134">
        <w:rPr>
          <w:rFonts w:ascii="Times New Roman" w:hAnsi="Times New Roman" w:cs="Times New Roman"/>
          <w:sz w:val="24"/>
          <w:szCs w:val="24"/>
        </w:rPr>
        <w:t>альные особенности учеников.</w:t>
      </w:r>
    </w:p>
    <w:p w:rsidR="005C6A21" w:rsidRPr="00532134" w:rsidRDefault="005C6A21" w:rsidP="005C6A2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>Активность и самостоятельность.</w:t>
      </w:r>
    </w:p>
    <w:p w:rsidR="005C6A21" w:rsidRPr="00532134" w:rsidRDefault="005C6A21" w:rsidP="005C6A2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 xml:space="preserve">Участники процесса активно взаимодействуют  и проявляют </w:t>
      </w:r>
      <w:r w:rsidR="009B0CD3" w:rsidRPr="00532134">
        <w:rPr>
          <w:rFonts w:ascii="Times New Roman" w:hAnsi="Times New Roman" w:cs="Times New Roman"/>
          <w:sz w:val="24"/>
          <w:szCs w:val="24"/>
        </w:rPr>
        <w:t>самостоя</w:t>
      </w:r>
      <w:r w:rsidR="00201584" w:rsidRPr="00532134">
        <w:rPr>
          <w:rFonts w:ascii="Times New Roman" w:hAnsi="Times New Roman" w:cs="Times New Roman"/>
          <w:sz w:val="24"/>
          <w:szCs w:val="24"/>
        </w:rPr>
        <w:t>тельность в своей деятельности.</w:t>
      </w:r>
    </w:p>
    <w:p w:rsidR="00FE07FB" w:rsidRPr="00532134" w:rsidRDefault="00FE07FB" w:rsidP="0092182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 xml:space="preserve">Особенность применения системно-деятельностного подхода в образовательном процессе заключается в активной роли учащихся, они решают задачи, исследуют проблемы и применяют полученные знания на практике. Системно-деятельностный подход </w:t>
      </w:r>
      <w:r w:rsidR="00921829" w:rsidRPr="00532134">
        <w:rPr>
          <w:rFonts w:ascii="Times New Roman" w:hAnsi="Times New Roman" w:cs="Times New Roman"/>
          <w:sz w:val="24"/>
          <w:szCs w:val="24"/>
        </w:rPr>
        <w:t>основан</w:t>
      </w:r>
      <w:r w:rsidRPr="00532134">
        <w:rPr>
          <w:rFonts w:ascii="Times New Roman" w:hAnsi="Times New Roman" w:cs="Times New Roman"/>
          <w:sz w:val="24"/>
          <w:szCs w:val="24"/>
        </w:rPr>
        <w:t xml:space="preserve"> на смысловом обучении. Учащиеся не просто запоминают факты и формулируют правила, а строят смысловые связи между знаниями и применяют их в реальных ситуациях.</w:t>
      </w:r>
    </w:p>
    <w:p w:rsidR="00363DA6" w:rsidRPr="00532134" w:rsidRDefault="00921829" w:rsidP="00351EAC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>Системно-деятельностный подход предполагает интеграцию знаний из разных областей. Например, при изучении истории они анализируют социально-экономические процессы, политические события и культурные явления одновременно.</w:t>
      </w:r>
      <w:r w:rsidR="00B356F6" w:rsidRPr="00532134">
        <w:rPr>
          <w:rFonts w:ascii="Times New Roman" w:hAnsi="Times New Roman" w:cs="Times New Roman"/>
          <w:sz w:val="24"/>
          <w:szCs w:val="24"/>
        </w:rPr>
        <w:t xml:space="preserve"> </w:t>
      </w:r>
      <w:r w:rsidR="00363DA6" w:rsidRPr="00532134">
        <w:rPr>
          <w:rFonts w:ascii="Times New Roman" w:hAnsi="Times New Roman" w:cs="Times New Roman"/>
          <w:sz w:val="24"/>
          <w:szCs w:val="24"/>
        </w:rPr>
        <w:t>Такой подход позволяет уча</w:t>
      </w:r>
      <w:r w:rsidRPr="00532134">
        <w:rPr>
          <w:rFonts w:ascii="Times New Roman" w:hAnsi="Times New Roman" w:cs="Times New Roman"/>
          <w:sz w:val="24"/>
          <w:szCs w:val="24"/>
        </w:rPr>
        <w:t>щимся лучше понимать мир и развивать системное мышление.</w:t>
      </w:r>
      <w:r w:rsidR="00351EAC" w:rsidRPr="00532134">
        <w:rPr>
          <w:rFonts w:ascii="Times New Roman" w:hAnsi="Times New Roman" w:cs="Times New Roman"/>
          <w:sz w:val="24"/>
          <w:szCs w:val="24"/>
        </w:rPr>
        <w:t xml:space="preserve"> Он </w:t>
      </w:r>
      <w:r w:rsidR="00363DA6" w:rsidRPr="00532134">
        <w:rPr>
          <w:rFonts w:ascii="Times New Roman" w:hAnsi="Times New Roman" w:cs="Times New Roman"/>
          <w:sz w:val="24"/>
          <w:szCs w:val="24"/>
        </w:rPr>
        <w:t>способствует развитию тв</w:t>
      </w:r>
      <w:r w:rsidR="00351EAC" w:rsidRPr="00532134">
        <w:rPr>
          <w:rFonts w:ascii="Times New Roman" w:hAnsi="Times New Roman" w:cs="Times New Roman"/>
          <w:sz w:val="24"/>
          <w:szCs w:val="24"/>
        </w:rPr>
        <w:t>орческого мышления учащихся. Ученики</w:t>
      </w:r>
      <w:r w:rsidR="00363DA6" w:rsidRPr="00532134">
        <w:rPr>
          <w:rFonts w:ascii="Times New Roman" w:hAnsi="Times New Roman" w:cs="Times New Roman"/>
          <w:sz w:val="24"/>
          <w:szCs w:val="24"/>
        </w:rPr>
        <w:t xml:space="preserve"> решают нестандартные задачи, применяют свои знания и умения для решения новых проблем. Это развивает креативность мышления и способность к инновациям.</w:t>
      </w:r>
    </w:p>
    <w:p w:rsidR="00363DA6" w:rsidRPr="00532134" w:rsidRDefault="00351EAC" w:rsidP="00225205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r w:rsidR="00363DA6" w:rsidRPr="00532134">
        <w:rPr>
          <w:rFonts w:ascii="Times New Roman" w:hAnsi="Times New Roman" w:cs="Times New Roman"/>
          <w:sz w:val="24"/>
          <w:szCs w:val="24"/>
        </w:rPr>
        <w:t xml:space="preserve"> подход помогает учащимся развивать навыки, необходимые для успешной жизни в современном мире. Они учатся работать в команде, принимать решения, анализировать информацию, адаптироваться к изменениям и др. Всё это помогает им быть готовыми к вызовам и требованиям современного общества.</w:t>
      </w:r>
    </w:p>
    <w:p w:rsidR="00572D2E" w:rsidRPr="00532134" w:rsidRDefault="00572D2E" w:rsidP="00351EAC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>В связи с переходом к новым образовательным стандартам и определением системно-деятельностного подхода основным в обучении учителю приходится решать ряд проблем: тщательно планировать и организовывать учебный процесс, продумывать цели и задачи урока,  а также выбрать соответствующие методы и формы работы. Необходимо учитывать возможности и потребности учащихся, связь изучаемого с реальной жизнью.</w:t>
      </w:r>
    </w:p>
    <w:p w:rsidR="00A21868" w:rsidRPr="00532134" w:rsidRDefault="00572D2E" w:rsidP="0092182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>Чтобы учащиеся были активны</w:t>
      </w:r>
      <w:r w:rsidR="00A21868" w:rsidRPr="00532134">
        <w:rPr>
          <w:rFonts w:ascii="Times New Roman" w:hAnsi="Times New Roman" w:cs="Times New Roman"/>
          <w:sz w:val="24"/>
          <w:szCs w:val="24"/>
        </w:rPr>
        <w:t xml:space="preserve"> при обучении</w:t>
      </w:r>
      <w:r w:rsidRPr="00532134">
        <w:rPr>
          <w:rFonts w:ascii="Times New Roman" w:hAnsi="Times New Roman" w:cs="Times New Roman"/>
          <w:sz w:val="24"/>
          <w:szCs w:val="24"/>
        </w:rPr>
        <w:t xml:space="preserve"> нужно создать </w:t>
      </w:r>
      <w:r w:rsidR="00A21868" w:rsidRPr="00532134">
        <w:rPr>
          <w:rFonts w:ascii="Times New Roman" w:hAnsi="Times New Roman" w:cs="Times New Roman"/>
          <w:sz w:val="24"/>
          <w:szCs w:val="24"/>
        </w:rPr>
        <w:t>условия, позволяющие им самостоятельно исследовать, анализировать, решать проблемы, создать условия для коллективной работы, обсуждения и сотрудничества.</w:t>
      </w:r>
      <w:r w:rsidR="00351EAC" w:rsidRPr="00532134">
        <w:rPr>
          <w:rFonts w:ascii="Times New Roman" w:hAnsi="Times New Roman" w:cs="Times New Roman"/>
          <w:sz w:val="24"/>
          <w:szCs w:val="24"/>
        </w:rPr>
        <w:t xml:space="preserve"> </w:t>
      </w:r>
      <w:r w:rsidR="00A21868" w:rsidRPr="00532134">
        <w:rPr>
          <w:rFonts w:ascii="Times New Roman" w:hAnsi="Times New Roman" w:cs="Times New Roman"/>
          <w:sz w:val="24"/>
          <w:szCs w:val="24"/>
        </w:rPr>
        <w:t>Для эффективной реализации системно-деятельностного подхода необходимо</w:t>
      </w:r>
      <w:r w:rsidR="00A3435F" w:rsidRPr="00532134">
        <w:rPr>
          <w:rFonts w:ascii="Times New Roman" w:hAnsi="Times New Roman" w:cs="Times New Roman"/>
          <w:sz w:val="24"/>
          <w:szCs w:val="24"/>
        </w:rPr>
        <w:t xml:space="preserve"> использовать разнообразные методы и формы работы:</w:t>
      </w:r>
      <w:r w:rsidR="009E429E" w:rsidRPr="00532134">
        <w:rPr>
          <w:rFonts w:ascii="Times New Roman" w:hAnsi="Times New Roman" w:cs="Times New Roman"/>
          <w:sz w:val="24"/>
          <w:szCs w:val="24"/>
        </w:rPr>
        <w:t xml:space="preserve"> проекты, исследования, ролевые игры, симуляции, дискуссии, практические задания и т.д. Учитывая индивидуальные особенности и потребности учащихся учитель предоставляет им возможность самостоятельно выбирать темы и задания, он должен адаптировать материалы и методы обучения под уровень и интересы каждого ученика. Это повысит мотивацию и эффективность обучения.</w:t>
      </w:r>
    </w:p>
    <w:p w:rsidR="009E429E" w:rsidRPr="00532134" w:rsidRDefault="009E429E" w:rsidP="00351EAC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134">
        <w:rPr>
          <w:rFonts w:ascii="Times New Roman" w:hAnsi="Times New Roman" w:cs="Times New Roman"/>
          <w:sz w:val="24"/>
          <w:szCs w:val="24"/>
        </w:rPr>
        <w:t xml:space="preserve">Важным элементом системно-деятельностного подхода является оценка и обратная связь. Оценивать нужно не только знания, но и умения и навыки, развитие личности. </w:t>
      </w:r>
      <w:r w:rsidRPr="00532134">
        <w:rPr>
          <w:rFonts w:ascii="Times New Roman" w:hAnsi="Times New Roman" w:cs="Times New Roman"/>
          <w:sz w:val="24"/>
          <w:szCs w:val="24"/>
        </w:rPr>
        <w:lastRenderedPageBreak/>
        <w:t>Обратная связь помогает ученику понять свои ошибки и достижения и сделать выводы для успешной учёбы.</w:t>
      </w:r>
    </w:p>
    <w:p w:rsidR="00C247D1" w:rsidRPr="007F2A07" w:rsidRDefault="00351EAC" w:rsidP="00351EAC">
      <w:pPr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F2A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2A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</w:t>
      </w:r>
      <w:r w:rsidR="00693932" w:rsidRPr="007F2A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екоторые примеры практического применения системно-деятельностного подхода на уроках истории и обществознания.</w:t>
      </w:r>
    </w:p>
    <w:p w:rsidR="00693932" w:rsidRPr="00532134" w:rsidRDefault="001F1F97" w:rsidP="001F1F97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A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</w:t>
      </w:r>
      <w:r w:rsidR="00693932" w:rsidRPr="007F2A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Урок истории России в 10 классе</w:t>
      </w:r>
      <w:r w:rsidR="00693932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93932" w:rsidRPr="007F2A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« На фронтах Гражданской войны».</w:t>
      </w:r>
      <w:r w:rsidR="00693932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использует модель смешанного обучения</w:t>
      </w:r>
      <w:r w:rsidR="00351EAC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(элементы дистанционного обучения в сочетании с традиционным уроком)</w:t>
      </w:r>
      <w:r w:rsidR="00693932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71FC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модель обучения </w:t>
      </w:r>
      <w:r w:rsidR="00693932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 возможность ученику самостоятельно изучить новый материал дома. Он просматривает презентацию, подготовленную учителем, изучает параграф в учебнике, выполняет тренировочные задания с целью выявления пробелов в усвоении материала.</w:t>
      </w:r>
    </w:p>
    <w:p w:rsidR="00693932" w:rsidRPr="00532134" w:rsidRDefault="00693932" w:rsidP="00EF71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идёт систематизация и углубление знаний по теме. Класс делится на дифференцированные группы (по уровню успеваемости).</w:t>
      </w:r>
      <w:r w:rsidR="00EF71FC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задание разной сложности: базовый уровень</w:t>
      </w:r>
      <w:r w:rsidR="00EF71FC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продвинутый, сложный. При выполнении заданий</w:t>
      </w: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групп есть возможность привлечь дополнительные источники (урок проходит в компьютерном классе или с использованием сотовых телефонов с  доступом к </w:t>
      </w:r>
      <w:r w:rsidR="00262D78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Интернету) Далее группы отчитываются по заданию, идёт обсуждение вопросов и подведение итогов.</w:t>
      </w:r>
    </w:p>
    <w:p w:rsidR="001F1F97" w:rsidRPr="00532134" w:rsidRDefault="001F1F97" w:rsidP="00EF71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заканчивается дискуссией </w:t>
      </w:r>
      <w:r w:rsidR="00EF71FC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проблеме</w:t>
      </w: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«Почему в Гражданской войне победили красные, а не белые?» Учащиеся высказывают свою точку зрения, аргументируя её.</w:t>
      </w:r>
    </w:p>
    <w:p w:rsidR="00D81BEB" w:rsidRPr="00532134" w:rsidRDefault="00D81BEB" w:rsidP="00EF71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создаются условия для активной самостоятельной работы, работы в команде. Учащиес</w:t>
      </w:r>
      <w:r w:rsidR="002622B6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развивают навыки работы с раз</w:t>
      </w: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личными источниками информации.</w:t>
      </w:r>
    </w:p>
    <w:p w:rsidR="00EF71FC" w:rsidRPr="00532134" w:rsidRDefault="00EF71FC" w:rsidP="00EF71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D78" w:rsidRPr="00532134" w:rsidRDefault="001F1F97" w:rsidP="001F1F97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A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2. </w:t>
      </w:r>
      <w:r w:rsidR="002622B6" w:rsidRPr="007F2A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Урок обществознания в 7</w:t>
      </w:r>
      <w:r w:rsidR="00262D78" w:rsidRPr="007F2A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классе с элементами игры «Необъявленная тема»</w:t>
      </w:r>
      <w:r w:rsidR="00262D78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доске или на слайде ключевые понятия: плохо, хорошо, добро, зло, справедливо, несправедливо, честь, долг, совесть</w:t>
      </w:r>
      <w:r w:rsidR="002622B6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норма, правила, выбор, стыд.</w:t>
      </w:r>
      <w:r w:rsidR="00D81BEB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1BEB" w:rsidRPr="00532134" w:rsidRDefault="00D81BEB" w:rsidP="00225205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исходя из этих слов, попытаться сформулировать тему урока.</w:t>
      </w:r>
    </w:p>
    <w:p w:rsidR="002622B6" w:rsidRPr="00532134" w:rsidRDefault="002622B6" w:rsidP="00225205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«Нормы и принципы морали»</w:t>
      </w:r>
    </w:p>
    <w:p w:rsidR="00D81BEB" w:rsidRPr="00532134" w:rsidRDefault="00D81BEB" w:rsidP="00225205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тетради сделать табличку из «3-х У»</w:t>
      </w:r>
    </w:p>
    <w:p w:rsidR="00D81BEB" w:rsidRPr="00532134" w:rsidRDefault="002622B6" w:rsidP="00225205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81BEB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знаю 2. Хочу узнать 3. Узнал (а)</w:t>
      </w:r>
    </w:p>
    <w:p w:rsidR="00D81BEB" w:rsidRPr="00532134" w:rsidRDefault="00D81BEB" w:rsidP="00225205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2 столбца ученики заполняют в</w:t>
      </w:r>
      <w:r w:rsidR="002622B6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начале урока, третий- в конце.</w:t>
      </w:r>
    </w:p>
    <w:p w:rsidR="002622B6" w:rsidRPr="00532134" w:rsidRDefault="002622B6" w:rsidP="00006B31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следующем уроке идёт проверка домашнего задания с использованием игры «Толстый и тонкий». Ребята первого варианта формулируют вопросы, требующие краткие однозначные ответы, н-р, что такое мораль?</w:t>
      </w:r>
    </w:p>
    <w:p w:rsidR="002622B6" w:rsidRPr="00532134" w:rsidRDefault="002622B6" w:rsidP="00006B31">
      <w:pPr>
        <w:pStyle w:val="a4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второго варианта предлагают вопросы для развёрнутого ответа, н-р, какую</w:t>
      </w:r>
      <w:r w:rsidR="00B36E87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</w:t>
      </w: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играют нормы морали в жизни общества?</w:t>
      </w:r>
    </w:p>
    <w:p w:rsidR="00EF71FC" w:rsidRPr="00532134" w:rsidRDefault="00EF71FC" w:rsidP="00006B31">
      <w:pPr>
        <w:pStyle w:val="a4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игровых моментов на уроке дают мотивацию учащимся для изучения нового материала, активизируют внимание учащихся, вызывают интерес к содержанию урока.</w:t>
      </w:r>
    </w:p>
    <w:p w:rsidR="00B36E87" w:rsidRPr="007F2A07" w:rsidRDefault="00006B31" w:rsidP="00EF71FC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F2A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 Урок истории в 11 классе. Тема</w:t>
      </w:r>
      <w:r w:rsidR="00B36E87" w:rsidRPr="007F2A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« </w:t>
      </w:r>
      <w:r w:rsidR="00B36E87" w:rsidRPr="007F2A07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Повторительно-обобщающий урок по теме «СССР в 1964 – 1991 гг.»</w:t>
      </w:r>
    </w:p>
    <w:p w:rsidR="00B36E87" w:rsidRPr="00532134" w:rsidRDefault="00B36E87" w:rsidP="00EF71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уроке идёт защита групповых проектов. Задание учащиеся получили за 2 недели до этого урока.</w:t>
      </w:r>
      <w:r w:rsidR="00EF71FC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сформированы по интересам.</w:t>
      </w:r>
    </w:p>
    <w:p w:rsidR="00B36E87" w:rsidRPr="00532134" w:rsidRDefault="00B36E87" w:rsidP="00EF71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некоторые темы проектов:</w:t>
      </w:r>
    </w:p>
    <w:p w:rsidR="00B36E87" w:rsidRPr="00532134" w:rsidRDefault="00B36E87" w:rsidP="00EF71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«Мода в СССР: основные тенденции развития»</w:t>
      </w:r>
    </w:p>
    <w:p w:rsidR="00B36E87" w:rsidRPr="00532134" w:rsidRDefault="00B36E87" w:rsidP="00EF71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«Автомобильная промышленность в СССР: заводы, марки и модели советских автомобилей»</w:t>
      </w:r>
    </w:p>
    <w:p w:rsidR="00B36E87" w:rsidRPr="00532134" w:rsidRDefault="00B36E87" w:rsidP="00EF71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«Сатира и юмор в СССР: над чем смеялись и шутили в Советском Союзе»</w:t>
      </w:r>
    </w:p>
    <w:p w:rsidR="00B36E87" w:rsidRPr="00532134" w:rsidRDefault="00B36E87" w:rsidP="00EF71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«Советское телевидение: технологии, любимые телепрограммы, популярные ведущие, роль в идеологическом контроле над обществом»</w:t>
      </w:r>
    </w:p>
    <w:p w:rsidR="00EF71FC" w:rsidRPr="00532134" w:rsidRDefault="00EF71FC" w:rsidP="00EF71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E87" w:rsidRPr="00532134" w:rsidRDefault="006C27CC" w:rsidP="00EF71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таких проектов расширяет материал учебника, значительно углубляет знания учащихся о советской эпохе. Работа над проектом заставляет ребят осуществлять, в какой-то мере, исследовательскую работу. Помимо изучения различных источников по теме, им будет необходимо провести анкетирование среди родственников и знакомых, живших в этот период нашей истории. Такая работа особенно значима: услышать впечатления об эпохе разных людей, сра</w:t>
      </w:r>
      <w:r w:rsidR="00EF71FC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внить их оценки, сделать выводы, создать продукт проекта.</w:t>
      </w:r>
    </w:p>
    <w:p w:rsidR="006C27CC" w:rsidRPr="00532134" w:rsidRDefault="00006B31" w:rsidP="00EF71FC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A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4.</w:t>
      </w:r>
      <w:r w:rsidR="006C27CC" w:rsidRPr="007F2A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Урок обществознания в 8 классе. Тема «Банковские услуги»</w:t>
      </w:r>
      <w:r w:rsidR="006C27CC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занятие по элективному курсу </w:t>
      </w:r>
      <w:r w:rsidR="005408AF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финансовой грамотности» тема: «Депозит» или тема:</w:t>
      </w:r>
      <w:r w:rsidR="00EF71FC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08AF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«Кредит»</w:t>
      </w:r>
      <w:r w:rsidR="006C27CC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полученных знаний при  решении практических задач.</w:t>
      </w:r>
    </w:p>
    <w:p w:rsidR="005408AF" w:rsidRPr="00532134" w:rsidRDefault="005408AF" w:rsidP="007F2A0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Задание: Представьте себе ситуацию. Вам уже 14 лет. В наследство от дедушки Вы </w:t>
      </w:r>
      <w:r w:rsidR="00EF71FC"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</w:t>
      </w: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тысяч рублей. Вы хотите начать копить деньги для приобретения компьютера» Разыграйте эту ситуацию. Как Вы поступите?</w:t>
      </w:r>
    </w:p>
    <w:p w:rsidR="005408AF" w:rsidRPr="00532134" w:rsidRDefault="005408AF" w:rsidP="007F2A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другой вариант. У вас сломался холодильник. Вашей семье нужно срочно купить новый. Свободных денег нет. Что делать? Что Вы посоветуете родителям? Как их убедите в правильности Вашего решения?</w:t>
      </w:r>
    </w:p>
    <w:p w:rsidR="005408AF" w:rsidRPr="00532134" w:rsidRDefault="005408AF" w:rsidP="007F2A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таких задач учащиеся применяют знания о кредите, депозите, процентной ставке, условиях депозита, получения кредита и т.д. Такая форма работы способствует активизации мыслительной деятельности учащихся, заинтересовывает их, более эффективно усваивается материал.</w:t>
      </w:r>
    </w:p>
    <w:p w:rsidR="005408AF" w:rsidRDefault="00341573" w:rsidP="007F2A07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 системно-деятельностный подход в обучении даёт возможность формировать у учащихся те компетенции, требова</w:t>
      </w:r>
      <w:r w:rsidR="008D4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к которым содержатся в обнов</w:t>
      </w:r>
      <w:r w:rsidRPr="00532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лённых ФГОС.</w:t>
      </w:r>
    </w:p>
    <w:p w:rsidR="008D4D7C" w:rsidRPr="00532134" w:rsidRDefault="008D4D7C" w:rsidP="008D4D7C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D6C" w:rsidRDefault="008D4D7C" w:rsidP="00341573">
      <w:pPr>
        <w:pStyle w:val="a4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8D4D7C" w:rsidRPr="00532134" w:rsidRDefault="008D4D7C" w:rsidP="008D4D7C">
      <w:pPr>
        <w:pStyle w:val="a4"/>
        <w:numPr>
          <w:ilvl w:val="0"/>
          <w:numId w:val="13"/>
        </w:numPr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532134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Асмолов, А.Г. Системно-деятельностный подход к разработке стандартов нового поколения. Педагогика. – 2009. – № 4.</w:t>
      </w:r>
    </w:p>
    <w:p w:rsidR="008D4D7C" w:rsidRPr="00532134" w:rsidRDefault="008D4D7C" w:rsidP="00341573">
      <w:pPr>
        <w:pStyle w:val="a4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D6C" w:rsidRPr="008D4D7C" w:rsidRDefault="00C90D6C" w:rsidP="008D4D7C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D4D7C">
        <w:rPr>
          <w:rFonts w:ascii="Times New Roman" w:hAnsi="Times New Roman" w:cs="Times New Roman"/>
          <w:sz w:val="24"/>
          <w:szCs w:val="24"/>
        </w:rPr>
        <w:t>Пазин Р.В., Крутова И.В. Системный подход в формировании умений школьников на примере обучения истории // ПИШ. №3, 2018. С. 43-50</w:t>
      </w:r>
    </w:p>
    <w:p w:rsidR="008D4D7C" w:rsidRDefault="008D4D7C" w:rsidP="008D4D7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53213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Хуторской А.В. Системно-деятельностный подход в обучении – основа ФГОС. – М: Эйдос, 2012.</w:t>
      </w:r>
    </w:p>
    <w:p w:rsidR="008D4D7C" w:rsidRDefault="008D4D7C" w:rsidP="008D4D7C">
      <w:pPr>
        <w:ind w:left="36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D4D7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Интернет-ресурсы:</w:t>
      </w:r>
    </w:p>
    <w:p w:rsidR="007F2A07" w:rsidRPr="007F2A07" w:rsidRDefault="002C3C45" w:rsidP="007F2A0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F2A07" w:rsidRPr="007F2A07">
          <w:rPr>
            <w:rStyle w:val="a5"/>
            <w:rFonts w:ascii="Times New Roman" w:hAnsi="Times New Roman" w:cs="Times New Roman"/>
            <w:sz w:val="24"/>
            <w:szCs w:val="24"/>
          </w:rPr>
          <w:t>Методология системно-деятельностного подхода (togirro.ru)</w:t>
        </w:r>
      </w:hyperlink>
    </w:p>
    <w:p w:rsidR="007F2A07" w:rsidRPr="007F2A07" w:rsidRDefault="007F2A07" w:rsidP="007F2A07">
      <w:pPr>
        <w:pStyle w:val="a4"/>
        <w:rPr>
          <w:rFonts w:ascii="Times New Roman" w:hAnsi="Times New Roman" w:cs="Times New Roman"/>
          <w:sz w:val="24"/>
          <w:szCs w:val="24"/>
        </w:rPr>
      </w:pPr>
      <w:r w:rsidRPr="007F2A07">
        <w:rPr>
          <w:rFonts w:ascii="Times New Roman" w:hAnsi="Times New Roman" w:cs="Times New Roman"/>
          <w:sz w:val="24"/>
          <w:szCs w:val="24"/>
        </w:rPr>
        <w:t>Методические рекомендации – Тюмень, ТОГИРРО, ЦНППМПР г. Тобольск, 2022.</w:t>
      </w:r>
    </w:p>
    <w:p w:rsidR="007F2A07" w:rsidRPr="007F2A07" w:rsidRDefault="002C3C45" w:rsidP="007F2A07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F2A07" w:rsidRPr="007F2A07">
          <w:rPr>
            <w:rStyle w:val="a5"/>
            <w:rFonts w:ascii="Times New Roman" w:hAnsi="Times New Roman" w:cs="Times New Roman"/>
            <w:sz w:val="24"/>
            <w:szCs w:val="24"/>
          </w:rPr>
          <w:t>https://elar.urfu.ru/bitstream/10995/30294/1/uibch_2014_1112.pdf?ysclid=lovkxu4jie393923003</w:t>
        </w:r>
      </w:hyperlink>
      <w:r w:rsidR="007F2A07" w:rsidRPr="007F2A07">
        <w:rPr>
          <w:rFonts w:ascii="Times New Roman" w:hAnsi="Times New Roman" w:cs="Times New Roman"/>
          <w:sz w:val="24"/>
          <w:szCs w:val="24"/>
        </w:rPr>
        <w:t xml:space="preserve">  Тиникова Елена Евгеньевна - кандидат исторических наук. Хакаский филиал Московский государственный университет экономики, статистики и информатики</w:t>
      </w:r>
    </w:p>
    <w:p w:rsidR="007F2A07" w:rsidRPr="007F2A07" w:rsidRDefault="002C3C45" w:rsidP="007F2A07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2A07" w:rsidRPr="007F2A07">
          <w:rPr>
            <w:rStyle w:val="a5"/>
            <w:rFonts w:ascii="Times New Roman" w:hAnsi="Times New Roman" w:cs="Times New Roman"/>
            <w:sz w:val="24"/>
            <w:szCs w:val="24"/>
          </w:rPr>
          <w:t>Понятно и просто о системно-деятельностном подходе в образовании: основные принципы и применение в рамках ФГОС (nauchniestati.ru)</w:t>
        </w:r>
      </w:hyperlink>
      <w:r w:rsidR="007F2A07" w:rsidRPr="007F2A07">
        <w:rPr>
          <w:rFonts w:ascii="Times New Roman" w:hAnsi="Times New Roman" w:cs="Times New Roman"/>
          <w:sz w:val="24"/>
          <w:szCs w:val="24"/>
        </w:rPr>
        <w:t xml:space="preserve"> Научные статьи.РУ</w:t>
      </w:r>
    </w:p>
    <w:p w:rsidR="00C247D1" w:rsidRPr="007F2A07" w:rsidRDefault="002C3C45" w:rsidP="003B0BCD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7F2A07" w:rsidRPr="007F2A07">
          <w:rPr>
            <w:rStyle w:val="a5"/>
            <w:rFonts w:ascii="Times New Roman" w:hAnsi="Times New Roman" w:cs="Times New Roman"/>
            <w:sz w:val="24"/>
            <w:szCs w:val="24"/>
          </w:rPr>
          <w:t>Реализация системно-деятельностного подхода в процессе обучения | Статья в сборнике международной научной конференции (moluch.ru)</w:t>
        </w:r>
      </w:hyperlink>
      <w:r w:rsidR="007F2A07" w:rsidRPr="007F2A07">
        <w:rPr>
          <w:rFonts w:ascii="Times New Roman" w:hAnsi="Times New Roman" w:cs="Times New Roman"/>
          <w:sz w:val="24"/>
          <w:szCs w:val="24"/>
        </w:rPr>
        <w:t xml:space="preserve"> Самара, 2016</w:t>
      </w:r>
    </w:p>
    <w:sectPr w:rsidR="00C247D1" w:rsidRPr="007F2A07" w:rsidSect="0059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217"/>
    <w:multiLevelType w:val="multilevel"/>
    <w:tmpl w:val="FF64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05CD"/>
    <w:multiLevelType w:val="multilevel"/>
    <w:tmpl w:val="69B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B7BC4"/>
    <w:multiLevelType w:val="hybridMultilevel"/>
    <w:tmpl w:val="DDAE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F6988"/>
    <w:multiLevelType w:val="hybridMultilevel"/>
    <w:tmpl w:val="C03A1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966EC"/>
    <w:multiLevelType w:val="hybridMultilevel"/>
    <w:tmpl w:val="6AA6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87ABF"/>
    <w:multiLevelType w:val="hybridMultilevel"/>
    <w:tmpl w:val="64D8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76A70"/>
    <w:multiLevelType w:val="multilevel"/>
    <w:tmpl w:val="27E2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F3E7E"/>
    <w:multiLevelType w:val="multilevel"/>
    <w:tmpl w:val="5844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D527A"/>
    <w:multiLevelType w:val="hybridMultilevel"/>
    <w:tmpl w:val="9ECE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152D0"/>
    <w:multiLevelType w:val="hybridMultilevel"/>
    <w:tmpl w:val="D7E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23DBB"/>
    <w:multiLevelType w:val="hybridMultilevel"/>
    <w:tmpl w:val="02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C7865"/>
    <w:multiLevelType w:val="hybridMultilevel"/>
    <w:tmpl w:val="53CC5424"/>
    <w:lvl w:ilvl="0" w:tplc="9B3E2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F5168A"/>
    <w:multiLevelType w:val="multilevel"/>
    <w:tmpl w:val="CAD0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3A4105"/>
    <w:multiLevelType w:val="multilevel"/>
    <w:tmpl w:val="44EC6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6A576862"/>
    <w:multiLevelType w:val="hybridMultilevel"/>
    <w:tmpl w:val="A53CA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52D08"/>
    <w:multiLevelType w:val="hybridMultilevel"/>
    <w:tmpl w:val="6DDAAF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AE4D65"/>
    <w:multiLevelType w:val="multilevel"/>
    <w:tmpl w:val="B3EC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13"/>
  </w:num>
  <w:num w:numId="8">
    <w:abstractNumId w:val="10"/>
  </w:num>
  <w:num w:numId="9">
    <w:abstractNumId w:val="9"/>
  </w:num>
  <w:num w:numId="10">
    <w:abstractNumId w:val="15"/>
  </w:num>
  <w:num w:numId="11">
    <w:abstractNumId w:val="11"/>
  </w:num>
  <w:num w:numId="12">
    <w:abstractNumId w:val="5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04E0"/>
    <w:rsid w:val="00006B31"/>
    <w:rsid w:val="000757E2"/>
    <w:rsid w:val="000947C6"/>
    <w:rsid w:val="000D4C38"/>
    <w:rsid w:val="000F563B"/>
    <w:rsid w:val="001458D5"/>
    <w:rsid w:val="001848F2"/>
    <w:rsid w:val="001F1F97"/>
    <w:rsid w:val="00201584"/>
    <w:rsid w:val="00225205"/>
    <w:rsid w:val="002622B6"/>
    <w:rsid w:val="00262D78"/>
    <w:rsid w:val="002C3C45"/>
    <w:rsid w:val="002F0AEA"/>
    <w:rsid w:val="00341573"/>
    <w:rsid w:val="00351EAC"/>
    <w:rsid w:val="00363DA6"/>
    <w:rsid w:val="00386976"/>
    <w:rsid w:val="003952C1"/>
    <w:rsid w:val="003B0BCD"/>
    <w:rsid w:val="003F5B2A"/>
    <w:rsid w:val="00465970"/>
    <w:rsid w:val="00532134"/>
    <w:rsid w:val="005408AF"/>
    <w:rsid w:val="005559B4"/>
    <w:rsid w:val="00564C58"/>
    <w:rsid w:val="00572D2E"/>
    <w:rsid w:val="00593E9F"/>
    <w:rsid w:val="0059597A"/>
    <w:rsid w:val="005B58E7"/>
    <w:rsid w:val="005B7507"/>
    <w:rsid w:val="005C6A21"/>
    <w:rsid w:val="00693932"/>
    <w:rsid w:val="006C27CC"/>
    <w:rsid w:val="007027BA"/>
    <w:rsid w:val="007D1954"/>
    <w:rsid w:val="007F2A07"/>
    <w:rsid w:val="007F5DE4"/>
    <w:rsid w:val="0081106D"/>
    <w:rsid w:val="00850577"/>
    <w:rsid w:val="008D4D7C"/>
    <w:rsid w:val="00905BA9"/>
    <w:rsid w:val="00921829"/>
    <w:rsid w:val="009804E0"/>
    <w:rsid w:val="00980B92"/>
    <w:rsid w:val="009B0CD3"/>
    <w:rsid w:val="009B2784"/>
    <w:rsid w:val="009E1027"/>
    <w:rsid w:val="009E429E"/>
    <w:rsid w:val="00A21868"/>
    <w:rsid w:val="00A3435F"/>
    <w:rsid w:val="00B356F6"/>
    <w:rsid w:val="00B36E87"/>
    <w:rsid w:val="00B82692"/>
    <w:rsid w:val="00BA2A13"/>
    <w:rsid w:val="00C247D1"/>
    <w:rsid w:val="00C90D6C"/>
    <w:rsid w:val="00D13D6C"/>
    <w:rsid w:val="00D74966"/>
    <w:rsid w:val="00D76528"/>
    <w:rsid w:val="00D81BEB"/>
    <w:rsid w:val="00E977F9"/>
    <w:rsid w:val="00EA075A"/>
    <w:rsid w:val="00EF71FC"/>
    <w:rsid w:val="00F42FAD"/>
    <w:rsid w:val="00FD5D98"/>
    <w:rsid w:val="00FE07FB"/>
    <w:rsid w:val="00FE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5B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2692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5321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conf/ped/archive/188/9804/?ysclid=lp12cld7l97399822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chniestati.ru/spravka/sistemno-deyatelnostnyj-podhod-v-usloviyah-realizaczii-fgos/?ysclid=lp122l54pv62750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ar.urfu.ru/bitstream/10995/30294/1/uibch_2014_1112.pdf?ysclid=lovkxu4jie393923003" TargetMode="External"/><Relationship Id="rId5" Type="http://schemas.openxmlformats.org/officeDocument/2006/relationships/hyperlink" Target="https://togirro.ru/assets/files/2022/tob/met_rek_sposoby_real_sist-deyat_podhod.pdf?ysclid=lp12087mjk5725681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Учитель</cp:lastModifiedBy>
  <cp:revision>18</cp:revision>
  <dcterms:created xsi:type="dcterms:W3CDTF">2023-11-13T15:29:00Z</dcterms:created>
  <dcterms:modified xsi:type="dcterms:W3CDTF">2023-11-16T11:15:00Z</dcterms:modified>
</cp:coreProperties>
</file>