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8468" w14:textId="77777777" w:rsidR="008C7CDA" w:rsidRPr="008C7CDA" w:rsidRDefault="008C7CDA" w:rsidP="008C7CD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Способы групповой работы на уроках английского языка</w:t>
      </w:r>
    </w:p>
    <w:p w14:paraId="23B95DB4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Групповая работа на уроках английского языка представляет собой один из самых эффективных методов обучения, способствующий развитию навыков общения, критического мышления и совместной работы. В данной статье мы рассмотрим различные способы организации групповой работы, которые помогут сделать занятия более интересными и продуктивными.</w:t>
      </w:r>
    </w:p>
    <w:p w14:paraId="194C86A7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C7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Дискуссионные группы</w:t>
      </w:r>
    </w:p>
    <w:p w14:paraId="27D67A5A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Одним из самых популярных способов групповой работы является организация дискуссионных групп. Ученики разбиваются на небольшие команды и обсуждают заранее подготовленные темы. Это может быть как простая дискуссия о поездках, так и более сложные темы, такие как экология или социальные проблемы. Главное — создать атмосферу, в которой каждый сможет выразить своё мнение.</w:t>
      </w:r>
    </w:p>
    <w:p w14:paraId="6A20A5AF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Преимущества:</w:t>
      </w:r>
    </w:p>
    <w:p w14:paraId="0181265C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Развитие навыков аргументации.</w:t>
      </w:r>
    </w:p>
    <w:p w14:paraId="52A94D98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Умение слушать и принимать во внимание мнение других.</w:t>
      </w:r>
    </w:p>
    <w:p w14:paraId="4412A692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Ролевые игры</w:t>
      </w:r>
    </w:p>
    <w:p w14:paraId="1A8D18FE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Ролевые игры — это не только увлекательный формат, но и отличный способ практиковать язык в реальных ситуациях. Ученики играют роли, например, клиентов и продавцов в магазине, врачей и пациентов, что позволяет им применять лексику и грамматику в контексте.</w:t>
      </w:r>
    </w:p>
    <w:p w14:paraId="3204759B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Преимущества:</w:t>
      </w:r>
    </w:p>
    <w:p w14:paraId="70209106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Снижение уровня стресса при использовании языка.</w:t>
      </w:r>
    </w:p>
    <w:p w14:paraId="2C688B97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Повышение уверенности при общении.</w:t>
      </w:r>
    </w:p>
    <w:p w14:paraId="41BFF5CC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Проектная работа</w:t>
      </w:r>
    </w:p>
    <w:p w14:paraId="7C457A0F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Проектная работа требует от учеников не только знания языка, но и умения работать в команде, планировать и организовывать процесс. Ученики могут выбрать темы, которые им интересны, и создать различные проекты (презентации, плакаты, видеоролики).</w:t>
      </w:r>
    </w:p>
    <w:p w14:paraId="10688152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Преимущества:</w:t>
      </w:r>
    </w:p>
    <w:p w14:paraId="1435E19C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Развитие креативности.</w:t>
      </w:r>
    </w:p>
    <w:p w14:paraId="721CE7B3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Углубленное изучение темы.</w:t>
      </w:r>
    </w:p>
    <w:p w14:paraId="59F1A98C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Работа в парах</w:t>
      </w:r>
    </w:p>
    <w:p w14:paraId="270252E0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Работа в парах может быть очень эффективной для выполнения различных заданий: от обсуждений до выполнения упражнений. Ученики имеют возможность работать лицом к лицу, что способствует лучшему восприятию информации и обмену мнениями.</w:t>
      </w:r>
    </w:p>
    <w:p w14:paraId="1F322E3F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Преимущества:</w:t>
      </w:r>
    </w:p>
    <w:p w14:paraId="6324FCAE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Личное взаимодействие.</w:t>
      </w:r>
    </w:p>
    <w:p w14:paraId="1CFE783A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Более высокая активность учащихся.</w:t>
      </w:r>
    </w:p>
    <w:p w14:paraId="69571AD1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Стратегия "Три Шапки"</w:t>
      </w:r>
    </w:p>
    <w:p w14:paraId="4DACA448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 xml:space="preserve">Эта стратегия включает в себя использование цветных шапок, каждая из которых символизирует различные роли или точки зрения. Например, белая шапка — самая нейтральная, а красная — эмоциональная. Ученики обсуждают </w:t>
      </w:r>
      <w:r w:rsidRPr="008C7C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тему, меняясь шапками, что позволяет им взглянуть на вопрос с разных ракурсов.</w:t>
      </w:r>
    </w:p>
    <w:p w14:paraId="73274E9F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Преимущества:</w:t>
      </w:r>
    </w:p>
    <w:p w14:paraId="46001C41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Стимулирование критического мышления.</w:t>
      </w:r>
    </w:p>
    <w:p w14:paraId="0D48B213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Разнообразие в подходах к обсуждениям.</w:t>
      </w:r>
    </w:p>
    <w:p w14:paraId="38E428D1" w14:textId="77777777" w:rsidR="008C7CDA" w:rsidRPr="00060BBE" w:rsidRDefault="008C7CDA" w:rsidP="008C7CD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60BB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Заключение</w:t>
      </w:r>
    </w:p>
    <w:p w14:paraId="23FEB052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Групповая работа на уроках английского языка — это мощный инструмент, который помогает учащимся развивать навыки общения и работать в команде. Внедрение различных форматов и методов групповой работы делает уроки более динамичными и интересными. Важно, чтобы учитель экспериментировал с различными способами, выбирая те, которые лучше всего подходят для его учеников и обучения.</w:t>
      </w:r>
    </w:p>
    <w:p w14:paraId="7CBEFDD2" w14:textId="77777777" w:rsidR="008C7CDA" w:rsidRPr="00060BBE" w:rsidRDefault="008C7CDA" w:rsidP="008C7CD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60BB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по применению</w:t>
      </w:r>
    </w:p>
    <w:p w14:paraId="461C5ECB" w14:textId="77777777" w:rsidR="008C7CDA" w:rsidRPr="008C7CDA" w:rsidRDefault="008C7CDA" w:rsidP="008C7C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Разнообразьте задания: Используйте разные форматы групповой работы, чтобы поддерживать интерес учащихся.</w:t>
      </w:r>
    </w:p>
    <w:p w14:paraId="496D752D" w14:textId="5DA2D1C8" w:rsidR="008C7CDA" w:rsidRPr="008C7CDA" w:rsidRDefault="008C7CDA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8C7CDA">
        <w:rPr>
          <w:rFonts w:ascii="Times New Roman" w:hAnsi="Times New Roman" w:cs="Times New Roman"/>
          <w:sz w:val="28"/>
          <w:szCs w:val="28"/>
          <w:lang w:eastAsia="ru-RU"/>
        </w:rPr>
        <w:t>Создавайте комфортную атмосферу</w:t>
      </w:r>
      <w:proofErr w:type="gramStart"/>
      <w:r w:rsidRPr="008C7CD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60B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CDA">
        <w:rPr>
          <w:rFonts w:ascii="Times New Roman" w:hAnsi="Times New Roman" w:cs="Times New Roman"/>
          <w:sz w:val="28"/>
          <w:szCs w:val="28"/>
          <w:lang w:eastAsia="ru-RU"/>
        </w:rPr>
        <w:t>Убедитесь</w:t>
      </w:r>
      <w:proofErr w:type="gramEnd"/>
      <w:r w:rsidRPr="008C7CDA">
        <w:rPr>
          <w:rFonts w:ascii="Times New Roman" w:hAnsi="Times New Roman" w:cs="Times New Roman"/>
          <w:sz w:val="28"/>
          <w:szCs w:val="28"/>
          <w:lang w:eastAsia="ru-RU"/>
        </w:rPr>
        <w:t>, что ученики чувствуют себя свободно, высказывая своё мнение.</w:t>
      </w:r>
    </w:p>
    <w:p w14:paraId="07351A9D" w14:textId="77777777" w:rsidR="008C7CDA" w:rsidRPr="008C7CDA" w:rsidRDefault="008C7CDA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Регулярно оценивайте процесс: Анализируйте успешность различных видов групповой работы и вносите коррективы при необходимости.</w:t>
      </w:r>
    </w:p>
    <w:p w14:paraId="1B4AB5A8" w14:textId="5533D7D2" w:rsidR="008C7CDA" w:rsidRDefault="008C7CDA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7CDA">
        <w:rPr>
          <w:rFonts w:ascii="Times New Roman" w:hAnsi="Times New Roman" w:cs="Times New Roman"/>
          <w:sz w:val="28"/>
          <w:szCs w:val="28"/>
          <w:lang w:eastAsia="ru-RU"/>
        </w:rPr>
        <w:t>Эти методы помогут вам сделать ваши уроки английского языка более продуктивными и увлекательными!</w:t>
      </w:r>
    </w:p>
    <w:p w14:paraId="40EB7D17" w14:textId="77777777" w:rsidR="00040CAB" w:rsidRPr="008C7CDA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544C88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Примеры групповой работы на уроках английского языка</w:t>
      </w:r>
    </w:p>
    <w:p w14:paraId="1C08F299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Групповая работа на уроках английского языка является эффективным способом активизировать учебный процесс и развить коммуникативные навыки учеников. В этой статье рассмотрим несколько практических примеров групповой работы, которые учителя могут применять на своих занятиях.</w:t>
      </w:r>
    </w:p>
    <w:p w14:paraId="1E4F8E5B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Круглый стол</w:t>
      </w:r>
    </w:p>
    <w:p w14:paraId="6D150A6E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Описание</w:t>
      </w:r>
    </w:p>
    <w:p w14:paraId="5B3E01D7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Ученики разбиваются на небольшие группы и садятся в круг. Каждая группа получает тему для обсуждения (например, "Преимущества и недостатки социальных сетей"). Участники должны высказать свое мнение и аргументировать его.</w:t>
      </w:r>
    </w:p>
    <w:p w14:paraId="74D973E3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Как провести:</w:t>
      </w:r>
    </w:p>
    <w:p w14:paraId="553FC30D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Определите временные рамки (например, 10-15 минут).</w:t>
      </w:r>
    </w:p>
    <w:p w14:paraId="0A2A9FAB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Дайте каждой группе время на подготовку своих аргументов.</w:t>
      </w:r>
    </w:p>
    <w:p w14:paraId="203C23B6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После обсуждения каждой группы сделайте краткое обобщение.</w:t>
      </w:r>
    </w:p>
    <w:p w14:paraId="3E32C69F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40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Проект "Социальные сети"</w:t>
      </w:r>
    </w:p>
    <w:p w14:paraId="3CFAA2DF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Описание</w:t>
      </w:r>
    </w:p>
    <w:p w14:paraId="76470812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Ученики работают в группах для создания презентации о различных социальных сетях, включая их особенности, преимущества и риски. Каждая группа отвечает за свою социальную сеть и представляет её остальным.</w:t>
      </w:r>
    </w:p>
    <w:p w14:paraId="1E0D8A2F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Как провести:</w:t>
      </w:r>
    </w:p>
    <w:p w14:paraId="087AF96E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Разделите класс на группы и назначьте каждой сети.</w:t>
      </w:r>
    </w:p>
    <w:bookmarkEnd w:id="0"/>
    <w:p w14:paraId="70BFA7F5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Предложите ученикам использовать различные форматы (видео, слайды, плакаты).</w:t>
      </w:r>
    </w:p>
    <w:p w14:paraId="039B4849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Проведите день презентации, где каждая группа делится результатами своей работы.</w:t>
      </w:r>
    </w:p>
    <w:p w14:paraId="7730C9BF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Игра "Представьте себя..."</w:t>
      </w:r>
    </w:p>
    <w:p w14:paraId="25B88B31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Описание</w:t>
      </w:r>
    </w:p>
    <w:p w14:paraId="33C0925F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Ученики разбиваются на пары и получают задания представить себя в различных ситуациях (например, на рынке, в ресторане, в аэропорту). Они должны разыграть диалог, используя соответствующую лексику.</w:t>
      </w:r>
    </w:p>
    <w:p w14:paraId="7DBC097F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Как провести:</w:t>
      </w:r>
    </w:p>
    <w:p w14:paraId="31C535D0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Подготовьте карточки с ситуациями.</w:t>
      </w:r>
    </w:p>
    <w:p w14:paraId="75AE3CF5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Дайте пары 5-10 минут на подготовку.</w:t>
      </w:r>
    </w:p>
    <w:p w14:paraId="38657F63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Позвольте парам продемонстрировать свои диалоги перед классом.</w:t>
      </w:r>
    </w:p>
    <w:p w14:paraId="28D4C086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Ролевая игра "Интервью"</w:t>
      </w:r>
    </w:p>
    <w:p w14:paraId="04EA9A11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Описание</w:t>
      </w:r>
    </w:p>
    <w:p w14:paraId="3725394C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Ученики работают в командах, где один выступает в роли интервьюера, а другой — в роли кандидата на работу. Это поможет им практиковать навыки общения и формулировку вопросов.</w:t>
      </w:r>
    </w:p>
    <w:p w14:paraId="2A13D826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Как провести:</w:t>
      </w:r>
    </w:p>
    <w:p w14:paraId="565804D7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Определите тему интервью и дайте ученикам пример вопросов.</w:t>
      </w:r>
    </w:p>
    <w:p w14:paraId="09BEA08C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Ученики готовятся к интервью в парах, затем меняются ролями.</w:t>
      </w:r>
    </w:p>
    <w:p w14:paraId="7121D8AC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В конце занятия обсудите, что было сложно и что удалось.</w:t>
      </w:r>
    </w:p>
    <w:p w14:paraId="3A823911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Обсуждение кейса</w:t>
      </w:r>
    </w:p>
    <w:p w14:paraId="30D4214F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Описание</w:t>
      </w:r>
    </w:p>
    <w:p w14:paraId="550EAF43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Ученикам предоставляется кейс, связанный с актуальной темой (например, "Как справиться с конфликтом в школе"). Они делятся на группы и разрабатывают решения для предполагаемой проблемы.</w:t>
      </w:r>
    </w:p>
    <w:p w14:paraId="2F6675D5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Как провести:</w:t>
      </w:r>
    </w:p>
    <w:p w14:paraId="08C333B7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Разделите класс на группы и дайте каждой группе свой кейс.</w:t>
      </w:r>
    </w:p>
    <w:p w14:paraId="43A3A3F6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Установите временные рамки для обсуждения и подготовки.</w:t>
      </w:r>
    </w:p>
    <w:p w14:paraId="77D5DBD8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Попросите каждую группу представить свои решения, обсудите их с классом.</w:t>
      </w:r>
    </w:p>
    <w:p w14:paraId="625FF89C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14:paraId="16D15E5A" w14:textId="77777777" w:rsidR="00040CAB" w:rsidRPr="00040CAB" w:rsidRDefault="00040CAB" w:rsidP="00B929E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CAB">
        <w:rPr>
          <w:rFonts w:ascii="Times New Roman" w:hAnsi="Times New Roman" w:cs="Times New Roman"/>
          <w:sz w:val="28"/>
          <w:szCs w:val="28"/>
          <w:lang w:eastAsia="ru-RU"/>
        </w:rPr>
        <w:t>Применение групповой работы на уроках английского языка не только улучшает учебный процесс, но и развивает навыки взаимодействия между учениками. Важно выбирать методики, которые лучше всего подходят для вашей группы, а также активно поддерживать вопросы обсуждения и обмена мнениями. С помощью разнообразных форматов ученики смогут глубже понять материал и уверенно применять язык на практике.</w:t>
      </w:r>
    </w:p>
    <w:p w14:paraId="791D68D3" w14:textId="77777777" w:rsidR="00040CAB" w:rsidRPr="00040CAB" w:rsidRDefault="00040CAB" w:rsidP="00040C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0CA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67F7BFC6" w14:textId="784B6773" w:rsidR="009C3FA6" w:rsidRPr="008C7CDA" w:rsidRDefault="00040CAB" w:rsidP="00040CAB">
      <w:pPr>
        <w:rPr>
          <w:sz w:val="28"/>
          <w:szCs w:val="28"/>
        </w:rPr>
      </w:pPr>
      <w:r w:rsidRPr="00040CAB">
        <w:rPr>
          <w:rFonts w:ascii="var(--roboto)" w:eastAsia="Times New Roman" w:hAnsi="var(--roboto)" w:cs="Times New Roman"/>
          <w:sz w:val="24"/>
          <w:szCs w:val="24"/>
          <w:lang w:eastAsia="ru-RU"/>
        </w:rPr>
        <w:br/>
      </w:r>
    </w:p>
    <w:sectPr w:rsidR="009C3FA6" w:rsidRPr="008C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roboto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F88"/>
    <w:multiLevelType w:val="multilevel"/>
    <w:tmpl w:val="8E22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1A66"/>
    <w:multiLevelType w:val="multilevel"/>
    <w:tmpl w:val="BE12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E0A56"/>
    <w:multiLevelType w:val="multilevel"/>
    <w:tmpl w:val="5D48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D488B"/>
    <w:multiLevelType w:val="multilevel"/>
    <w:tmpl w:val="9E2C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73B4C"/>
    <w:multiLevelType w:val="multilevel"/>
    <w:tmpl w:val="3556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3277A"/>
    <w:multiLevelType w:val="multilevel"/>
    <w:tmpl w:val="6C72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300E2"/>
    <w:multiLevelType w:val="multilevel"/>
    <w:tmpl w:val="255A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87ECA"/>
    <w:multiLevelType w:val="multilevel"/>
    <w:tmpl w:val="D95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96BEF"/>
    <w:multiLevelType w:val="multilevel"/>
    <w:tmpl w:val="F8AC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1029D"/>
    <w:multiLevelType w:val="multilevel"/>
    <w:tmpl w:val="FDE4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79"/>
    <w:rsid w:val="00040CAB"/>
    <w:rsid w:val="00060BBE"/>
    <w:rsid w:val="00845679"/>
    <w:rsid w:val="008C7CDA"/>
    <w:rsid w:val="009C3FA6"/>
    <w:rsid w:val="00B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9F85"/>
  <w15:chartTrackingRefBased/>
  <w15:docId w15:val="{6AA587A3-3B55-4795-AB40-0544372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220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Дмитриева</dc:creator>
  <cp:keywords/>
  <dc:description/>
  <cp:lastModifiedBy>Елена Дмитриева</cp:lastModifiedBy>
  <cp:revision>5</cp:revision>
  <dcterms:created xsi:type="dcterms:W3CDTF">2025-04-20T05:23:00Z</dcterms:created>
  <dcterms:modified xsi:type="dcterms:W3CDTF">2025-04-20T05:31:00Z</dcterms:modified>
</cp:coreProperties>
</file>