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99" w:rsidRPr="00D17C99" w:rsidRDefault="00D17C99" w:rsidP="00D17C99">
      <w:pPr>
        <w:pStyle w:val="a3"/>
        <w:shd w:val="clear" w:color="auto" w:fill="FFFFFF"/>
        <w:jc w:val="center"/>
        <w:rPr>
          <w:b/>
          <w:color w:val="2C2D2E"/>
          <w:sz w:val="28"/>
          <w:szCs w:val="28"/>
        </w:rPr>
      </w:pPr>
      <w:bookmarkStart w:id="0" w:name="_GoBack"/>
      <w:r w:rsidRPr="00D17C99">
        <w:rPr>
          <w:b/>
          <w:color w:val="2C2D2E"/>
          <w:sz w:val="28"/>
          <w:szCs w:val="28"/>
        </w:rPr>
        <w:t>Вдохновляя будущее: Значение исторического просвещения в школе</w:t>
      </w:r>
      <w:bookmarkEnd w:id="0"/>
      <w:r w:rsidRPr="00D17C99">
        <w:rPr>
          <w:b/>
          <w:color w:val="2C2D2E"/>
          <w:sz w:val="28"/>
          <w:szCs w:val="28"/>
        </w:rPr>
        <w:br/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Введение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В условиях быстро меняющегося мира, когда информация доступна в одно касание, историческое просвещение становится одним из ключевых аспектов образовательного процесса. Знание истории формирует не только личность, но и общество в целом, играя важную роль в развитии критического мышления и социальной ответственности у молодежи. Каждый исторический этап, каждое значимое событие в прошлом — это основа для формирования понимания настоящего и построения будущего. В нашей статье мы рассмотрим, как можно организовать мероприятия по историческому просвещению в основной и средней школе, чтобы сделать изучение истории более увлекательным, доступным и осмысленным.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Цели исторического просвещения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Первостепенной задачей исторического просвещения является формирование у учащихся понимания значимости исторического наследия и его влияния на современность. Учащиеся должны осознавать, что история — это не просто набор дат и событий, а живой процесс, который влияет на их жизнь. Овладение историческими знаниями помогает детям и подросткам развивать критическое мышление, навыки анализа и принятия решений, а также воспитывать гражданскую ответственность и патриотизм. Через изучение прошедших событий учащиеся могут лучше понять, как строится общество, каковы причины и последствия тех или иных действий, и как теперь можно избежать ошибок прошлого.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Методы организации мероприятий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Чтобы успешно организовать мероприятия по историческому просвещению, важно использовать разнообразные методы и подходы. Вот несколько примеров: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Лекции и семинары. Привлечение специалистов и историков для проведения открытых лекций и семинаров значительно обогащает образовательный процесс. Эти мероприятия позволяют учащимся задавать вопросы и получать квалифицированные ответы, что способствует углублению знаний. Возможно приглашение известных ученых или преподавателей, которые способны донести материал в увлекательной форме.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 xml:space="preserve">Выставки и музейные дни. Тематические выставки, организованные в школах, или классические посещения музеев позволяют учащимся увидеть исторические артефакты и углубить свои знания о прошлом. Выставки могут </w:t>
      </w:r>
      <w:r w:rsidRPr="00D17C99">
        <w:rPr>
          <w:color w:val="2C2D2E"/>
          <w:sz w:val="28"/>
          <w:szCs w:val="28"/>
        </w:rPr>
        <w:lastRenderedPageBreak/>
        <w:t>быть посвящены конкретным темам или эпохам, что позволит учащимся погрузиться в детальное изучение истории.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 xml:space="preserve">Ролевые игры и реконструкции. </w:t>
      </w:r>
      <w:proofErr w:type="spellStart"/>
      <w:r w:rsidRPr="00D17C99">
        <w:rPr>
          <w:color w:val="2C2D2E"/>
          <w:sz w:val="28"/>
          <w:szCs w:val="28"/>
        </w:rPr>
        <w:t>Иммерсивные</w:t>
      </w:r>
      <w:proofErr w:type="spellEnd"/>
      <w:r w:rsidRPr="00D17C99">
        <w:rPr>
          <w:color w:val="2C2D2E"/>
          <w:sz w:val="28"/>
          <w:szCs w:val="28"/>
        </w:rPr>
        <w:t xml:space="preserve"> подходы, такие как ролевые игры, позволяют учащимся проникнуться событиями исторических эпох. При проведении подобных мероприятий ученики могут вжиться в роль исторических персонажей, что делает учебный процесс более интерактивным и запоминающимся. Эти игры могут проводиться как в классе, так и в форме выездных мероприятий на исторические места.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Виртуальные экскурсии. В эпоху технологий возможность провести виртуальные экскурсии по историческим местам и музеям открывает новые горизонты для образовательного процесса. Учителя могут использовать специальные онлайн-платформы, которые предлагают насыщенные экскурсионные программы, а также различные интерактивные элементы, которые могут дополнить уже известные факты из истории.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Конкурсы и викторины. Проведение разного рода конкурсов помогает не только закрепить знания, но и стимулировать интерес к историческим событиям и личностям. Формат викторин может быть наполовину игровым, делая процесс обучения более увлекательным и динамичным.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Примеры успешных мероприятий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 xml:space="preserve">Неплохими примерами успешной организации мероприятий являются «Дни исторического познания», «Исторические </w:t>
      </w:r>
      <w:proofErr w:type="spellStart"/>
      <w:r w:rsidRPr="00D17C99">
        <w:rPr>
          <w:color w:val="2C2D2E"/>
          <w:sz w:val="28"/>
          <w:szCs w:val="28"/>
        </w:rPr>
        <w:t>квесты</w:t>
      </w:r>
      <w:proofErr w:type="spellEnd"/>
      <w:r w:rsidRPr="00D17C99">
        <w:rPr>
          <w:color w:val="2C2D2E"/>
          <w:sz w:val="28"/>
          <w:szCs w:val="28"/>
        </w:rPr>
        <w:t>» и выставки «История в лицах». Эти мероприятия вдохновляют учащихся, способствуют развитию навыков исследований и критического мышления. В таком формате учащиеся могут не только получать информацию, но и активно участвовать в ее обсуждении и анализе. Таким образом, историческое вспоможение трансформируется в увлекательный и интерактивный процесс.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В «Дни исторического познания», например, можно организовать различные секции, где учащиеся представляют свои исследовательские проекты. Каждый проект может касаться лишь одного аспекта большой темы, что позволяет углубить исследование и дискуссии. Подобные мероприятия также могут включать спортивные конкурсы, где традиционные игры адаптируются под исторические темы.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Заключение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 xml:space="preserve">Организация мероприятий по историческому просвещению в школах — это не только необходимость, но и возможность создать увлекательный образовательный процесс, который будет вдохновлять новое поколение на изучение своей истории. Задача педагогов — не только передать знания, но и </w:t>
      </w:r>
      <w:r w:rsidRPr="00D17C99">
        <w:rPr>
          <w:color w:val="2C2D2E"/>
          <w:sz w:val="28"/>
          <w:szCs w:val="28"/>
        </w:rPr>
        <w:lastRenderedPageBreak/>
        <w:t>зажечь интерес к ним. Это требует творчества, гибкости и использования новейших технологий в обучении.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>Каждый из нас имеет возможность внести свой вклад в историческое просвещение, организуя мероприятия, вовлекая сообщество и создавая пространство для открытых и честных обсуждений о прошлом. Только так мы сможем построить будущее, основанное на знаниях и понимании. Каждый шаг, предпринятый в этой сфере, привлечет внимание молодежи и откроет перед ними двери к великому наследию их предков.</w:t>
      </w:r>
    </w:p>
    <w:p w:rsidR="00D17C99" w:rsidRPr="00D17C99" w:rsidRDefault="00D17C99" w:rsidP="00D17C99">
      <w:pPr>
        <w:pStyle w:val="a3"/>
        <w:shd w:val="clear" w:color="auto" w:fill="FFFFFF"/>
        <w:rPr>
          <w:color w:val="2C2D2E"/>
          <w:sz w:val="28"/>
          <w:szCs w:val="28"/>
        </w:rPr>
      </w:pPr>
      <w:r w:rsidRPr="00D17C99">
        <w:rPr>
          <w:color w:val="2C2D2E"/>
          <w:sz w:val="28"/>
          <w:szCs w:val="28"/>
        </w:rPr>
        <w:t xml:space="preserve">Автор: </w:t>
      </w:r>
      <w:r w:rsidRPr="00D17C99">
        <w:rPr>
          <w:color w:val="2C2D2E"/>
          <w:sz w:val="28"/>
          <w:szCs w:val="28"/>
        </w:rPr>
        <w:t>Иванова Ангелина Андреевна</w:t>
      </w:r>
    </w:p>
    <w:p w:rsidR="00E1003C" w:rsidRDefault="00E1003C"/>
    <w:sectPr w:rsidR="00E1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99"/>
    <w:rsid w:val="00D17C99"/>
    <w:rsid w:val="00E1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FCAD"/>
  <w15:chartTrackingRefBased/>
  <w15:docId w15:val="{2752882F-79DB-45C3-B572-EBBC940C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2025-04-22T10:50:00Z</dcterms:created>
  <dcterms:modified xsi:type="dcterms:W3CDTF">2025-04-22T10:52:00Z</dcterms:modified>
</cp:coreProperties>
</file>