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E5" w:rsidRDefault="004E43E5" w:rsidP="004E43E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3510"/>
        <w:gridCol w:w="3840"/>
        <w:gridCol w:w="17"/>
        <w:gridCol w:w="3940"/>
        <w:gridCol w:w="4394"/>
      </w:tblGrid>
      <w:tr w:rsidR="004E43E5" w:rsidRPr="00FF4DE7" w:rsidTr="00196419">
        <w:tc>
          <w:tcPr>
            <w:tcW w:w="3510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Предмет, класс</w:t>
            </w:r>
          </w:p>
        </w:tc>
        <w:tc>
          <w:tcPr>
            <w:tcW w:w="12191" w:type="dxa"/>
            <w:gridSpan w:val="4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FF4DE7">
              <w:rPr>
                <w:bCs/>
                <w:color w:val="000000"/>
              </w:rPr>
              <w:t xml:space="preserve">Математика, 1 </w:t>
            </w:r>
            <w:proofErr w:type="gramStart"/>
            <w:r w:rsidRPr="00FF4DE7">
              <w:rPr>
                <w:bCs/>
                <w:color w:val="000000"/>
              </w:rPr>
              <w:t>дополнительный</w:t>
            </w:r>
            <w:proofErr w:type="gramEnd"/>
            <w:r w:rsidRPr="00FF4DE7">
              <w:rPr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4E43E5" w:rsidRPr="00FF4DE7" w:rsidTr="00196419">
        <w:tc>
          <w:tcPr>
            <w:tcW w:w="3510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УМК</w:t>
            </w:r>
          </w:p>
        </w:tc>
        <w:tc>
          <w:tcPr>
            <w:tcW w:w="12191" w:type="dxa"/>
            <w:gridSpan w:val="4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proofErr w:type="spellStart"/>
            <w:r w:rsidRPr="00FF4DE7">
              <w:rPr>
                <w:bCs/>
                <w:color w:val="000000"/>
              </w:rPr>
              <w:t>Т.В.Алышева</w:t>
            </w:r>
            <w:proofErr w:type="spellEnd"/>
            <w:r w:rsidRPr="00FF4DE7">
              <w:rPr>
                <w:bCs/>
                <w:color w:val="000000"/>
              </w:rPr>
              <w:t>, 1 класс, 1 ч.</w:t>
            </w:r>
          </w:p>
        </w:tc>
      </w:tr>
      <w:tr w:rsidR="004E43E5" w:rsidRPr="00FF4DE7" w:rsidTr="00196419">
        <w:tc>
          <w:tcPr>
            <w:tcW w:w="3510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2191" w:type="dxa"/>
            <w:gridSpan w:val="4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proofErr w:type="spellStart"/>
            <w:r w:rsidRPr="00FF4DE7">
              <w:rPr>
                <w:bCs/>
                <w:color w:val="000000"/>
              </w:rPr>
              <w:t>Абкаримова</w:t>
            </w:r>
            <w:proofErr w:type="spellEnd"/>
            <w:r w:rsidRPr="00FF4DE7">
              <w:rPr>
                <w:bCs/>
                <w:color w:val="000000"/>
              </w:rPr>
              <w:t xml:space="preserve"> </w:t>
            </w:r>
            <w:proofErr w:type="spellStart"/>
            <w:r w:rsidRPr="00FF4DE7">
              <w:rPr>
                <w:bCs/>
                <w:color w:val="000000"/>
              </w:rPr>
              <w:t>Айгуль</w:t>
            </w:r>
            <w:proofErr w:type="spellEnd"/>
            <w:r w:rsidRPr="00FF4DE7">
              <w:rPr>
                <w:bCs/>
                <w:color w:val="000000"/>
              </w:rPr>
              <w:t xml:space="preserve"> </w:t>
            </w:r>
            <w:proofErr w:type="spellStart"/>
            <w:r w:rsidRPr="00FF4DE7">
              <w:rPr>
                <w:bCs/>
                <w:color w:val="000000"/>
              </w:rPr>
              <w:t>Ильфатовна</w:t>
            </w:r>
            <w:proofErr w:type="spellEnd"/>
          </w:p>
        </w:tc>
      </w:tr>
      <w:tr w:rsidR="004E43E5" w:rsidRPr="00FF4DE7" w:rsidTr="00196419">
        <w:tc>
          <w:tcPr>
            <w:tcW w:w="3510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2191" w:type="dxa"/>
            <w:gridSpan w:val="4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Число и цифра 5.</w:t>
            </w:r>
          </w:p>
        </w:tc>
      </w:tr>
      <w:tr w:rsidR="004E43E5" w:rsidRPr="00FF4DE7" w:rsidTr="00196419">
        <w:trPr>
          <w:trHeight w:val="579"/>
        </w:trPr>
        <w:tc>
          <w:tcPr>
            <w:tcW w:w="3510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Цель урока</w:t>
            </w:r>
          </w:p>
        </w:tc>
        <w:tc>
          <w:tcPr>
            <w:tcW w:w="12191" w:type="dxa"/>
            <w:gridSpan w:val="4"/>
          </w:tcPr>
          <w:p w:rsidR="004E43E5" w:rsidRPr="00FF4DE7" w:rsidRDefault="004E43E5" w:rsidP="001964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F4DE7">
              <w:rPr>
                <w:color w:val="000000"/>
              </w:rPr>
              <w:t>За</w:t>
            </w:r>
            <w:r>
              <w:rPr>
                <w:color w:val="000000"/>
              </w:rPr>
              <w:t>крепить знания о числах до 5.</w:t>
            </w:r>
          </w:p>
        </w:tc>
      </w:tr>
      <w:tr w:rsidR="004E43E5" w:rsidRPr="00FF4DE7" w:rsidTr="00196419">
        <w:tc>
          <w:tcPr>
            <w:tcW w:w="3510" w:type="dxa"/>
            <w:vMerge w:val="restart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Задачи урока</w:t>
            </w:r>
          </w:p>
        </w:tc>
        <w:tc>
          <w:tcPr>
            <w:tcW w:w="3857" w:type="dxa"/>
            <w:gridSpan w:val="2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 xml:space="preserve">Коррекционно-образовательные </w:t>
            </w:r>
          </w:p>
        </w:tc>
        <w:tc>
          <w:tcPr>
            <w:tcW w:w="3940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Коррекционно-развивающие</w:t>
            </w:r>
          </w:p>
        </w:tc>
        <w:tc>
          <w:tcPr>
            <w:tcW w:w="4394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Коррекционно-воспитательные</w:t>
            </w:r>
          </w:p>
        </w:tc>
      </w:tr>
      <w:tr w:rsidR="004E43E5" w:rsidRPr="00FF4DE7" w:rsidTr="00196419">
        <w:tc>
          <w:tcPr>
            <w:tcW w:w="3510" w:type="dxa"/>
            <w:vMerge/>
          </w:tcPr>
          <w:p w:rsidR="004E43E5" w:rsidRPr="00FF4DE7" w:rsidRDefault="004E43E5" w:rsidP="0019641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857" w:type="dxa"/>
            <w:gridSpan w:val="2"/>
          </w:tcPr>
          <w:p w:rsidR="004E43E5" w:rsidRPr="00FF4DE7" w:rsidRDefault="004E43E5" w:rsidP="0019641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F4DE7">
              <w:rPr>
                <w:color w:val="000000"/>
              </w:rPr>
              <w:t>-закрепить знание состава чисел 2,3</w:t>
            </w:r>
            <w:r w:rsidRPr="00FF4DE7">
              <w:rPr>
                <w:b/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4,5</w:t>
            </w:r>
          </w:p>
          <w:p w:rsidR="004E43E5" w:rsidRPr="00FF4DE7" w:rsidRDefault="004E43E5" w:rsidP="0019641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DE7">
              <w:rPr>
                <w:bCs/>
                <w:color w:val="000000"/>
              </w:rPr>
              <w:t xml:space="preserve">-закрепить умение </w:t>
            </w:r>
            <w:r>
              <w:rPr>
                <w:bCs/>
                <w:color w:val="000000"/>
              </w:rPr>
              <w:t>сравнивать числа в пределах 5</w:t>
            </w:r>
          </w:p>
          <w:p w:rsidR="004E43E5" w:rsidRPr="00FF4DE7" w:rsidRDefault="004E43E5" w:rsidP="0019641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DE7">
              <w:rPr>
                <w:color w:val="000000"/>
              </w:rPr>
              <w:t>-закрепить умение составлять примеры на с</w:t>
            </w:r>
            <w:r>
              <w:rPr>
                <w:color w:val="000000"/>
              </w:rPr>
              <w:t>ложение и вычитание в пределах 5</w:t>
            </w:r>
            <w:r w:rsidRPr="00FF4DE7">
              <w:rPr>
                <w:color w:val="000000"/>
              </w:rPr>
              <w:t xml:space="preserve"> и правильно записывать их;</w:t>
            </w:r>
          </w:p>
          <w:p w:rsidR="004E43E5" w:rsidRPr="00FF4DE7" w:rsidRDefault="004E43E5" w:rsidP="0019641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F4DE7">
              <w:rPr>
                <w:color w:val="000000"/>
              </w:rPr>
              <w:t>-учить детей давать полные ответы.</w:t>
            </w:r>
          </w:p>
        </w:tc>
        <w:tc>
          <w:tcPr>
            <w:tcW w:w="3940" w:type="dxa"/>
          </w:tcPr>
          <w:p w:rsidR="004E43E5" w:rsidRPr="00FF4DE7" w:rsidRDefault="004E43E5" w:rsidP="0019641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DE7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- </w:t>
            </w:r>
            <w:r w:rsidRPr="00FF4DE7">
              <w:rPr>
                <w:color w:val="000000"/>
              </w:rPr>
              <w:t>развивать мышление на основе сравнения предметов и решения примеров;</w:t>
            </w:r>
          </w:p>
          <w:p w:rsidR="004E43E5" w:rsidRPr="00FF4DE7" w:rsidRDefault="004E43E5" w:rsidP="0019641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цветовые представления, пространственную ориентировку, мелкую моторику в процессе выполнения задания геометрического характера</w:t>
            </w:r>
          </w:p>
        </w:tc>
        <w:tc>
          <w:tcPr>
            <w:tcW w:w="4394" w:type="dxa"/>
          </w:tcPr>
          <w:p w:rsidR="004E43E5" w:rsidRPr="00FF4DE7" w:rsidRDefault="004E43E5" w:rsidP="00196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слушать учителя, одноклассников;</w:t>
            </w:r>
          </w:p>
          <w:p w:rsidR="004E43E5" w:rsidRPr="00FF4DE7" w:rsidRDefault="004E43E5" w:rsidP="00196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интерес к предмету через использование компьютерных технологий;</w:t>
            </w:r>
          </w:p>
          <w:p w:rsidR="004E43E5" w:rsidRPr="00FF4DE7" w:rsidRDefault="004E43E5" w:rsidP="00196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взаимовыручки;</w:t>
            </w:r>
          </w:p>
          <w:p w:rsidR="004E43E5" w:rsidRPr="00FF4DE7" w:rsidRDefault="004E43E5" w:rsidP="00196419">
            <w:pPr>
              <w:tabs>
                <w:tab w:val="left" w:pos="977"/>
              </w:tabs>
              <w:rPr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аккуратность при оформлении письменных работ</w:t>
            </w:r>
          </w:p>
        </w:tc>
      </w:tr>
      <w:tr w:rsidR="004E43E5" w:rsidRPr="00FF4DE7" w:rsidTr="00196419">
        <w:tc>
          <w:tcPr>
            <w:tcW w:w="3510" w:type="dxa"/>
            <w:vMerge w:val="restart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7797" w:type="dxa"/>
            <w:gridSpan w:val="3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Предметные результаты</w:t>
            </w:r>
          </w:p>
        </w:tc>
        <w:tc>
          <w:tcPr>
            <w:tcW w:w="4394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>Личностные результаты</w:t>
            </w:r>
          </w:p>
        </w:tc>
      </w:tr>
      <w:tr w:rsidR="004E43E5" w:rsidRPr="00FF4DE7" w:rsidTr="00196419">
        <w:tc>
          <w:tcPr>
            <w:tcW w:w="3510" w:type="dxa"/>
            <w:vMerge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</w:tcPr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уровень</w:t>
            </w: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образовывают,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</w:t>
            </w: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педагога).</w:t>
            </w:r>
          </w:p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957" w:type="dxa"/>
            <w:gridSpan w:val="2"/>
          </w:tcPr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Достаточный уровень</w:t>
            </w: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</w:t>
            </w:r>
          </w:p>
          <w:p w:rsidR="004E43E5" w:rsidRPr="00FF4DE7" w:rsidRDefault="004E43E5" w:rsidP="00196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  <w:tc>
          <w:tcPr>
            <w:tcW w:w="4394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</w:tr>
      <w:tr w:rsidR="004E43E5" w:rsidRPr="00FF4DE7" w:rsidTr="00196419">
        <w:tc>
          <w:tcPr>
            <w:tcW w:w="3510" w:type="dxa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F4DE7">
              <w:rPr>
                <w:b/>
                <w:bCs/>
                <w:color w:val="000000"/>
              </w:rPr>
              <w:t xml:space="preserve">Оборудование </w:t>
            </w:r>
          </w:p>
        </w:tc>
        <w:tc>
          <w:tcPr>
            <w:tcW w:w="12191" w:type="dxa"/>
            <w:gridSpan w:val="4"/>
            <w:vAlign w:val="center"/>
          </w:tcPr>
          <w:p w:rsidR="004E43E5" w:rsidRPr="00FF4DE7" w:rsidRDefault="004E43E5" w:rsidP="0019641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proofErr w:type="gramStart"/>
            <w:r w:rsidRPr="00FF4DE7">
              <w:rPr>
                <w:color w:val="000000"/>
              </w:rPr>
              <w:t xml:space="preserve">Компьютер, экран, презентация, числовой ряд 0-10, </w:t>
            </w:r>
            <w:r>
              <w:rPr>
                <w:color w:val="000000"/>
              </w:rPr>
              <w:t>конверт</w:t>
            </w:r>
            <w:r w:rsidRPr="00FF4DE7">
              <w:rPr>
                <w:color w:val="000000"/>
              </w:rPr>
              <w:t xml:space="preserve"> с заданиями, геометрические фигуры: круг, квадрат, треугольни</w:t>
            </w:r>
            <w:r>
              <w:rPr>
                <w:color w:val="000000"/>
              </w:rPr>
              <w:t>к, овал, прямоугольник</w:t>
            </w:r>
            <w:r w:rsidRPr="00FF4DE7">
              <w:rPr>
                <w:color w:val="000000"/>
              </w:rPr>
              <w:t>, карточки с</w:t>
            </w:r>
            <w:r>
              <w:rPr>
                <w:color w:val="000000"/>
              </w:rPr>
              <w:t xml:space="preserve"> цифрами 1-5</w:t>
            </w:r>
            <w:proofErr w:type="gramEnd"/>
          </w:p>
        </w:tc>
      </w:tr>
    </w:tbl>
    <w:p w:rsidR="004E43E5" w:rsidRDefault="004E43E5" w:rsidP="004E43E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E43E5" w:rsidRDefault="004E43E5" w:rsidP="004E43E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Организационная структура урока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6520"/>
        <w:gridCol w:w="3969"/>
        <w:gridCol w:w="2693"/>
      </w:tblGrid>
      <w:tr w:rsidR="004E43E5" w:rsidRPr="00531C30" w:rsidTr="00196419"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Название этапа урока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531C30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Средства индивидуализации достижения планируемых результатов</w:t>
            </w:r>
          </w:p>
        </w:tc>
      </w:tr>
      <w:tr w:rsidR="004E43E5" w:rsidRPr="00531C30" w:rsidTr="00531C30">
        <w:trPr>
          <w:trHeight w:val="4066"/>
        </w:trPr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Организационный момент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(1 мин)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31C30">
              <w:rPr>
                <w:color w:val="000000"/>
              </w:rPr>
              <w:t>- Прозвенел звонок, начинается урок.</w:t>
            </w:r>
          </w:p>
          <w:p w:rsidR="004E43E5" w:rsidRPr="00531C30" w:rsidRDefault="004E43E5" w:rsidP="001964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31C30">
              <w:rPr>
                <w:color w:val="000000"/>
              </w:rPr>
              <w:t>-Все готовы. Молодцы! Садитесь! Сели правильно!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Стук в дверь: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Вам доставили письмо, сказали для первого класса.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интересно, от кого же письмо?? Посмотрим, ребята?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Вскрывается конверт. Учитель читает «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от Королевы Математики»: «Дорогие ребята, в нашем математическом королевстве случилась беда. Злой волшебник заколдовал всех жителей  королевства. Только вы можете снять  колдовские чары, выполнив все задания. Королева Математики». Высылаю вам 5 заданий. </w:t>
            </w:r>
            <w:r w:rsidRPr="00531C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Но в начале  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Королева математики просит провести разминку. 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я буду задавать вам вопросы, а вы должны на них быстро отвечать. Готовы?</w:t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proofErr w:type="gramStart"/>
            <w:r w:rsidRPr="00531C30">
              <w:rPr>
                <w:bCs/>
                <w:color w:val="000000"/>
              </w:rPr>
              <w:t>Обучающиеся садятся на свои места.</w:t>
            </w:r>
            <w:proofErr w:type="gramEnd"/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Стенд «Сиди правильно»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Заходит воспитатель.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Конверт с заданиями</w:t>
            </w:r>
          </w:p>
        </w:tc>
      </w:tr>
      <w:tr w:rsidR="004E43E5" w:rsidRPr="00531C30" w:rsidTr="00196419">
        <w:trPr>
          <w:trHeight w:val="692"/>
        </w:trPr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Мотивация к учебной деятельности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(2 мин)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 Ребята! Какое сегодня число, месяц, год?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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 время года</w:t>
            </w:r>
            <w:proofErr w:type="gramStart"/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4E43E5" w:rsidRPr="00531C30" w:rsidRDefault="004E43E5" w:rsidP="0019641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 Какой день недели?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утро или вечер?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31C30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Сколько пальцев на одной руке?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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Сколько углов у квадрата?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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сколько хвостов у трёх котов?</w:t>
            </w: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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531C3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</w:t>
            </w: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сколько ушей у двух мышей?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 Какой у нас урок?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 Что мы делаем на уроках математики?</w:t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16.03                          2025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Весна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среда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Утро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5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4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3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4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Математика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Запись на доске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Карточки  на доске.</w:t>
            </w:r>
          </w:p>
        </w:tc>
      </w:tr>
      <w:tr w:rsidR="004E43E5" w:rsidRPr="00531C30" w:rsidTr="00196419"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Проверка знаний.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(3 мин.+-1)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531C30">
              <w:rPr>
                <w:b/>
                <w:bCs/>
                <w:i/>
                <w:color w:val="000000"/>
              </w:rPr>
              <w:t>Устный счет. Фронтальная работа.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 Спасем Королевство Математики?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1.</w:t>
            </w:r>
            <w:r w:rsidRPr="00531C30">
              <w:rPr>
                <w:bCs/>
                <w:i/>
                <w:color w:val="000000"/>
              </w:rPr>
              <w:t>П</w:t>
            </w:r>
            <w:r w:rsidRPr="00531C30">
              <w:rPr>
                <w:b/>
                <w:bCs/>
                <w:i/>
                <w:color w:val="000000"/>
              </w:rPr>
              <w:t>ервое задание</w:t>
            </w:r>
            <w:r w:rsidRPr="00531C30">
              <w:rPr>
                <w:bCs/>
                <w:color w:val="000000"/>
              </w:rPr>
              <w:t xml:space="preserve"> на устный счет, справимся???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531C30">
              <w:rPr>
                <w:bCs/>
                <w:color w:val="000000"/>
              </w:rPr>
              <w:t xml:space="preserve">- от 1-10 и обратный счет </w:t>
            </w:r>
            <w:r w:rsidRPr="00531C30">
              <w:rPr>
                <w:bCs/>
                <w:i/>
                <w:color w:val="000000"/>
              </w:rPr>
              <w:t>(хором)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531C30">
              <w:rPr>
                <w:bCs/>
                <w:i/>
                <w:color w:val="000000"/>
              </w:rPr>
              <w:t xml:space="preserve">- 1-5, 5-10 </w:t>
            </w:r>
            <w:r w:rsidRPr="00531C30">
              <w:rPr>
                <w:bCs/>
                <w:color w:val="000000"/>
              </w:rPr>
              <w:t xml:space="preserve">и обратный счет </w:t>
            </w:r>
            <w:r w:rsidRPr="00531C30">
              <w:rPr>
                <w:bCs/>
                <w:i/>
                <w:color w:val="000000"/>
              </w:rPr>
              <w:t>(индивидуально)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lastRenderedPageBreak/>
              <w:t>-Назовите геометрические фигуры, цвета фигур.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i/>
                <w:color w:val="000000"/>
              </w:rPr>
            </w:pPr>
            <w:proofErr w:type="spellStart"/>
            <w:r w:rsidRPr="00531C30">
              <w:rPr>
                <w:b/>
                <w:bCs/>
                <w:i/>
                <w:color w:val="000000"/>
              </w:rPr>
              <w:t>Индивидульный</w:t>
            </w:r>
            <w:proofErr w:type="spellEnd"/>
            <w:r w:rsidRPr="00531C30">
              <w:rPr>
                <w:b/>
                <w:bCs/>
                <w:i/>
                <w:color w:val="000000"/>
              </w:rPr>
              <w:t xml:space="preserve"> подход. </w:t>
            </w:r>
            <w:r w:rsidRPr="00531C30">
              <w:rPr>
                <w:bCs/>
                <w:i/>
                <w:color w:val="000000"/>
              </w:rPr>
              <w:t>(</w:t>
            </w:r>
            <w:proofErr w:type="spellStart"/>
            <w:r w:rsidRPr="00531C30">
              <w:rPr>
                <w:bCs/>
                <w:i/>
                <w:color w:val="000000"/>
              </w:rPr>
              <w:t>Хилажетдинова</w:t>
            </w:r>
            <w:proofErr w:type="spellEnd"/>
            <w:r w:rsidRPr="00531C30">
              <w:rPr>
                <w:bCs/>
                <w:i/>
                <w:color w:val="000000"/>
              </w:rPr>
              <w:t xml:space="preserve"> А., Гребенюк К., </w:t>
            </w:r>
            <w:proofErr w:type="spellStart"/>
            <w:r w:rsidRPr="00531C30">
              <w:rPr>
                <w:bCs/>
                <w:i/>
                <w:color w:val="000000"/>
              </w:rPr>
              <w:t>Кошевец</w:t>
            </w:r>
            <w:proofErr w:type="spellEnd"/>
            <w:r w:rsidRPr="00531C30">
              <w:rPr>
                <w:bCs/>
                <w:i/>
                <w:color w:val="000000"/>
              </w:rPr>
              <w:t xml:space="preserve"> В.)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-Назови цифры  1,2,3,4,5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-Повтори за мной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-Покажи фигуру, покажи цвет.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531C30">
              <w:rPr>
                <w:bCs/>
                <w:i/>
                <w:color w:val="000000"/>
              </w:rPr>
              <w:t>(</w:t>
            </w:r>
            <w:proofErr w:type="spellStart"/>
            <w:r w:rsidRPr="00531C30">
              <w:rPr>
                <w:bCs/>
                <w:i/>
                <w:color w:val="000000"/>
              </w:rPr>
              <w:t>Карамов</w:t>
            </w:r>
            <w:proofErr w:type="spellEnd"/>
            <w:r w:rsidRPr="00531C30">
              <w:rPr>
                <w:bCs/>
                <w:i/>
                <w:color w:val="000000"/>
              </w:rPr>
              <w:t xml:space="preserve"> Ш., </w:t>
            </w:r>
            <w:proofErr w:type="spellStart"/>
            <w:r w:rsidRPr="00531C30">
              <w:rPr>
                <w:bCs/>
                <w:i/>
                <w:color w:val="000000"/>
              </w:rPr>
              <w:t>Мусаллямов</w:t>
            </w:r>
            <w:proofErr w:type="spellEnd"/>
            <w:r w:rsidRPr="00531C30">
              <w:rPr>
                <w:bCs/>
                <w:i/>
                <w:color w:val="000000"/>
              </w:rPr>
              <w:t xml:space="preserve"> А.)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-</w:t>
            </w:r>
            <w:r w:rsidRPr="00531C30">
              <w:rPr>
                <w:bCs/>
                <w:color w:val="000000"/>
              </w:rPr>
              <w:t>Покажи цифру 1,2,3,4,5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- Покажи фигуру, покажи цвет.</w:t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lastRenderedPageBreak/>
              <w:t xml:space="preserve"> </w:t>
            </w:r>
            <w:proofErr w:type="gramStart"/>
            <w:r w:rsidRPr="00531C30">
              <w:rPr>
                <w:bCs/>
                <w:color w:val="000000"/>
              </w:rPr>
              <w:t>Дети</w:t>
            </w:r>
            <w:proofErr w:type="gramEnd"/>
            <w:r w:rsidRPr="00531C30">
              <w:rPr>
                <w:bCs/>
                <w:color w:val="000000"/>
              </w:rPr>
              <w:t xml:space="preserve"> опираясь на наглядный материал отвечают на вопросы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 w:rsidRPr="00531C30">
              <w:rPr>
                <w:bCs/>
                <w:color w:val="000000"/>
              </w:rPr>
              <w:t>круг-желтый</w:t>
            </w:r>
            <w:proofErr w:type="gramEnd"/>
            <w:r w:rsidRPr="00531C30">
              <w:rPr>
                <w:bCs/>
                <w:color w:val="000000"/>
              </w:rPr>
              <w:t xml:space="preserve">, квадрат – красный, </w:t>
            </w:r>
            <w:r w:rsidRPr="00531C30">
              <w:rPr>
                <w:bCs/>
                <w:color w:val="000000"/>
              </w:rPr>
              <w:lastRenderedPageBreak/>
              <w:t>овал-белый, треугольник–зеленый, прямоугольник – синий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 xml:space="preserve">на столе у детей лежат карточки с раздаточным материалом: цифры 1-5, </w:t>
            </w:r>
            <w:proofErr w:type="spellStart"/>
            <w:r w:rsidRPr="00531C30">
              <w:rPr>
                <w:bCs/>
                <w:color w:val="000000"/>
              </w:rPr>
              <w:t>геом</w:t>
            </w:r>
            <w:proofErr w:type="gramStart"/>
            <w:r w:rsidRPr="00531C30">
              <w:rPr>
                <w:bCs/>
                <w:color w:val="000000"/>
              </w:rPr>
              <w:t>.ф</w:t>
            </w:r>
            <w:proofErr w:type="gramEnd"/>
            <w:r w:rsidRPr="00531C30">
              <w:rPr>
                <w:bCs/>
                <w:color w:val="000000"/>
              </w:rPr>
              <w:t>игуры</w:t>
            </w:r>
            <w:proofErr w:type="spellEnd"/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Сильные помогают слабым…</w:t>
            </w: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lastRenderedPageBreak/>
              <w:t>На доске лента цифр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 xml:space="preserve">На доске геометрические </w:t>
            </w:r>
            <w:r w:rsidRPr="00531C30">
              <w:rPr>
                <w:bCs/>
                <w:color w:val="000000"/>
              </w:rPr>
              <w:lastRenderedPageBreak/>
              <w:t>фигуры: круг, квадрат, овал, треугольник.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 xml:space="preserve">На столе у некоторых детей лежат карточки с раздаточным материалом: цифры 1-5, </w:t>
            </w:r>
            <w:proofErr w:type="spellStart"/>
            <w:r w:rsidRPr="00531C30">
              <w:rPr>
                <w:bCs/>
                <w:color w:val="000000"/>
              </w:rPr>
              <w:t>геом</w:t>
            </w:r>
            <w:proofErr w:type="gramStart"/>
            <w:r w:rsidRPr="00531C30">
              <w:rPr>
                <w:bCs/>
                <w:color w:val="000000"/>
              </w:rPr>
              <w:t>.ф</w:t>
            </w:r>
            <w:proofErr w:type="gramEnd"/>
            <w:r w:rsidRPr="00531C30">
              <w:rPr>
                <w:bCs/>
                <w:color w:val="000000"/>
              </w:rPr>
              <w:t>игуры</w:t>
            </w:r>
            <w:proofErr w:type="spellEnd"/>
          </w:p>
        </w:tc>
      </w:tr>
      <w:tr w:rsidR="004E43E5" w:rsidRPr="00531C30" w:rsidTr="00531C30">
        <w:trPr>
          <w:trHeight w:val="627"/>
        </w:trPr>
        <w:tc>
          <w:tcPr>
            <w:tcW w:w="2235" w:type="dxa"/>
          </w:tcPr>
          <w:p w:rsidR="004E43E5" w:rsidRPr="00531C30" w:rsidRDefault="00531C30" w:rsidP="00531C30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Постановка учебной задачи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нашего урока «Число и цифра 5». Сегодня мы повторим числа от 1 до 5, будем их сравнивать, решать примеры и задачи в пределах 5.</w:t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4E43E5" w:rsidRPr="00531C30" w:rsidTr="00196419"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Повторение пройденного материала.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(3мин.)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 от Королевы №2. Работа на доске.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Нумерация чисел в пределах 5-х: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1.- расставьте числа по порядку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2.- покажите и назовите соседей числа 2,3,4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-какое число пропущено?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1…3 4 5;  …2  3…5;   1  2 … 4 …;     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Индивидуальный подход: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31C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покажи 1,2,3,4,5</w:t>
            </w:r>
          </w:p>
          <w:p w:rsidR="004E43E5" w:rsidRPr="00531C30" w:rsidRDefault="004E43E5" w:rsidP="0019641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31C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расставь цифры по порядку</w:t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 xml:space="preserve">Вызывается к доске по 1 </w:t>
            </w:r>
            <w:proofErr w:type="gramStart"/>
            <w:r w:rsidRPr="00531C30">
              <w:rPr>
                <w:bCs/>
                <w:color w:val="000000"/>
              </w:rPr>
              <w:t>обучающемуся</w:t>
            </w:r>
            <w:proofErr w:type="gramEnd"/>
            <w:r w:rsidRPr="00531C30">
              <w:rPr>
                <w:bCs/>
                <w:color w:val="000000"/>
              </w:rPr>
              <w:t xml:space="preserve"> по очереди для выполнения заданий, остальные помогают, исправляют, подсказывают.</w:t>
            </w: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На доске цифры 1,2,3,4,5 (не по порядку)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Цифры на парте.</w:t>
            </w:r>
          </w:p>
        </w:tc>
      </w:tr>
      <w:tr w:rsidR="004E43E5" w:rsidRPr="00531C30" w:rsidTr="00196419"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Освоение нового материала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Задание от Королевы №3.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Минутка чистописания. Работа в тетради.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Открываем тетради. Прописываем аккуратно и правильно цифру 5.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Молодцы, ребята. Ручки положили на парту, сели прямо!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доске записаны числа, вам нужно сравнить эти числа и поставить нужный знак. Вспомните, какие знаки мы ставим при сравнении чисел?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у нас бывают «Больше, меньше, равно». </w:t>
            </w:r>
            <w:r w:rsidRPr="00531C3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EE7428" wp14:editId="7DEB068F">
                  <wp:extent cx="1581665" cy="889207"/>
                  <wp:effectExtent l="0" t="0" r="0" b="635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47" cy="88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Посмотрите на рисунок. Крокодил открывает рот туда, где большое число.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Работа на интерактивной доске. Фронтальная работа.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Давайте выполним задание: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1…5     5….5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3…2     4….5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Индивидуальный подход.</w:t>
            </w:r>
          </w:p>
          <w:p w:rsidR="004E43E5" w:rsidRPr="00531C30" w:rsidRDefault="004E43E5" w:rsidP="001964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покажите на рисунке  </w:t>
            </w:r>
            <w:proofErr w:type="gramStart"/>
            <w:r w:rsidRPr="00531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Открывают тетради, пишут в тетради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Устно выполняют задание, отвечают «1 меньше, чем 5»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531C30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СЛАЙД 1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B957B6" w:rsidRDefault="00B957B6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B957B6" w:rsidRDefault="00B957B6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B957B6" w:rsidRPr="00531C30" w:rsidRDefault="00B957B6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СЛАЙД 2.</w:t>
            </w:r>
          </w:p>
          <w:p w:rsidR="004E43E5" w:rsidRPr="00531C30" w:rsidRDefault="004E43E5" w:rsidP="00196419">
            <w:pPr>
              <w:pStyle w:val="a3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lastRenderedPageBreak/>
              <w:t>На парте карточки с картинками.</w:t>
            </w:r>
          </w:p>
        </w:tc>
      </w:tr>
      <w:tr w:rsidR="004E43E5" w:rsidRPr="00531C30" w:rsidTr="00196419">
        <w:trPr>
          <w:trHeight w:val="534"/>
        </w:trPr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531C30">
              <w:rPr>
                <w:b/>
                <w:bCs/>
                <w:color w:val="000000"/>
              </w:rPr>
              <w:lastRenderedPageBreak/>
              <w:t>Физкультми</w:t>
            </w:r>
            <w:proofErr w:type="spellEnd"/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531C30">
              <w:rPr>
                <w:b/>
                <w:bCs/>
                <w:color w:val="000000"/>
              </w:rPr>
              <w:t>нутка</w:t>
            </w:r>
            <w:proofErr w:type="spellEnd"/>
          </w:p>
        </w:tc>
        <w:tc>
          <w:tcPr>
            <w:tcW w:w="6520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noProof/>
              </w:rPr>
            </w:pPr>
            <w:r w:rsidRPr="00531C30">
              <w:rPr>
                <w:noProof/>
              </w:rPr>
              <w:drawing>
                <wp:inline distT="0" distB="0" distL="0" distR="0" wp14:anchorId="3C678899" wp14:editId="6AF01797">
                  <wp:extent cx="2351314" cy="1322614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315" cy="132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СЛАЙД 3</w:t>
            </w:r>
          </w:p>
        </w:tc>
      </w:tr>
      <w:tr w:rsidR="004E43E5" w:rsidRPr="00531C30" w:rsidTr="00196419">
        <w:trPr>
          <w:trHeight w:val="2027"/>
        </w:trPr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Работа с учебником.</w:t>
            </w:r>
          </w:p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20" w:type="dxa"/>
          </w:tcPr>
          <w:p w:rsidR="004E43E5" w:rsidRPr="00531C30" w:rsidRDefault="004E43E5" w:rsidP="001964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Следующее задание №4</w:t>
            </w:r>
            <w:r w:rsidRPr="00531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E43E5" w:rsidRPr="00531C30" w:rsidRDefault="004E43E5" w:rsidP="00196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учебники, стр.113, №30. Решим задачу.</w:t>
            </w:r>
          </w:p>
          <w:p w:rsidR="004E43E5" w:rsidRPr="00531C30" w:rsidRDefault="00B957B6" w:rsidP="00196419">
            <w:pPr>
              <w:pStyle w:val="a3"/>
            </w:pPr>
            <w:r w:rsidRPr="00531C30">
              <w:pict>
                <v:rect id="Прямоугольник 5" o:spid="_x0000_s1026" alt="blob:https://web.whatsapp.com/f2fc9d92-07cb-499a-abf5-085f036cd82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4E43E5" w:rsidRPr="00531C30">
              <w:rPr>
                <w:noProof/>
              </w:rPr>
              <w:drawing>
                <wp:inline distT="0" distB="0" distL="0" distR="0" wp14:anchorId="17C5FD09" wp14:editId="2188FB71">
                  <wp:extent cx="2844800" cy="106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001" cy="107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Записывают в тетради</w:t>
            </w: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СЛАЙД</w:t>
            </w:r>
            <w:proofErr w:type="gramStart"/>
            <w:r w:rsidRPr="00531C30">
              <w:rPr>
                <w:bCs/>
                <w:color w:val="000000"/>
              </w:rPr>
              <w:t>4</w:t>
            </w:r>
            <w:proofErr w:type="gramEnd"/>
          </w:p>
        </w:tc>
      </w:tr>
      <w:tr w:rsidR="004E43E5" w:rsidRPr="00531C30" w:rsidTr="00196419"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Пальчиковая гимнастика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shd w:val="clear" w:color="auto" w:fill="FFFFFF"/>
              <w:spacing w:before="30" w:after="30"/>
              <w:rPr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 xml:space="preserve">Повторяют за учителем </w:t>
            </w: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СЛАЙД</w:t>
            </w:r>
          </w:p>
        </w:tc>
      </w:tr>
      <w:tr w:rsidR="004E43E5" w:rsidRPr="00531C30" w:rsidTr="00196419"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Закрепление изученного материала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531C3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Следующее задание №5. </w:t>
            </w:r>
          </w:p>
          <w:p w:rsidR="004E43E5" w:rsidRPr="00531C30" w:rsidRDefault="004E43E5" w:rsidP="0019641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учебники, стр.114, №32. Решите примеры</w:t>
            </w:r>
            <w:r w:rsidRPr="00531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E43E5" w:rsidRPr="00531C30" w:rsidRDefault="004E43E5" w:rsidP="0019641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1+1=       2+1=…….3+1=……….4+1=</w:t>
            </w:r>
          </w:p>
          <w:p w:rsidR="004E43E5" w:rsidRPr="00531C30" w:rsidRDefault="004E43E5" w:rsidP="0019641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2-1=        3-1=          4-1=             5-1=</w:t>
            </w:r>
          </w:p>
          <w:p w:rsidR="004E43E5" w:rsidRPr="00531C30" w:rsidRDefault="004E43E5" w:rsidP="00196419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 xml:space="preserve">Примеры записаны на доске, 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Ребята записывают только ответы.</w:t>
            </w:r>
          </w:p>
          <w:p w:rsidR="004E43E5" w:rsidRPr="00531C30" w:rsidRDefault="004E43E5" w:rsidP="00196419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531C30">
              <w:rPr>
                <w:bCs/>
                <w:color w:val="000000"/>
              </w:rPr>
              <w:t>Индивидуально: обвести  примеры в тетради.</w:t>
            </w: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</w:p>
        </w:tc>
      </w:tr>
      <w:tr w:rsidR="004E43E5" w:rsidRPr="00531C30" w:rsidTr="00196419">
        <w:tc>
          <w:tcPr>
            <w:tcW w:w="2235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531C30">
              <w:rPr>
                <w:b/>
                <w:bCs/>
                <w:color w:val="000000"/>
              </w:rPr>
              <w:t>Итог урока. Рефлексия. Оценивание.</w:t>
            </w:r>
          </w:p>
        </w:tc>
        <w:tc>
          <w:tcPr>
            <w:tcW w:w="6520" w:type="dxa"/>
          </w:tcPr>
          <w:p w:rsidR="004E43E5" w:rsidRPr="00531C30" w:rsidRDefault="004E43E5" w:rsidP="001964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31C30">
              <w:rPr>
                <w:color w:val="000000"/>
              </w:rPr>
              <w:t xml:space="preserve">Ребята, мы с вами справились со всеми заданиями королевы Математики. Вы старались, были внимательны, трудолюбивы, и </w:t>
            </w:r>
            <w:proofErr w:type="gramStart"/>
            <w:r w:rsidRPr="00531C30">
              <w:rPr>
                <w:color w:val="000000"/>
              </w:rPr>
              <w:t>значит все жители Королевства Математики  расколдованы</w:t>
            </w:r>
            <w:proofErr w:type="gramEnd"/>
            <w:r w:rsidRPr="00531C30">
              <w:rPr>
                <w:color w:val="000000"/>
              </w:rPr>
              <w:t>! Ура!</w:t>
            </w:r>
          </w:p>
        </w:tc>
        <w:tc>
          <w:tcPr>
            <w:tcW w:w="3969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4E43E5" w:rsidRPr="00531C30" w:rsidRDefault="004E43E5" w:rsidP="0019641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F823CC" w:rsidRDefault="00F823CC"/>
    <w:sectPr w:rsidR="00F823CC" w:rsidSect="004E43E5">
      <w:type w:val="continuous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26E9"/>
    <w:rsid w:val="002326E9"/>
    <w:rsid w:val="004E43E5"/>
    <w:rsid w:val="00531C30"/>
    <w:rsid w:val="00B957B6"/>
    <w:rsid w:val="00EC36D2"/>
    <w:rsid w:val="00F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5218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школа_№59</dc:creator>
  <cp:keywords/>
  <dc:description/>
  <cp:lastModifiedBy>школа_№59</cp:lastModifiedBy>
  <cp:revision>4</cp:revision>
  <dcterms:created xsi:type="dcterms:W3CDTF">2025-04-25T06:20:00Z</dcterms:created>
  <dcterms:modified xsi:type="dcterms:W3CDTF">2025-04-25T06:29:00Z</dcterms:modified>
</cp:coreProperties>
</file>